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AE" w:rsidRDefault="00FE79AE" w:rsidP="00FE18C6">
      <w:pPr>
        <w:ind w:left="4536"/>
        <w:rPr>
          <w:b/>
          <w:bCs/>
          <w:sz w:val="28"/>
          <w:szCs w:val="28"/>
        </w:rPr>
      </w:pPr>
    </w:p>
    <w:p w:rsidR="00320E0F" w:rsidRPr="005D2188" w:rsidRDefault="00320E0F" w:rsidP="00FE18C6">
      <w:pPr>
        <w:ind w:left="4536"/>
        <w:rPr>
          <w:sz w:val="28"/>
          <w:szCs w:val="28"/>
        </w:rPr>
      </w:pPr>
      <w:r w:rsidRPr="005D2188">
        <w:rPr>
          <w:sz w:val="28"/>
          <w:szCs w:val="28"/>
        </w:rPr>
        <w:t>Решением наблюдательного совета</w:t>
      </w:r>
    </w:p>
    <w:p w:rsidR="00320E0F" w:rsidRPr="005D2188" w:rsidRDefault="00320E0F" w:rsidP="00FE18C6">
      <w:pPr>
        <w:ind w:left="4536"/>
        <w:rPr>
          <w:sz w:val="28"/>
          <w:szCs w:val="28"/>
        </w:rPr>
      </w:pPr>
      <w:r w:rsidRPr="005D2188">
        <w:rPr>
          <w:sz w:val="28"/>
          <w:szCs w:val="28"/>
        </w:rPr>
        <w:t>государственного  учреждения Ярославской области «Центр оценки и контроля качества образования»</w:t>
      </w:r>
    </w:p>
    <w:p w:rsidR="00320E0F" w:rsidRPr="00903E87" w:rsidRDefault="0037580F" w:rsidP="00FE18C6">
      <w:pPr>
        <w:ind w:left="4536"/>
        <w:rPr>
          <w:sz w:val="28"/>
          <w:szCs w:val="28"/>
        </w:rPr>
      </w:pPr>
      <w:r>
        <w:rPr>
          <w:sz w:val="28"/>
          <w:szCs w:val="28"/>
        </w:rPr>
        <w:t xml:space="preserve">Протокол заседания </w:t>
      </w:r>
      <w:r w:rsidRPr="00B10D59">
        <w:rPr>
          <w:sz w:val="28"/>
          <w:szCs w:val="28"/>
        </w:rPr>
        <w:t>№</w:t>
      </w:r>
      <w:r w:rsidRPr="00903E87">
        <w:rPr>
          <w:sz w:val="28"/>
          <w:szCs w:val="28"/>
        </w:rPr>
        <w:t xml:space="preserve"> </w:t>
      </w:r>
      <w:r w:rsidR="000E574C">
        <w:rPr>
          <w:sz w:val="28"/>
          <w:szCs w:val="28"/>
        </w:rPr>
        <w:t>36</w:t>
      </w:r>
    </w:p>
    <w:p w:rsidR="00320E0F" w:rsidRPr="005D2188" w:rsidRDefault="0037580F" w:rsidP="00FE18C6">
      <w:pPr>
        <w:ind w:left="4536"/>
        <w:rPr>
          <w:sz w:val="28"/>
          <w:szCs w:val="28"/>
        </w:rPr>
      </w:pPr>
      <w:r w:rsidRPr="00903E87">
        <w:rPr>
          <w:sz w:val="28"/>
          <w:szCs w:val="28"/>
        </w:rPr>
        <w:t xml:space="preserve">от  </w:t>
      </w:r>
      <w:r w:rsidR="00B377B6">
        <w:rPr>
          <w:sz w:val="28"/>
          <w:szCs w:val="28"/>
        </w:rPr>
        <w:t>13</w:t>
      </w:r>
      <w:r w:rsidR="00903E87" w:rsidRPr="00903E87">
        <w:rPr>
          <w:sz w:val="28"/>
          <w:szCs w:val="28"/>
        </w:rPr>
        <w:t xml:space="preserve"> декабр</w:t>
      </w:r>
      <w:r w:rsidRPr="00903E87">
        <w:rPr>
          <w:sz w:val="28"/>
          <w:szCs w:val="28"/>
        </w:rPr>
        <w:t>я</w:t>
      </w:r>
      <w:r w:rsidR="00B377B6">
        <w:rPr>
          <w:sz w:val="28"/>
          <w:szCs w:val="28"/>
        </w:rPr>
        <w:t xml:space="preserve"> 2017</w:t>
      </w:r>
      <w:r w:rsidR="00320E0F" w:rsidRPr="00903E87">
        <w:rPr>
          <w:sz w:val="28"/>
          <w:szCs w:val="28"/>
        </w:rPr>
        <w:t xml:space="preserve"> г.</w:t>
      </w:r>
    </w:p>
    <w:p w:rsidR="00320E0F" w:rsidRPr="005D2188" w:rsidRDefault="00320E0F" w:rsidP="000C675F">
      <w:pPr>
        <w:widowControl w:val="0"/>
        <w:shd w:val="clear" w:color="auto" w:fill="FFFFFF"/>
        <w:autoSpaceDE w:val="0"/>
        <w:autoSpaceDN w:val="0"/>
        <w:adjustRightInd w:val="0"/>
        <w:ind w:left="5760" w:firstLine="540"/>
        <w:rPr>
          <w:color w:val="000000"/>
          <w:sz w:val="28"/>
          <w:szCs w:val="28"/>
        </w:rPr>
      </w:pPr>
    </w:p>
    <w:p w:rsidR="00320E0F" w:rsidRPr="005D2188" w:rsidRDefault="00320E0F" w:rsidP="000C675F">
      <w:pPr>
        <w:widowControl w:val="0"/>
        <w:shd w:val="clear" w:color="auto" w:fill="FFFFFF"/>
        <w:autoSpaceDE w:val="0"/>
        <w:autoSpaceDN w:val="0"/>
        <w:adjustRightInd w:val="0"/>
        <w:ind w:left="5760" w:firstLine="540"/>
        <w:rPr>
          <w:color w:val="000000"/>
          <w:sz w:val="28"/>
          <w:szCs w:val="28"/>
        </w:rPr>
      </w:pPr>
    </w:p>
    <w:p w:rsidR="00320E0F" w:rsidRPr="005D2188" w:rsidRDefault="00320E0F" w:rsidP="000C675F">
      <w:pPr>
        <w:widowControl w:val="0"/>
        <w:shd w:val="clear" w:color="auto" w:fill="FFFFFF"/>
        <w:autoSpaceDE w:val="0"/>
        <w:autoSpaceDN w:val="0"/>
        <w:adjustRightInd w:val="0"/>
        <w:ind w:left="5760" w:firstLine="540"/>
        <w:rPr>
          <w:color w:val="000000"/>
          <w:sz w:val="28"/>
          <w:szCs w:val="28"/>
        </w:rPr>
      </w:pPr>
    </w:p>
    <w:p w:rsidR="00320E0F" w:rsidRPr="005D2188" w:rsidRDefault="00320E0F" w:rsidP="000C675F">
      <w:pPr>
        <w:widowControl w:val="0"/>
        <w:shd w:val="clear" w:color="auto" w:fill="FFFFFF"/>
        <w:autoSpaceDE w:val="0"/>
        <w:autoSpaceDN w:val="0"/>
        <w:adjustRightInd w:val="0"/>
        <w:ind w:left="5760" w:firstLine="540"/>
        <w:rPr>
          <w:color w:val="000000"/>
          <w:sz w:val="28"/>
          <w:szCs w:val="28"/>
        </w:rPr>
      </w:pPr>
    </w:p>
    <w:p w:rsidR="00320E0F" w:rsidRPr="005D2188" w:rsidRDefault="00320E0F" w:rsidP="000C675F">
      <w:pPr>
        <w:widowControl w:val="0"/>
        <w:shd w:val="clear" w:color="auto" w:fill="FFFFFF"/>
        <w:autoSpaceDE w:val="0"/>
        <w:autoSpaceDN w:val="0"/>
        <w:adjustRightInd w:val="0"/>
        <w:ind w:left="5760" w:firstLine="540"/>
        <w:rPr>
          <w:color w:val="000000"/>
          <w:sz w:val="28"/>
          <w:szCs w:val="28"/>
        </w:rPr>
      </w:pPr>
    </w:p>
    <w:p w:rsidR="00320E0F" w:rsidRPr="005D2188" w:rsidRDefault="00320E0F" w:rsidP="00E93F1E">
      <w:pPr>
        <w:ind w:left="4500"/>
        <w:jc w:val="right"/>
      </w:pPr>
    </w:p>
    <w:p w:rsidR="00320E0F" w:rsidRPr="005D2188" w:rsidRDefault="00320E0F" w:rsidP="00E93F1E">
      <w:pPr>
        <w:ind w:left="4500"/>
      </w:pPr>
    </w:p>
    <w:p w:rsidR="00320E0F" w:rsidRPr="005D2188" w:rsidRDefault="00320E0F" w:rsidP="00E93F1E">
      <w:pPr>
        <w:ind w:left="4500"/>
      </w:pPr>
    </w:p>
    <w:p w:rsidR="00320E0F" w:rsidRPr="005D2188" w:rsidRDefault="00320E0F" w:rsidP="00E93F1E"/>
    <w:p w:rsidR="00320E0F" w:rsidRPr="005D2188" w:rsidRDefault="00320E0F" w:rsidP="00E93F1E"/>
    <w:p w:rsidR="00320E0F" w:rsidRPr="005D2188" w:rsidRDefault="00320E0F" w:rsidP="00E93F1E">
      <w:pPr>
        <w:jc w:val="center"/>
        <w:rPr>
          <w:b/>
          <w:bCs/>
          <w:sz w:val="28"/>
          <w:szCs w:val="28"/>
        </w:rPr>
      </w:pPr>
      <w:r w:rsidRPr="005D2188">
        <w:rPr>
          <w:b/>
          <w:bCs/>
          <w:sz w:val="28"/>
          <w:szCs w:val="28"/>
        </w:rPr>
        <w:t>ПОЛОЖЕНИЕ</w:t>
      </w:r>
    </w:p>
    <w:p w:rsidR="00320E0F" w:rsidRPr="005D2188" w:rsidRDefault="00320E0F" w:rsidP="00E93F1E">
      <w:pPr>
        <w:jc w:val="center"/>
        <w:rPr>
          <w:b/>
          <w:bCs/>
          <w:sz w:val="16"/>
          <w:szCs w:val="16"/>
        </w:rPr>
      </w:pPr>
    </w:p>
    <w:p w:rsidR="00320E0F" w:rsidRPr="005D2188" w:rsidRDefault="00320E0F" w:rsidP="00E93F1E">
      <w:pPr>
        <w:jc w:val="center"/>
        <w:rPr>
          <w:b/>
          <w:bCs/>
          <w:sz w:val="28"/>
          <w:szCs w:val="28"/>
        </w:rPr>
      </w:pPr>
      <w:r w:rsidRPr="005D2188">
        <w:rPr>
          <w:b/>
          <w:bCs/>
          <w:sz w:val="28"/>
          <w:szCs w:val="28"/>
        </w:rPr>
        <w:t xml:space="preserve">о закупках товаров (работ, услуг) </w:t>
      </w:r>
    </w:p>
    <w:p w:rsidR="00320E0F" w:rsidRPr="005D2188" w:rsidRDefault="00320E0F" w:rsidP="00E93F1E">
      <w:pPr>
        <w:jc w:val="center"/>
        <w:rPr>
          <w:b/>
          <w:bCs/>
          <w:sz w:val="28"/>
          <w:szCs w:val="28"/>
        </w:rPr>
      </w:pPr>
      <w:r w:rsidRPr="005D2188">
        <w:rPr>
          <w:b/>
          <w:bCs/>
          <w:sz w:val="28"/>
          <w:szCs w:val="28"/>
        </w:rPr>
        <w:t xml:space="preserve">государственного учреждения Ярославской области </w:t>
      </w:r>
    </w:p>
    <w:p w:rsidR="00320E0F" w:rsidRPr="005D2188" w:rsidRDefault="00320E0F" w:rsidP="00E93F1E">
      <w:pPr>
        <w:jc w:val="center"/>
        <w:rPr>
          <w:b/>
          <w:bCs/>
          <w:sz w:val="28"/>
          <w:szCs w:val="28"/>
        </w:rPr>
      </w:pPr>
      <w:r w:rsidRPr="005D2188">
        <w:rPr>
          <w:b/>
          <w:bCs/>
          <w:sz w:val="28"/>
          <w:szCs w:val="28"/>
        </w:rPr>
        <w:t>«Центр оценки и контроля качества образования»</w:t>
      </w:r>
    </w:p>
    <w:p w:rsidR="00320E0F" w:rsidRPr="005D2188" w:rsidRDefault="00320E0F" w:rsidP="00E93F1E">
      <w:pPr>
        <w:rPr>
          <w:b/>
          <w:bCs/>
          <w:sz w:val="28"/>
          <w:szCs w:val="28"/>
        </w:rPr>
      </w:pPr>
    </w:p>
    <w:p w:rsidR="00320E0F" w:rsidRPr="00101EB2" w:rsidRDefault="00320E0F" w:rsidP="00A50AD0">
      <w:pPr>
        <w:jc w:val="center"/>
        <w:rPr>
          <w:b/>
          <w:bCs/>
          <w:sz w:val="28"/>
          <w:szCs w:val="28"/>
        </w:rPr>
      </w:pPr>
      <w:r w:rsidRPr="00903E87">
        <w:rPr>
          <w:b/>
          <w:bCs/>
          <w:sz w:val="28"/>
          <w:szCs w:val="28"/>
        </w:rPr>
        <w:t xml:space="preserve">(Новая редакция от </w:t>
      </w:r>
      <w:r w:rsidR="00B377B6">
        <w:rPr>
          <w:b/>
          <w:bCs/>
          <w:sz w:val="28"/>
          <w:szCs w:val="28"/>
        </w:rPr>
        <w:t>13</w:t>
      </w:r>
      <w:r w:rsidR="00903E87" w:rsidRPr="00903E87">
        <w:rPr>
          <w:b/>
          <w:bCs/>
          <w:sz w:val="28"/>
          <w:szCs w:val="28"/>
        </w:rPr>
        <w:t xml:space="preserve"> декабр</w:t>
      </w:r>
      <w:r w:rsidR="0037580F" w:rsidRPr="00903E87">
        <w:rPr>
          <w:b/>
          <w:bCs/>
          <w:sz w:val="28"/>
          <w:szCs w:val="28"/>
        </w:rPr>
        <w:t>я</w:t>
      </w:r>
      <w:r w:rsidR="00B377B6">
        <w:rPr>
          <w:b/>
          <w:bCs/>
          <w:sz w:val="28"/>
          <w:szCs w:val="28"/>
        </w:rPr>
        <w:t xml:space="preserve"> 2017</w:t>
      </w:r>
      <w:r w:rsidRPr="00903E87">
        <w:rPr>
          <w:b/>
          <w:bCs/>
          <w:sz w:val="28"/>
          <w:szCs w:val="28"/>
        </w:rPr>
        <w:t xml:space="preserve"> г.)</w:t>
      </w: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tabs>
          <w:tab w:val="left" w:pos="3915"/>
        </w:tabs>
        <w:jc w:val="center"/>
        <w:rPr>
          <w:sz w:val="28"/>
          <w:szCs w:val="28"/>
        </w:rPr>
      </w:pPr>
      <w:r w:rsidRPr="005D2188">
        <w:rPr>
          <w:sz w:val="28"/>
          <w:szCs w:val="28"/>
        </w:rPr>
        <w:t>г. Ярославль</w:t>
      </w:r>
    </w:p>
    <w:p w:rsidR="00320E0F" w:rsidRPr="005D2188" w:rsidRDefault="00320E0F" w:rsidP="00E93F1E">
      <w:pPr>
        <w:tabs>
          <w:tab w:val="left" w:pos="3915"/>
        </w:tabs>
        <w:jc w:val="center"/>
        <w:rPr>
          <w:sz w:val="28"/>
          <w:szCs w:val="28"/>
        </w:rPr>
      </w:pPr>
    </w:p>
    <w:p w:rsidR="00320E0F" w:rsidRPr="005D2188" w:rsidRDefault="00320E0F" w:rsidP="00E93F1E">
      <w:pPr>
        <w:tabs>
          <w:tab w:val="left" w:pos="3915"/>
        </w:tabs>
        <w:jc w:val="center"/>
        <w:rPr>
          <w:sz w:val="28"/>
          <w:szCs w:val="28"/>
        </w:rPr>
      </w:pPr>
      <w:r w:rsidRPr="005D2188">
        <w:rPr>
          <w:sz w:val="28"/>
          <w:szCs w:val="28"/>
        </w:rPr>
        <w:t>201</w:t>
      </w:r>
      <w:r w:rsidR="00B377B6">
        <w:rPr>
          <w:sz w:val="28"/>
          <w:szCs w:val="28"/>
        </w:rPr>
        <w:t>7</w:t>
      </w:r>
      <w:r w:rsidRPr="005D2188">
        <w:rPr>
          <w:sz w:val="28"/>
          <w:szCs w:val="28"/>
        </w:rPr>
        <w:t xml:space="preserve"> год</w:t>
      </w:r>
    </w:p>
    <w:p w:rsidR="00320E0F" w:rsidRPr="005D2188" w:rsidRDefault="00320E0F" w:rsidP="00E93F1E">
      <w:pPr>
        <w:tabs>
          <w:tab w:val="left" w:pos="3915"/>
        </w:tabs>
        <w:jc w:val="center"/>
        <w:rPr>
          <w:sz w:val="28"/>
          <w:szCs w:val="28"/>
        </w:rPr>
      </w:pPr>
      <w:r w:rsidRPr="005D2188">
        <w:rPr>
          <w:sz w:val="28"/>
          <w:szCs w:val="28"/>
        </w:rPr>
        <w:br w:type="page"/>
      </w:r>
    </w:p>
    <w:p w:rsidR="00320E0F" w:rsidRPr="005D2188" w:rsidRDefault="00320E0F" w:rsidP="00E93F1E">
      <w:pPr>
        <w:tabs>
          <w:tab w:val="left" w:pos="3915"/>
        </w:tabs>
        <w:jc w:val="center"/>
        <w:rPr>
          <w:b/>
          <w:bCs/>
          <w:sz w:val="28"/>
          <w:szCs w:val="28"/>
        </w:rPr>
      </w:pPr>
      <w:r w:rsidRPr="005D2188">
        <w:rPr>
          <w:b/>
          <w:bCs/>
          <w:sz w:val="28"/>
          <w:szCs w:val="28"/>
        </w:rPr>
        <w:lastRenderedPageBreak/>
        <w:t>ОГЛАВЛЕНИЕ</w:t>
      </w:r>
    </w:p>
    <w:p w:rsidR="00320E0F" w:rsidRPr="005D2188" w:rsidRDefault="00320E0F" w:rsidP="00E93F1E">
      <w:pPr>
        <w:tabs>
          <w:tab w:val="left" w:pos="3915"/>
        </w:tabs>
        <w:rPr>
          <w:sz w:val="28"/>
          <w:szCs w:val="28"/>
        </w:rPr>
      </w:pPr>
    </w:p>
    <w:p w:rsidR="00320E0F" w:rsidRPr="005D2188" w:rsidRDefault="00320E0F" w:rsidP="00D75546">
      <w:pPr>
        <w:tabs>
          <w:tab w:val="left" w:pos="3915"/>
        </w:tabs>
        <w:spacing w:line="360" w:lineRule="auto"/>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gridCol w:w="722"/>
      </w:tblGrid>
      <w:tr w:rsidR="00320E0F" w:rsidRPr="005D2188" w:rsidTr="00427E9A">
        <w:tc>
          <w:tcPr>
            <w:tcW w:w="8613" w:type="dxa"/>
          </w:tcPr>
          <w:p w:rsidR="00320E0F" w:rsidRPr="00614FFB" w:rsidRDefault="00320E0F" w:rsidP="00614FFB">
            <w:pPr>
              <w:spacing w:line="360" w:lineRule="auto"/>
              <w:rPr>
                <w:sz w:val="28"/>
                <w:szCs w:val="28"/>
              </w:rPr>
            </w:pPr>
            <w:r w:rsidRPr="00614FFB">
              <w:rPr>
                <w:sz w:val="28"/>
                <w:szCs w:val="28"/>
              </w:rPr>
              <w:t>1. Термины и определения………………………………………………………..</w:t>
            </w:r>
          </w:p>
        </w:tc>
        <w:tc>
          <w:tcPr>
            <w:tcW w:w="722" w:type="dxa"/>
          </w:tcPr>
          <w:p w:rsidR="00320E0F" w:rsidRPr="00614FFB" w:rsidRDefault="00320E0F" w:rsidP="00614FFB">
            <w:pPr>
              <w:tabs>
                <w:tab w:val="left" w:pos="3915"/>
              </w:tabs>
              <w:spacing w:line="360" w:lineRule="auto"/>
              <w:jc w:val="both"/>
              <w:rPr>
                <w:sz w:val="28"/>
                <w:szCs w:val="28"/>
              </w:rPr>
            </w:pPr>
            <w:r w:rsidRPr="00614FFB">
              <w:rPr>
                <w:sz w:val="28"/>
                <w:szCs w:val="28"/>
              </w:rPr>
              <w:t>3</w:t>
            </w:r>
          </w:p>
        </w:tc>
      </w:tr>
      <w:tr w:rsidR="00320E0F" w:rsidRPr="005D2188" w:rsidTr="00427E9A">
        <w:tc>
          <w:tcPr>
            <w:tcW w:w="8613" w:type="dxa"/>
          </w:tcPr>
          <w:p w:rsidR="00320E0F" w:rsidRPr="00614FFB" w:rsidRDefault="00320E0F" w:rsidP="00614FFB">
            <w:pPr>
              <w:spacing w:line="360" w:lineRule="auto"/>
              <w:rPr>
                <w:sz w:val="28"/>
                <w:szCs w:val="28"/>
              </w:rPr>
            </w:pPr>
            <w:r w:rsidRPr="00614FFB">
              <w:rPr>
                <w:sz w:val="28"/>
                <w:szCs w:val="28"/>
              </w:rPr>
              <w:t>2. Общие положения ………………………………………………………….…..</w:t>
            </w:r>
          </w:p>
        </w:tc>
        <w:tc>
          <w:tcPr>
            <w:tcW w:w="722" w:type="dxa"/>
          </w:tcPr>
          <w:p w:rsidR="00320E0F" w:rsidRPr="00614FFB" w:rsidRDefault="00320E0F" w:rsidP="00614FFB">
            <w:pPr>
              <w:tabs>
                <w:tab w:val="left" w:pos="3915"/>
              </w:tabs>
              <w:spacing w:line="360" w:lineRule="auto"/>
              <w:ind w:right="-2"/>
              <w:jc w:val="both"/>
              <w:rPr>
                <w:sz w:val="28"/>
                <w:szCs w:val="28"/>
              </w:rPr>
            </w:pPr>
            <w:r w:rsidRPr="00614FFB">
              <w:rPr>
                <w:sz w:val="28"/>
                <w:szCs w:val="28"/>
              </w:rPr>
              <w:t>4</w:t>
            </w:r>
          </w:p>
        </w:tc>
      </w:tr>
      <w:tr w:rsidR="00320E0F" w:rsidRPr="005D2188" w:rsidTr="00427E9A">
        <w:tc>
          <w:tcPr>
            <w:tcW w:w="8613" w:type="dxa"/>
          </w:tcPr>
          <w:p w:rsidR="00320E0F" w:rsidRPr="00614FFB" w:rsidRDefault="00320E0F" w:rsidP="00614FFB">
            <w:pPr>
              <w:spacing w:line="360" w:lineRule="auto"/>
              <w:rPr>
                <w:sz w:val="28"/>
                <w:szCs w:val="28"/>
              </w:rPr>
            </w:pPr>
            <w:r w:rsidRPr="00614FFB">
              <w:rPr>
                <w:sz w:val="28"/>
                <w:szCs w:val="28"/>
              </w:rPr>
              <w:t>3. Принципы и основные положения о закупках………………………………..</w:t>
            </w:r>
          </w:p>
        </w:tc>
        <w:tc>
          <w:tcPr>
            <w:tcW w:w="722" w:type="dxa"/>
          </w:tcPr>
          <w:p w:rsidR="00320E0F" w:rsidRPr="00614FFB" w:rsidRDefault="00320E0F" w:rsidP="00614FFB">
            <w:pPr>
              <w:tabs>
                <w:tab w:val="left" w:pos="3915"/>
              </w:tabs>
              <w:spacing w:line="360" w:lineRule="auto"/>
              <w:jc w:val="both"/>
              <w:rPr>
                <w:sz w:val="28"/>
                <w:szCs w:val="28"/>
              </w:rPr>
            </w:pPr>
            <w:r w:rsidRPr="00614FFB">
              <w:rPr>
                <w:sz w:val="28"/>
                <w:szCs w:val="28"/>
              </w:rPr>
              <w:t>5</w:t>
            </w:r>
          </w:p>
        </w:tc>
      </w:tr>
      <w:tr w:rsidR="00320E0F" w:rsidRPr="005D2188" w:rsidTr="00427E9A">
        <w:tc>
          <w:tcPr>
            <w:tcW w:w="8613" w:type="dxa"/>
          </w:tcPr>
          <w:p w:rsidR="00320E0F" w:rsidRPr="00614FFB" w:rsidRDefault="00320E0F" w:rsidP="00614FFB">
            <w:pPr>
              <w:spacing w:line="360" w:lineRule="auto"/>
              <w:rPr>
                <w:sz w:val="28"/>
                <w:szCs w:val="28"/>
              </w:rPr>
            </w:pPr>
            <w:r w:rsidRPr="00614FFB">
              <w:rPr>
                <w:sz w:val="28"/>
                <w:szCs w:val="28"/>
              </w:rPr>
              <w:t>4. Комиссия по закупкам……………………………………………………….…</w:t>
            </w:r>
          </w:p>
        </w:tc>
        <w:tc>
          <w:tcPr>
            <w:tcW w:w="722" w:type="dxa"/>
          </w:tcPr>
          <w:p w:rsidR="00320E0F" w:rsidRPr="00614FFB" w:rsidRDefault="00320E0F" w:rsidP="00614FFB">
            <w:pPr>
              <w:tabs>
                <w:tab w:val="left" w:pos="3915"/>
              </w:tabs>
              <w:spacing w:line="360" w:lineRule="auto"/>
              <w:jc w:val="both"/>
              <w:rPr>
                <w:sz w:val="28"/>
                <w:szCs w:val="28"/>
              </w:rPr>
            </w:pPr>
            <w:r w:rsidRPr="00614FFB">
              <w:rPr>
                <w:sz w:val="28"/>
                <w:szCs w:val="28"/>
              </w:rPr>
              <w:t>7</w:t>
            </w:r>
          </w:p>
        </w:tc>
      </w:tr>
      <w:tr w:rsidR="00320E0F" w:rsidRPr="005D2188" w:rsidTr="00427E9A">
        <w:tc>
          <w:tcPr>
            <w:tcW w:w="8613" w:type="dxa"/>
          </w:tcPr>
          <w:p w:rsidR="00320E0F" w:rsidRPr="00614FFB" w:rsidRDefault="00320E0F" w:rsidP="00614FFB">
            <w:pPr>
              <w:spacing w:line="360" w:lineRule="auto"/>
              <w:rPr>
                <w:sz w:val="28"/>
                <w:szCs w:val="28"/>
              </w:rPr>
            </w:pPr>
            <w:r w:rsidRPr="00614FFB">
              <w:rPr>
                <w:sz w:val="28"/>
                <w:szCs w:val="28"/>
              </w:rPr>
              <w:t>5. Информационное обеспечение закупочной деятельности…………….….....</w:t>
            </w:r>
          </w:p>
        </w:tc>
        <w:tc>
          <w:tcPr>
            <w:tcW w:w="722" w:type="dxa"/>
          </w:tcPr>
          <w:p w:rsidR="00320E0F" w:rsidRPr="00427E9A" w:rsidRDefault="004A06CD" w:rsidP="00614FFB">
            <w:pPr>
              <w:autoSpaceDE w:val="0"/>
              <w:autoSpaceDN w:val="0"/>
              <w:adjustRightInd w:val="0"/>
              <w:spacing w:line="360" w:lineRule="auto"/>
              <w:jc w:val="both"/>
              <w:rPr>
                <w:sz w:val="28"/>
                <w:szCs w:val="28"/>
              </w:rPr>
            </w:pPr>
            <w:r>
              <w:rPr>
                <w:sz w:val="28"/>
                <w:szCs w:val="28"/>
              </w:rPr>
              <w:t>9</w:t>
            </w:r>
          </w:p>
        </w:tc>
      </w:tr>
      <w:tr w:rsidR="00320E0F" w:rsidRPr="005D2188" w:rsidTr="00427E9A">
        <w:tc>
          <w:tcPr>
            <w:tcW w:w="8613" w:type="dxa"/>
          </w:tcPr>
          <w:p w:rsidR="00320E0F" w:rsidRPr="00B10D59" w:rsidRDefault="00320E0F" w:rsidP="00B10D59">
            <w:pPr>
              <w:spacing w:line="360" w:lineRule="auto"/>
              <w:rPr>
                <w:sz w:val="28"/>
                <w:szCs w:val="28"/>
              </w:rPr>
            </w:pPr>
            <w:r w:rsidRPr="00B10D59">
              <w:rPr>
                <w:sz w:val="28"/>
                <w:szCs w:val="28"/>
              </w:rPr>
              <w:t xml:space="preserve">6. </w:t>
            </w:r>
            <w:r w:rsidR="00B10D59" w:rsidRPr="00B10D59">
              <w:rPr>
                <w:sz w:val="28"/>
                <w:szCs w:val="28"/>
              </w:rPr>
              <w:t>Общий порядок осуществления закупок в электронной форме</w:t>
            </w:r>
            <w:r w:rsidR="00B10D59">
              <w:rPr>
                <w:sz w:val="28"/>
                <w:szCs w:val="28"/>
              </w:rPr>
              <w:t xml:space="preserve"> </w:t>
            </w:r>
            <w:r w:rsidR="00B10D59" w:rsidRPr="00614FFB">
              <w:rPr>
                <w:sz w:val="28"/>
                <w:szCs w:val="28"/>
              </w:rPr>
              <w:t>…………....</w:t>
            </w:r>
          </w:p>
        </w:tc>
        <w:tc>
          <w:tcPr>
            <w:tcW w:w="722" w:type="dxa"/>
          </w:tcPr>
          <w:p w:rsidR="00320E0F" w:rsidRPr="00B10D59" w:rsidRDefault="00B10D59" w:rsidP="00614FFB">
            <w:pPr>
              <w:pStyle w:val="32"/>
              <w:keepNext/>
              <w:keepLines/>
              <w:shd w:val="clear" w:color="auto" w:fill="auto"/>
              <w:tabs>
                <w:tab w:val="left" w:pos="0"/>
              </w:tabs>
              <w:spacing w:after="0" w:line="360" w:lineRule="auto"/>
              <w:jc w:val="both"/>
              <w:rPr>
                <w:b w:val="0"/>
                <w:sz w:val="28"/>
                <w:szCs w:val="28"/>
              </w:rPr>
            </w:pPr>
            <w:r w:rsidRPr="00B10D59">
              <w:rPr>
                <w:b w:val="0"/>
                <w:sz w:val="28"/>
                <w:szCs w:val="28"/>
              </w:rPr>
              <w:t>10</w:t>
            </w:r>
          </w:p>
        </w:tc>
      </w:tr>
      <w:tr w:rsidR="00B10D59" w:rsidRPr="005D2188" w:rsidTr="00427E9A">
        <w:tc>
          <w:tcPr>
            <w:tcW w:w="8613" w:type="dxa"/>
          </w:tcPr>
          <w:p w:rsidR="00B10D59" w:rsidRPr="00614FFB" w:rsidRDefault="00B10D59" w:rsidP="00614FFB">
            <w:pPr>
              <w:spacing w:line="360" w:lineRule="auto"/>
              <w:rPr>
                <w:sz w:val="28"/>
                <w:szCs w:val="28"/>
              </w:rPr>
            </w:pPr>
            <w:r>
              <w:rPr>
                <w:sz w:val="28"/>
                <w:szCs w:val="28"/>
              </w:rPr>
              <w:t xml:space="preserve">7. </w:t>
            </w:r>
            <w:r w:rsidRPr="00614FFB">
              <w:rPr>
                <w:sz w:val="28"/>
                <w:szCs w:val="28"/>
              </w:rPr>
              <w:t>Требования к участникам закупки…………………….………………………</w:t>
            </w:r>
          </w:p>
        </w:tc>
        <w:tc>
          <w:tcPr>
            <w:tcW w:w="722" w:type="dxa"/>
          </w:tcPr>
          <w:p w:rsidR="00B10D59" w:rsidRDefault="00B10D59" w:rsidP="00614FFB">
            <w:pPr>
              <w:pStyle w:val="32"/>
              <w:keepNext/>
              <w:keepLines/>
              <w:shd w:val="clear" w:color="auto" w:fill="auto"/>
              <w:tabs>
                <w:tab w:val="left" w:pos="0"/>
              </w:tabs>
              <w:spacing w:after="0" w:line="360" w:lineRule="auto"/>
              <w:jc w:val="both"/>
              <w:rPr>
                <w:b w:val="0"/>
                <w:bCs w:val="0"/>
                <w:sz w:val="28"/>
                <w:szCs w:val="28"/>
              </w:rPr>
            </w:pPr>
            <w:r>
              <w:rPr>
                <w:b w:val="0"/>
                <w:bCs w:val="0"/>
                <w:sz w:val="28"/>
                <w:szCs w:val="28"/>
              </w:rPr>
              <w:t>11</w:t>
            </w:r>
          </w:p>
        </w:tc>
      </w:tr>
      <w:tr w:rsidR="00320E0F" w:rsidRPr="005D2188" w:rsidTr="00427E9A">
        <w:tc>
          <w:tcPr>
            <w:tcW w:w="8613" w:type="dxa"/>
          </w:tcPr>
          <w:p w:rsidR="00320E0F" w:rsidRPr="00614FFB" w:rsidRDefault="00B10D59" w:rsidP="00427E9A">
            <w:pPr>
              <w:spacing w:line="360" w:lineRule="auto"/>
              <w:rPr>
                <w:sz w:val="28"/>
                <w:szCs w:val="28"/>
              </w:rPr>
            </w:pPr>
            <w:r>
              <w:rPr>
                <w:sz w:val="28"/>
                <w:szCs w:val="28"/>
              </w:rPr>
              <w:t>8</w:t>
            </w:r>
            <w:r w:rsidR="00320E0F" w:rsidRPr="00614FFB">
              <w:rPr>
                <w:sz w:val="28"/>
                <w:szCs w:val="28"/>
              </w:rPr>
              <w:t xml:space="preserve">. </w:t>
            </w:r>
            <w:r w:rsidR="00427E9A" w:rsidRPr="00427E9A">
              <w:rPr>
                <w:sz w:val="28"/>
                <w:szCs w:val="28"/>
              </w:rPr>
              <w:t>Обоснование начальной (максимальной) цены договора</w:t>
            </w:r>
            <w:r w:rsidR="00427E9A">
              <w:rPr>
                <w:sz w:val="28"/>
                <w:szCs w:val="28"/>
              </w:rPr>
              <w:t>……………………</w:t>
            </w:r>
          </w:p>
        </w:tc>
        <w:tc>
          <w:tcPr>
            <w:tcW w:w="722" w:type="dxa"/>
          </w:tcPr>
          <w:p w:rsidR="00320E0F" w:rsidRPr="00614FFB" w:rsidRDefault="004A06CD" w:rsidP="00614FFB">
            <w:pPr>
              <w:tabs>
                <w:tab w:val="left" w:pos="3915"/>
              </w:tabs>
              <w:spacing w:line="360" w:lineRule="auto"/>
              <w:jc w:val="both"/>
              <w:rPr>
                <w:sz w:val="28"/>
                <w:szCs w:val="28"/>
              </w:rPr>
            </w:pPr>
            <w:r>
              <w:rPr>
                <w:sz w:val="28"/>
                <w:szCs w:val="28"/>
              </w:rPr>
              <w:t>12</w:t>
            </w:r>
          </w:p>
        </w:tc>
      </w:tr>
      <w:tr w:rsidR="00427E9A" w:rsidRPr="005D2188" w:rsidTr="00427E9A">
        <w:tc>
          <w:tcPr>
            <w:tcW w:w="8613" w:type="dxa"/>
          </w:tcPr>
          <w:p w:rsidR="00427E9A" w:rsidRPr="00427E9A" w:rsidRDefault="00B10D59" w:rsidP="00427E9A">
            <w:pPr>
              <w:pStyle w:val="afd"/>
              <w:spacing w:before="0" w:beforeAutospacing="0" w:after="0" w:afterAutospacing="0"/>
              <w:rPr>
                <w:sz w:val="28"/>
                <w:szCs w:val="28"/>
              </w:rPr>
            </w:pPr>
            <w:r>
              <w:rPr>
                <w:sz w:val="28"/>
                <w:szCs w:val="28"/>
              </w:rPr>
              <w:t>9</w:t>
            </w:r>
            <w:r w:rsidR="00427E9A" w:rsidRPr="00427E9A">
              <w:rPr>
                <w:sz w:val="28"/>
                <w:szCs w:val="28"/>
              </w:rPr>
              <w:t>. Особенности участия субъектов малого и среднего предпринимательства в проведении закупки</w:t>
            </w:r>
            <w:r w:rsidR="00427E9A">
              <w:rPr>
                <w:sz w:val="28"/>
                <w:szCs w:val="28"/>
              </w:rPr>
              <w:t>…………………………………………………………….</w:t>
            </w:r>
          </w:p>
        </w:tc>
        <w:tc>
          <w:tcPr>
            <w:tcW w:w="722" w:type="dxa"/>
          </w:tcPr>
          <w:p w:rsidR="00E41E9D" w:rsidRDefault="00E41E9D" w:rsidP="00E41E9D">
            <w:pPr>
              <w:tabs>
                <w:tab w:val="left" w:pos="3915"/>
              </w:tabs>
              <w:jc w:val="both"/>
              <w:rPr>
                <w:sz w:val="28"/>
                <w:szCs w:val="28"/>
              </w:rPr>
            </w:pPr>
          </w:p>
          <w:p w:rsidR="00427E9A" w:rsidRDefault="004A06CD" w:rsidP="00E41E9D">
            <w:pPr>
              <w:tabs>
                <w:tab w:val="left" w:pos="3915"/>
              </w:tabs>
              <w:jc w:val="both"/>
              <w:rPr>
                <w:sz w:val="28"/>
                <w:szCs w:val="28"/>
              </w:rPr>
            </w:pPr>
            <w:r>
              <w:rPr>
                <w:sz w:val="28"/>
                <w:szCs w:val="28"/>
              </w:rPr>
              <w:t>12</w:t>
            </w:r>
          </w:p>
        </w:tc>
      </w:tr>
      <w:tr w:rsidR="00427E9A" w:rsidRPr="005D2188" w:rsidTr="000E574C">
        <w:trPr>
          <w:trHeight w:val="645"/>
        </w:trPr>
        <w:tc>
          <w:tcPr>
            <w:tcW w:w="8613" w:type="dxa"/>
          </w:tcPr>
          <w:p w:rsidR="00427E9A" w:rsidRPr="00614FFB" w:rsidRDefault="00B10D59" w:rsidP="000E574C">
            <w:pPr>
              <w:rPr>
                <w:sz w:val="28"/>
                <w:szCs w:val="28"/>
              </w:rPr>
            </w:pPr>
            <w:r>
              <w:rPr>
                <w:sz w:val="28"/>
                <w:szCs w:val="28"/>
              </w:rPr>
              <w:t>10</w:t>
            </w:r>
            <w:r w:rsidR="00427E9A">
              <w:rPr>
                <w:sz w:val="28"/>
                <w:szCs w:val="28"/>
              </w:rPr>
              <w:t xml:space="preserve">. </w:t>
            </w:r>
            <w:r w:rsidR="000E574C">
              <w:rPr>
                <w:sz w:val="28"/>
                <w:szCs w:val="28"/>
              </w:rPr>
              <w:t xml:space="preserve">Порядок проведения конкурса </w:t>
            </w:r>
            <w:r w:rsidR="00427E9A" w:rsidRPr="00614FFB">
              <w:rPr>
                <w:sz w:val="28"/>
                <w:szCs w:val="28"/>
              </w:rPr>
              <w:t>…………………………..</w:t>
            </w:r>
            <w:r w:rsidR="000E574C" w:rsidRPr="00614FFB">
              <w:rPr>
                <w:sz w:val="28"/>
                <w:szCs w:val="28"/>
              </w:rPr>
              <w:t>………………………..</w:t>
            </w:r>
          </w:p>
        </w:tc>
        <w:tc>
          <w:tcPr>
            <w:tcW w:w="722" w:type="dxa"/>
          </w:tcPr>
          <w:p w:rsidR="00427E9A" w:rsidRPr="00614FFB" w:rsidRDefault="004A06CD" w:rsidP="00614FFB">
            <w:pPr>
              <w:tabs>
                <w:tab w:val="left" w:pos="3915"/>
              </w:tabs>
              <w:spacing w:line="360" w:lineRule="auto"/>
              <w:jc w:val="both"/>
              <w:rPr>
                <w:sz w:val="28"/>
                <w:szCs w:val="28"/>
              </w:rPr>
            </w:pPr>
            <w:r>
              <w:rPr>
                <w:sz w:val="28"/>
                <w:szCs w:val="28"/>
              </w:rPr>
              <w:t>13</w:t>
            </w:r>
          </w:p>
        </w:tc>
      </w:tr>
      <w:tr w:rsidR="00320E0F" w:rsidRPr="005D2188" w:rsidTr="00427E9A">
        <w:tc>
          <w:tcPr>
            <w:tcW w:w="8613" w:type="dxa"/>
          </w:tcPr>
          <w:p w:rsidR="00320E0F" w:rsidRPr="00614FFB" w:rsidRDefault="00B10D59" w:rsidP="00614FFB">
            <w:pPr>
              <w:spacing w:line="360" w:lineRule="auto"/>
              <w:rPr>
                <w:sz w:val="28"/>
                <w:szCs w:val="28"/>
              </w:rPr>
            </w:pPr>
            <w:r>
              <w:rPr>
                <w:sz w:val="28"/>
                <w:szCs w:val="28"/>
              </w:rPr>
              <w:t>11</w:t>
            </w:r>
            <w:r w:rsidR="00320E0F" w:rsidRPr="00614FFB">
              <w:rPr>
                <w:sz w:val="28"/>
                <w:szCs w:val="28"/>
              </w:rPr>
              <w:t>. П</w:t>
            </w:r>
            <w:r w:rsidR="00427E9A">
              <w:rPr>
                <w:sz w:val="28"/>
                <w:szCs w:val="28"/>
              </w:rPr>
              <w:t>орядок проведения аукциона……..…</w:t>
            </w:r>
            <w:r w:rsidR="00320E0F" w:rsidRPr="00614FFB">
              <w:rPr>
                <w:sz w:val="28"/>
                <w:szCs w:val="28"/>
              </w:rPr>
              <w:t>………………………………....….</w:t>
            </w:r>
          </w:p>
        </w:tc>
        <w:tc>
          <w:tcPr>
            <w:tcW w:w="722" w:type="dxa"/>
          </w:tcPr>
          <w:p w:rsidR="00320E0F" w:rsidRPr="004274E8" w:rsidRDefault="00320E0F" w:rsidP="00614FFB">
            <w:pPr>
              <w:tabs>
                <w:tab w:val="left" w:pos="3915"/>
              </w:tabs>
              <w:spacing w:line="360" w:lineRule="auto"/>
              <w:jc w:val="both"/>
              <w:rPr>
                <w:sz w:val="28"/>
                <w:szCs w:val="28"/>
              </w:rPr>
            </w:pPr>
            <w:r w:rsidRPr="00614FFB">
              <w:rPr>
                <w:sz w:val="28"/>
                <w:szCs w:val="28"/>
              </w:rPr>
              <w:t>1</w:t>
            </w:r>
            <w:r w:rsidR="0073615F">
              <w:rPr>
                <w:sz w:val="28"/>
                <w:szCs w:val="28"/>
              </w:rPr>
              <w:t>8</w:t>
            </w:r>
          </w:p>
        </w:tc>
      </w:tr>
      <w:tr w:rsidR="00320E0F" w:rsidRPr="005D2188" w:rsidTr="00427E9A">
        <w:tc>
          <w:tcPr>
            <w:tcW w:w="8613" w:type="dxa"/>
          </w:tcPr>
          <w:p w:rsidR="00320E0F" w:rsidRPr="00614FFB" w:rsidRDefault="00B10D59" w:rsidP="00614FFB">
            <w:pPr>
              <w:spacing w:line="360" w:lineRule="auto"/>
              <w:rPr>
                <w:sz w:val="28"/>
                <w:szCs w:val="28"/>
              </w:rPr>
            </w:pPr>
            <w:r>
              <w:rPr>
                <w:sz w:val="28"/>
                <w:szCs w:val="28"/>
              </w:rPr>
              <w:t>12</w:t>
            </w:r>
            <w:r w:rsidR="00320E0F" w:rsidRPr="00614FFB">
              <w:rPr>
                <w:sz w:val="28"/>
                <w:szCs w:val="28"/>
              </w:rPr>
              <w:t>.</w:t>
            </w:r>
            <w:r w:rsidR="00320E0F" w:rsidRPr="00614FFB">
              <w:rPr>
                <w:b/>
                <w:bCs/>
              </w:rPr>
              <w:t xml:space="preserve"> </w:t>
            </w:r>
            <w:r w:rsidR="00320E0F" w:rsidRPr="00614FFB">
              <w:rPr>
                <w:sz w:val="28"/>
                <w:szCs w:val="28"/>
              </w:rPr>
              <w:t xml:space="preserve">Порядок проведения </w:t>
            </w:r>
            <w:r w:rsidR="00427E9A">
              <w:rPr>
                <w:sz w:val="28"/>
                <w:szCs w:val="28"/>
              </w:rPr>
              <w:t>закупки способом запроса цен………</w:t>
            </w:r>
            <w:r w:rsidR="00320E0F" w:rsidRPr="00614FFB">
              <w:rPr>
                <w:sz w:val="28"/>
                <w:szCs w:val="28"/>
              </w:rPr>
              <w:t>……………...</w:t>
            </w:r>
          </w:p>
        </w:tc>
        <w:tc>
          <w:tcPr>
            <w:tcW w:w="722" w:type="dxa"/>
          </w:tcPr>
          <w:p w:rsidR="00320E0F" w:rsidRPr="00427E9A" w:rsidRDefault="004A06CD" w:rsidP="00614FFB">
            <w:pPr>
              <w:tabs>
                <w:tab w:val="left" w:pos="3915"/>
              </w:tabs>
              <w:spacing w:line="360" w:lineRule="auto"/>
              <w:jc w:val="both"/>
              <w:rPr>
                <w:sz w:val="28"/>
                <w:szCs w:val="28"/>
              </w:rPr>
            </w:pPr>
            <w:r>
              <w:rPr>
                <w:sz w:val="28"/>
                <w:szCs w:val="28"/>
              </w:rPr>
              <w:t>20</w:t>
            </w:r>
          </w:p>
        </w:tc>
      </w:tr>
      <w:tr w:rsidR="00320E0F" w:rsidRPr="005D2188" w:rsidTr="00427E9A">
        <w:tc>
          <w:tcPr>
            <w:tcW w:w="8613" w:type="dxa"/>
          </w:tcPr>
          <w:p w:rsidR="00320E0F" w:rsidRPr="00614FFB" w:rsidRDefault="00B10D59" w:rsidP="00614FFB">
            <w:pPr>
              <w:spacing w:line="360" w:lineRule="auto"/>
              <w:rPr>
                <w:sz w:val="28"/>
                <w:szCs w:val="28"/>
              </w:rPr>
            </w:pPr>
            <w:r>
              <w:rPr>
                <w:sz w:val="28"/>
                <w:szCs w:val="28"/>
              </w:rPr>
              <w:t>13</w:t>
            </w:r>
            <w:r w:rsidR="00320E0F" w:rsidRPr="00614FFB">
              <w:rPr>
                <w:sz w:val="28"/>
                <w:szCs w:val="28"/>
              </w:rPr>
              <w:t>. Порядок проведения закупки способом запроса предложений……………</w:t>
            </w:r>
          </w:p>
        </w:tc>
        <w:tc>
          <w:tcPr>
            <w:tcW w:w="722" w:type="dxa"/>
          </w:tcPr>
          <w:p w:rsidR="00320E0F" w:rsidRPr="00E41E9D" w:rsidRDefault="0073615F" w:rsidP="00614FFB">
            <w:pPr>
              <w:pStyle w:val="12"/>
              <w:spacing w:line="360" w:lineRule="auto"/>
              <w:ind w:left="0"/>
              <w:jc w:val="both"/>
              <w:rPr>
                <w:sz w:val="28"/>
                <w:szCs w:val="28"/>
              </w:rPr>
            </w:pPr>
            <w:r>
              <w:rPr>
                <w:sz w:val="28"/>
                <w:szCs w:val="28"/>
              </w:rPr>
              <w:t>25</w:t>
            </w:r>
          </w:p>
        </w:tc>
      </w:tr>
      <w:tr w:rsidR="00320E0F" w:rsidRPr="005D2188" w:rsidTr="00427E9A">
        <w:tc>
          <w:tcPr>
            <w:tcW w:w="8613" w:type="dxa"/>
          </w:tcPr>
          <w:p w:rsidR="00320E0F" w:rsidRPr="00614FFB" w:rsidRDefault="00B10D59" w:rsidP="00614FFB">
            <w:pPr>
              <w:spacing w:line="360" w:lineRule="auto"/>
              <w:rPr>
                <w:sz w:val="28"/>
                <w:szCs w:val="28"/>
              </w:rPr>
            </w:pPr>
            <w:r>
              <w:rPr>
                <w:sz w:val="28"/>
                <w:szCs w:val="28"/>
              </w:rPr>
              <w:t>14</w:t>
            </w:r>
            <w:r w:rsidR="00320E0F" w:rsidRPr="00614FFB">
              <w:rPr>
                <w:sz w:val="28"/>
                <w:szCs w:val="28"/>
              </w:rPr>
              <w:t>. Порядок проведения закупки способом запроса котировок………….....…</w:t>
            </w:r>
          </w:p>
        </w:tc>
        <w:tc>
          <w:tcPr>
            <w:tcW w:w="722" w:type="dxa"/>
          </w:tcPr>
          <w:p w:rsidR="00320E0F" w:rsidRPr="00E41E9D" w:rsidRDefault="00320E0F" w:rsidP="00614FFB">
            <w:pPr>
              <w:spacing w:line="360" w:lineRule="auto"/>
              <w:jc w:val="both"/>
              <w:rPr>
                <w:sz w:val="28"/>
                <w:szCs w:val="28"/>
              </w:rPr>
            </w:pPr>
            <w:r w:rsidRPr="00614FFB">
              <w:rPr>
                <w:sz w:val="28"/>
                <w:szCs w:val="28"/>
              </w:rPr>
              <w:t>2</w:t>
            </w:r>
            <w:r w:rsidR="004A06CD">
              <w:rPr>
                <w:sz w:val="28"/>
                <w:szCs w:val="28"/>
              </w:rPr>
              <w:t>9</w:t>
            </w:r>
          </w:p>
        </w:tc>
      </w:tr>
      <w:tr w:rsidR="00320E0F" w:rsidRPr="005D2188" w:rsidTr="00427E9A">
        <w:tc>
          <w:tcPr>
            <w:tcW w:w="8613" w:type="dxa"/>
          </w:tcPr>
          <w:p w:rsidR="00320E0F" w:rsidRPr="00614FFB" w:rsidRDefault="00B10D59" w:rsidP="00614FFB">
            <w:pPr>
              <w:spacing w:line="360" w:lineRule="auto"/>
              <w:rPr>
                <w:sz w:val="28"/>
                <w:szCs w:val="28"/>
              </w:rPr>
            </w:pPr>
            <w:r>
              <w:rPr>
                <w:sz w:val="28"/>
                <w:szCs w:val="28"/>
              </w:rPr>
              <w:t>15</w:t>
            </w:r>
            <w:r w:rsidR="00320E0F" w:rsidRPr="00614FFB">
              <w:rPr>
                <w:sz w:val="28"/>
                <w:szCs w:val="28"/>
              </w:rPr>
              <w:t>. Закупка у единственного поставщика……….……………………………....</w:t>
            </w:r>
          </w:p>
        </w:tc>
        <w:tc>
          <w:tcPr>
            <w:tcW w:w="722" w:type="dxa"/>
          </w:tcPr>
          <w:p w:rsidR="00320E0F" w:rsidRPr="004274E8" w:rsidRDefault="004A06CD" w:rsidP="004274E8">
            <w:pPr>
              <w:spacing w:line="360" w:lineRule="auto"/>
              <w:jc w:val="both"/>
              <w:rPr>
                <w:sz w:val="28"/>
                <w:szCs w:val="28"/>
              </w:rPr>
            </w:pPr>
            <w:r>
              <w:rPr>
                <w:sz w:val="28"/>
                <w:szCs w:val="28"/>
              </w:rPr>
              <w:t>34</w:t>
            </w:r>
          </w:p>
        </w:tc>
      </w:tr>
      <w:tr w:rsidR="00320E0F" w:rsidRPr="005D2188" w:rsidTr="00427E9A">
        <w:tc>
          <w:tcPr>
            <w:tcW w:w="8613" w:type="dxa"/>
          </w:tcPr>
          <w:p w:rsidR="00320E0F" w:rsidRPr="00614FFB" w:rsidRDefault="00B10D59" w:rsidP="00614FFB">
            <w:pPr>
              <w:spacing w:line="360" w:lineRule="auto"/>
              <w:rPr>
                <w:sz w:val="28"/>
                <w:szCs w:val="28"/>
              </w:rPr>
            </w:pPr>
            <w:r>
              <w:rPr>
                <w:sz w:val="28"/>
                <w:szCs w:val="28"/>
              </w:rPr>
              <w:t>16</w:t>
            </w:r>
            <w:r w:rsidR="00320E0F" w:rsidRPr="00614FFB">
              <w:rPr>
                <w:sz w:val="28"/>
                <w:szCs w:val="28"/>
              </w:rPr>
              <w:t>. Заключение, исполнение, изменение и расторжение договора ……......…</w:t>
            </w:r>
          </w:p>
        </w:tc>
        <w:tc>
          <w:tcPr>
            <w:tcW w:w="722" w:type="dxa"/>
          </w:tcPr>
          <w:p w:rsidR="00320E0F" w:rsidRPr="004274E8" w:rsidRDefault="004A06CD" w:rsidP="004274E8">
            <w:pPr>
              <w:tabs>
                <w:tab w:val="left" w:pos="3915"/>
              </w:tabs>
              <w:spacing w:line="360" w:lineRule="auto"/>
              <w:jc w:val="both"/>
              <w:rPr>
                <w:sz w:val="28"/>
                <w:szCs w:val="28"/>
              </w:rPr>
            </w:pPr>
            <w:r>
              <w:rPr>
                <w:sz w:val="28"/>
                <w:szCs w:val="28"/>
              </w:rPr>
              <w:t>36</w:t>
            </w:r>
          </w:p>
        </w:tc>
      </w:tr>
      <w:tr w:rsidR="00320E0F" w:rsidRPr="005D2188" w:rsidTr="00427E9A">
        <w:tc>
          <w:tcPr>
            <w:tcW w:w="8613" w:type="dxa"/>
          </w:tcPr>
          <w:p w:rsidR="00320E0F" w:rsidRPr="00614FFB" w:rsidRDefault="00B10D59" w:rsidP="00614FFB">
            <w:pPr>
              <w:spacing w:line="360" w:lineRule="auto"/>
              <w:rPr>
                <w:sz w:val="28"/>
                <w:szCs w:val="28"/>
              </w:rPr>
            </w:pPr>
            <w:r>
              <w:rPr>
                <w:sz w:val="28"/>
                <w:szCs w:val="28"/>
              </w:rPr>
              <w:t>17</w:t>
            </w:r>
            <w:r w:rsidR="00320E0F" w:rsidRPr="00614FFB">
              <w:rPr>
                <w:sz w:val="28"/>
                <w:szCs w:val="28"/>
              </w:rPr>
              <w:t>. Контроль и обжалование действий Заказчика…………….……….…….….</w:t>
            </w:r>
          </w:p>
        </w:tc>
        <w:tc>
          <w:tcPr>
            <w:tcW w:w="722" w:type="dxa"/>
          </w:tcPr>
          <w:p w:rsidR="00320E0F" w:rsidRPr="00E41E9D" w:rsidRDefault="0073615F" w:rsidP="00614FFB">
            <w:pPr>
              <w:tabs>
                <w:tab w:val="left" w:pos="3915"/>
              </w:tabs>
              <w:spacing w:line="360" w:lineRule="auto"/>
              <w:jc w:val="both"/>
              <w:rPr>
                <w:sz w:val="28"/>
                <w:szCs w:val="28"/>
              </w:rPr>
            </w:pPr>
            <w:r>
              <w:rPr>
                <w:sz w:val="28"/>
                <w:szCs w:val="28"/>
              </w:rPr>
              <w:t>38</w:t>
            </w:r>
          </w:p>
        </w:tc>
      </w:tr>
      <w:tr w:rsidR="00320E0F" w:rsidRPr="005D2188" w:rsidTr="00427E9A">
        <w:tc>
          <w:tcPr>
            <w:tcW w:w="8613" w:type="dxa"/>
          </w:tcPr>
          <w:p w:rsidR="00320E0F" w:rsidRPr="00614FFB" w:rsidRDefault="00320E0F" w:rsidP="00260D36">
            <w:pPr>
              <w:rPr>
                <w:sz w:val="28"/>
                <w:szCs w:val="28"/>
              </w:rPr>
            </w:pPr>
            <w:r w:rsidRPr="00614FFB">
              <w:rPr>
                <w:sz w:val="28"/>
                <w:szCs w:val="28"/>
              </w:rPr>
              <w:t>Приложение:  Порядок оценки заявок на участие в конкурсе и запросе предложений…………………………………………………………………….…</w:t>
            </w:r>
          </w:p>
        </w:tc>
        <w:tc>
          <w:tcPr>
            <w:tcW w:w="722" w:type="dxa"/>
          </w:tcPr>
          <w:p w:rsidR="00320E0F" w:rsidRPr="00A677C4" w:rsidRDefault="00320E0F" w:rsidP="00614FFB">
            <w:pPr>
              <w:pStyle w:val="23"/>
              <w:shd w:val="clear" w:color="auto" w:fill="auto"/>
              <w:spacing w:before="0" w:line="240" w:lineRule="auto"/>
              <w:rPr>
                <w:b w:val="0"/>
                <w:bCs w:val="0"/>
                <w:sz w:val="28"/>
                <w:szCs w:val="28"/>
              </w:rPr>
            </w:pPr>
          </w:p>
          <w:p w:rsidR="00320E0F" w:rsidRPr="00E41E9D" w:rsidRDefault="0073615F" w:rsidP="00614FFB">
            <w:pPr>
              <w:pStyle w:val="23"/>
              <w:shd w:val="clear" w:color="auto" w:fill="auto"/>
              <w:spacing w:before="0" w:line="240" w:lineRule="auto"/>
              <w:rPr>
                <w:b w:val="0"/>
                <w:bCs w:val="0"/>
                <w:sz w:val="28"/>
                <w:szCs w:val="28"/>
              </w:rPr>
            </w:pPr>
            <w:r>
              <w:rPr>
                <w:b w:val="0"/>
                <w:bCs w:val="0"/>
                <w:sz w:val="28"/>
                <w:szCs w:val="28"/>
              </w:rPr>
              <w:t>38</w:t>
            </w:r>
          </w:p>
        </w:tc>
      </w:tr>
    </w:tbl>
    <w:p w:rsidR="00320E0F" w:rsidRPr="005D2188" w:rsidRDefault="00320E0F" w:rsidP="009153E8">
      <w:pPr>
        <w:spacing w:line="360" w:lineRule="auto"/>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rPr>
          <w:sz w:val="28"/>
          <w:szCs w:val="28"/>
        </w:rPr>
      </w:pPr>
    </w:p>
    <w:p w:rsidR="00320E0F" w:rsidRPr="005D2188" w:rsidRDefault="00320E0F" w:rsidP="00E93F1E">
      <w:pPr>
        <w:jc w:val="center"/>
        <w:rPr>
          <w:b/>
          <w:bCs/>
          <w:sz w:val="28"/>
          <w:szCs w:val="28"/>
        </w:rPr>
      </w:pPr>
      <w:r w:rsidRPr="005D2188">
        <w:rPr>
          <w:b/>
          <w:bCs/>
          <w:sz w:val="28"/>
          <w:szCs w:val="28"/>
        </w:rPr>
        <w:t>1. Термины и определения</w:t>
      </w:r>
    </w:p>
    <w:p w:rsidR="00320E0F" w:rsidRPr="005D2188" w:rsidRDefault="00320E0F" w:rsidP="00E93F1E">
      <w:pPr>
        <w:jc w:val="center"/>
        <w:rPr>
          <w:sz w:val="28"/>
          <w:szCs w:val="28"/>
        </w:rPr>
      </w:pPr>
    </w:p>
    <w:p w:rsidR="00320E0F" w:rsidRPr="005D2188" w:rsidRDefault="00320E0F" w:rsidP="001513A5">
      <w:pPr>
        <w:numPr>
          <w:ilvl w:val="1"/>
          <w:numId w:val="1"/>
        </w:numPr>
        <w:tabs>
          <w:tab w:val="clear" w:pos="1144"/>
          <w:tab w:val="left" w:pos="540"/>
          <w:tab w:val="left" w:pos="567"/>
          <w:tab w:val="left" w:pos="1134"/>
        </w:tabs>
        <w:ind w:left="0" w:firstLine="720"/>
        <w:jc w:val="both"/>
      </w:pPr>
      <w:r w:rsidRPr="005D2188">
        <w:rPr>
          <w:b/>
          <w:bCs/>
        </w:rPr>
        <w:t>Заказчик</w:t>
      </w:r>
      <w:r w:rsidRPr="005D2188">
        <w:t xml:space="preserve"> – юридическое лицо, в интересах и за счет средств которого осуществляется закупка – государственное учреждение Ярославской области «Центр оценки и контроля качества образования» (далее – Заказчик).</w:t>
      </w:r>
    </w:p>
    <w:p w:rsidR="00320E0F" w:rsidRPr="005D2188" w:rsidRDefault="00320E0F" w:rsidP="001513A5">
      <w:pPr>
        <w:numPr>
          <w:ilvl w:val="1"/>
          <w:numId w:val="1"/>
        </w:numPr>
        <w:tabs>
          <w:tab w:val="clear" w:pos="1144"/>
          <w:tab w:val="left" w:pos="540"/>
          <w:tab w:val="left" w:pos="567"/>
          <w:tab w:val="left" w:pos="1134"/>
        </w:tabs>
        <w:ind w:left="0" w:firstLine="720"/>
        <w:jc w:val="both"/>
      </w:pPr>
      <w:r w:rsidRPr="005D2188">
        <w:rPr>
          <w:b/>
          <w:bCs/>
        </w:rPr>
        <w:t>Закупка</w:t>
      </w:r>
      <w:r w:rsidRPr="005D2188">
        <w:t xml:space="preserve"> – приобретение Заказчиком товаров (работ, услуг) способами, указанными в настоящем Положении о закупке товаров  (работ, услуг).</w:t>
      </w:r>
    </w:p>
    <w:p w:rsidR="00320E0F" w:rsidRPr="005D2188" w:rsidRDefault="00320E0F" w:rsidP="001513A5">
      <w:pPr>
        <w:numPr>
          <w:ilvl w:val="1"/>
          <w:numId w:val="1"/>
        </w:numPr>
        <w:tabs>
          <w:tab w:val="clear" w:pos="1144"/>
          <w:tab w:val="left" w:pos="540"/>
          <w:tab w:val="left" w:pos="567"/>
          <w:tab w:val="left" w:pos="1134"/>
        </w:tabs>
        <w:ind w:left="0" w:firstLine="720"/>
        <w:jc w:val="both"/>
      </w:pPr>
      <w:r w:rsidRPr="005D2188">
        <w:rPr>
          <w:b/>
          <w:bCs/>
        </w:rPr>
        <w:t xml:space="preserve">Процедура закупки </w:t>
      </w:r>
      <w:r w:rsidRPr="005D2188">
        <w:t>– деятельность Заказчика по выбору поставщика (подрядчика, исполнителя) с целью приобретения у него продукции</w:t>
      </w:r>
      <w:r>
        <w:t>.</w:t>
      </w:r>
    </w:p>
    <w:p w:rsidR="00320E0F" w:rsidRPr="005D2188" w:rsidRDefault="00320E0F" w:rsidP="001513A5">
      <w:pPr>
        <w:numPr>
          <w:ilvl w:val="1"/>
          <w:numId w:val="1"/>
        </w:numPr>
        <w:tabs>
          <w:tab w:val="clear" w:pos="1144"/>
          <w:tab w:val="left" w:pos="540"/>
          <w:tab w:val="left" w:pos="567"/>
          <w:tab w:val="left" w:pos="1134"/>
        </w:tabs>
        <w:ind w:left="0" w:firstLine="720"/>
        <w:jc w:val="both"/>
      </w:pPr>
      <w:r w:rsidRPr="005D2188">
        <w:rPr>
          <w:b/>
          <w:bCs/>
        </w:rPr>
        <w:t xml:space="preserve">Сайт Заказчика </w:t>
      </w:r>
      <w:r w:rsidRPr="005D2188">
        <w:t xml:space="preserve">– сайт учреждения </w:t>
      </w:r>
      <w:hyperlink r:id="rId9" w:history="1">
        <w:r w:rsidRPr="005D2188">
          <w:rPr>
            <w:rStyle w:val="a7"/>
          </w:rPr>
          <w:t>www.coikko.ru</w:t>
        </w:r>
      </w:hyperlink>
      <w:r w:rsidRPr="005D2188">
        <w:t xml:space="preserve"> в информационно-телекоммуникационной сети «Интернет» для размещения информации, предусмотренной Федеральным законом от 18 июля 2011 года № 223-ФЗ «О закупках товаров, работ, услуг отдельными видами юридических лиц» (далее – сайт Заказчика).</w:t>
      </w:r>
    </w:p>
    <w:p w:rsidR="00320E0F" w:rsidRPr="005D2188" w:rsidRDefault="00320E0F" w:rsidP="001513A5">
      <w:pPr>
        <w:tabs>
          <w:tab w:val="left" w:pos="0"/>
          <w:tab w:val="left" w:pos="540"/>
          <w:tab w:val="left" w:pos="709"/>
          <w:tab w:val="left" w:pos="1134"/>
        </w:tabs>
        <w:ind w:firstLine="709"/>
        <w:jc w:val="both"/>
        <w:rPr>
          <w:color w:val="FF0000"/>
        </w:rPr>
      </w:pPr>
      <w:r w:rsidRPr="005D2188">
        <w:t>1.5.</w:t>
      </w:r>
      <w:r w:rsidRPr="005D2188">
        <w:rPr>
          <w:b/>
          <w:bCs/>
        </w:rPr>
        <w:t xml:space="preserve"> Единая информационная система</w:t>
      </w:r>
      <w:r w:rsidRPr="005D2188">
        <w:t xml:space="preserve"> – единая информационная система в сфере закупок,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ее предоставление с использованием официального сайта единой информационной системы в информационно-телекоммуникационной сети "Интернет", до ввода системы в эксплуатацию информация и документы размещаются на официальном сайте РФ  – </w:t>
      </w:r>
      <w:hyperlink r:id="rId10" w:history="1">
        <w:r w:rsidRPr="005D2188">
          <w:rPr>
            <w:rStyle w:val="a7"/>
            <w:color w:val="auto"/>
            <w:u w:val="none"/>
          </w:rPr>
          <w:t>www.zakupki.gov.ru</w:t>
        </w:r>
      </w:hyperlink>
      <w:r w:rsidRPr="005D2188">
        <w:t xml:space="preserve"> (далее – ЕИС). </w:t>
      </w:r>
    </w:p>
    <w:p w:rsidR="00320E0F" w:rsidRPr="005D2188" w:rsidRDefault="00320E0F" w:rsidP="001513A5">
      <w:pPr>
        <w:pStyle w:val="24"/>
        <w:numPr>
          <w:ilvl w:val="1"/>
          <w:numId w:val="9"/>
        </w:numPr>
        <w:tabs>
          <w:tab w:val="left" w:pos="0"/>
          <w:tab w:val="left" w:pos="540"/>
          <w:tab w:val="left" w:pos="1134"/>
          <w:tab w:val="left" w:pos="1260"/>
        </w:tabs>
        <w:ind w:left="0" w:firstLine="709"/>
        <w:jc w:val="both"/>
        <w:rPr>
          <w:color w:val="FF0000"/>
        </w:rPr>
      </w:pPr>
      <w:r w:rsidRPr="005D2188">
        <w:rPr>
          <w:b/>
          <w:bCs/>
        </w:rPr>
        <w:t xml:space="preserve"> Претендент на участие в процедуре закупки </w:t>
      </w:r>
      <w:r w:rsidRPr="00F65588">
        <w:t>(далее</w:t>
      </w:r>
      <w:r w:rsidRPr="005D2188">
        <w:rPr>
          <w:b/>
          <w:bCs/>
        </w:rPr>
        <w:t xml:space="preserve"> </w:t>
      </w:r>
      <w:r w:rsidRPr="00F65588">
        <w:t>– Претендент)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заявку на участие в закупке.</w:t>
      </w:r>
      <w:r w:rsidRPr="005D2188">
        <w:rPr>
          <w:color w:val="FF0000"/>
        </w:rPr>
        <w:t xml:space="preserve"> </w:t>
      </w:r>
    </w:p>
    <w:p w:rsidR="00320E0F" w:rsidRPr="00F65588" w:rsidRDefault="00320E0F" w:rsidP="001513A5">
      <w:pPr>
        <w:pStyle w:val="24"/>
        <w:numPr>
          <w:ilvl w:val="1"/>
          <w:numId w:val="9"/>
        </w:numPr>
        <w:tabs>
          <w:tab w:val="left" w:pos="0"/>
          <w:tab w:val="left" w:pos="540"/>
          <w:tab w:val="left" w:pos="1134"/>
          <w:tab w:val="left" w:pos="1260"/>
        </w:tabs>
        <w:ind w:left="0" w:firstLine="709"/>
        <w:jc w:val="both"/>
      </w:pPr>
      <w:r w:rsidRPr="005D2188">
        <w:rPr>
          <w:b/>
          <w:bCs/>
        </w:rPr>
        <w:t>Участник закупки</w:t>
      </w:r>
      <w:r w:rsidRPr="005D218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F65588">
        <w:t>установленным Заказчиком в документации о закупке в соответствии с настоящим Положением о закупке.</w:t>
      </w:r>
    </w:p>
    <w:p w:rsidR="00320E0F" w:rsidRPr="00F65588" w:rsidRDefault="00320E0F" w:rsidP="001513A5">
      <w:pPr>
        <w:pStyle w:val="24"/>
        <w:numPr>
          <w:ilvl w:val="1"/>
          <w:numId w:val="9"/>
        </w:numPr>
        <w:tabs>
          <w:tab w:val="left" w:pos="1134"/>
        </w:tabs>
        <w:ind w:left="0" w:firstLine="709"/>
        <w:jc w:val="both"/>
      </w:pPr>
      <w:r w:rsidRPr="00F65588">
        <w:rPr>
          <w:b/>
          <w:bCs/>
        </w:rPr>
        <w:t xml:space="preserve"> Победитель закупки</w:t>
      </w:r>
      <w:r w:rsidRPr="00F65588">
        <w:t xml:space="preserve"> – участник  закупки, получивший первый порядковый номер в рейтинге участников закупки.</w:t>
      </w:r>
    </w:p>
    <w:p w:rsidR="00320E0F" w:rsidRPr="005D2188" w:rsidRDefault="00320E0F" w:rsidP="00DD50D2">
      <w:pPr>
        <w:numPr>
          <w:ilvl w:val="1"/>
          <w:numId w:val="9"/>
        </w:numPr>
        <w:tabs>
          <w:tab w:val="left" w:pos="540"/>
          <w:tab w:val="left" w:pos="900"/>
          <w:tab w:val="left" w:pos="1260"/>
        </w:tabs>
        <w:ind w:left="0" w:firstLine="709"/>
        <w:jc w:val="both"/>
      </w:pPr>
      <w:r w:rsidRPr="005D2188">
        <w:rPr>
          <w:b/>
          <w:bCs/>
        </w:rPr>
        <w:t xml:space="preserve">Организатор закупки </w:t>
      </w:r>
      <w:r w:rsidRPr="005D2188">
        <w:t>–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B377B6" w:rsidRDefault="00B377B6" w:rsidP="00DD50D2">
      <w:pPr>
        <w:numPr>
          <w:ilvl w:val="1"/>
          <w:numId w:val="9"/>
        </w:numPr>
        <w:tabs>
          <w:tab w:val="left" w:pos="540"/>
          <w:tab w:val="left" w:pos="900"/>
          <w:tab w:val="left" w:pos="1260"/>
        </w:tabs>
        <w:ind w:left="0" w:firstLine="720"/>
        <w:jc w:val="both"/>
      </w:pPr>
      <w:r>
        <w:t xml:space="preserve"> </w:t>
      </w:r>
      <w:r w:rsidRPr="00104B29">
        <w:rPr>
          <w:b/>
          <w:bCs/>
        </w:rPr>
        <w:t>Электронная торговая площадка</w:t>
      </w:r>
      <w:r w:rsidRPr="00104B29">
        <w:t xml:space="preserve"> – </w:t>
      </w:r>
      <w:r w:rsidR="008566E2" w:rsidRPr="008566E2">
        <w:t>программно-аппаратный комплекс организационных, информационных и технических решений, предназначенный для проведения закупок в электронной форме (далее ЭТП).</w:t>
      </w:r>
    </w:p>
    <w:p w:rsidR="00320E0F" w:rsidRPr="005D2188" w:rsidRDefault="00320E0F" w:rsidP="00DD50D2">
      <w:pPr>
        <w:numPr>
          <w:ilvl w:val="1"/>
          <w:numId w:val="9"/>
        </w:numPr>
        <w:tabs>
          <w:tab w:val="left" w:pos="540"/>
          <w:tab w:val="left" w:pos="900"/>
          <w:tab w:val="left" w:pos="1260"/>
        </w:tabs>
        <w:ind w:left="0" w:firstLine="720"/>
        <w:jc w:val="both"/>
      </w:pPr>
      <w:r w:rsidRPr="005D2188">
        <w:rPr>
          <w:b/>
          <w:bCs/>
        </w:rPr>
        <w:t>Оператор электронной</w:t>
      </w:r>
      <w:r>
        <w:rPr>
          <w:b/>
          <w:bCs/>
        </w:rPr>
        <w:t xml:space="preserve"> торговой</w:t>
      </w:r>
      <w:r w:rsidRPr="005D2188">
        <w:rPr>
          <w:b/>
          <w:bCs/>
        </w:rPr>
        <w:t xml:space="preserve"> площадки </w:t>
      </w:r>
      <w:r w:rsidRPr="005D2188">
        <w:t>– аккредитованное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320E0F" w:rsidRPr="005D2188" w:rsidRDefault="00320E0F" w:rsidP="00DD50D2">
      <w:pPr>
        <w:numPr>
          <w:ilvl w:val="1"/>
          <w:numId w:val="9"/>
        </w:numPr>
        <w:tabs>
          <w:tab w:val="left" w:pos="540"/>
          <w:tab w:val="left" w:pos="900"/>
          <w:tab w:val="left" w:pos="1260"/>
        </w:tabs>
        <w:ind w:left="0" w:firstLine="720"/>
        <w:jc w:val="both"/>
      </w:pPr>
      <w:r w:rsidRPr="005D2188">
        <w:rPr>
          <w:b/>
          <w:bCs/>
        </w:rPr>
        <w:lastRenderedPageBreak/>
        <w:t xml:space="preserve"> </w:t>
      </w:r>
      <w:proofErr w:type="gramStart"/>
      <w:r w:rsidRPr="005D2188">
        <w:rPr>
          <w:b/>
          <w:bCs/>
        </w:rPr>
        <w:t xml:space="preserve">Извещение о закупке </w:t>
      </w:r>
      <w:r w:rsidRPr="005D2188">
        <w:t>– неотъемлемая часть документации о закупке, содержащая в себе сведения: о способе закупки,  о Заказчике,  о предмете договора с указанием количества товара, объема выполняемых работ, оказываемых услуг, о месте поставки товара, выполнения работ, оказания услуг, о начальной (максимальной) цене договора (цене лота), о сроке месте и порядке предоставления документации о закупке, о месте и дате рассмотрения предложений участников</w:t>
      </w:r>
      <w:proofErr w:type="gramEnd"/>
      <w:r w:rsidRPr="005D2188">
        <w:t xml:space="preserve"> закупки и подведения итогов закупки. </w:t>
      </w:r>
    </w:p>
    <w:p w:rsidR="00320E0F" w:rsidRPr="005D2188" w:rsidRDefault="00320E0F">
      <w:pPr>
        <w:tabs>
          <w:tab w:val="left" w:pos="1260"/>
        </w:tabs>
        <w:autoSpaceDE w:val="0"/>
        <w:autoSpaceDN w:val="0"/>
        <w:adjustRightInd w:val="0"/>
        <w:ind w:firstLine="709"/>
        <w:jc w:val="both"/>
      </w:pPr>
      <w:r w:rsidRPr="005D2188">
        <w:t>1.13.</w:t>
      </w:r>
      <w:r w:rsidRPr="005D2188">
        <w:rPr>
          <w:b/>
          <w:bCs/>
        </w:rPr>
        <w:t xml:space="preserve"> Документация о закупке </w:t>
      </w:r>
      <w:r w:rsidRPr="005D2188">
        <w:t>-</w:t>
      </w:r>
      <w:r w:rsidRPr="005D2188">
        <w:rPr>
          <w:sz w:val="22"/>
          <w:szCs w:val="22"/>
        </w:rPr>
        <w:t xml:space="preserve"> </w:t>
      </w:r>
      <w:r w:rsidRPr="005D2188">
        <w:t>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закупки, требованиях к участникам закупки, критериях выбора победителя, об условиях договора, заключаемого по результатам процедуры закупки.</w:t>
      </w:r>
    </w:p>
    <w:p w:rsidR="00320E0F" w:rsidRPr="00F65588" w:rsidRDefault="00320E0F" w:rsidP="005D2188">
      <w:pPr>
        <w:tabs>
          <w:tab w:val="left" w:pos="993"/>
        </w:tabs>
        <w:autoSpaceDE w:val="0"/>
        <w:autoSpaceDN w:val="0"/>
        <w:adjustRightInd w:val="0"/>
        <w:ind w:firstLine="709"/>
        <w:jc w:val="both"/>
      </w:pPr>
      <w:r w:rsidRPr="00F65588">
        <w:t>1.14.</w:t>
      </w:r>
      <w:r w:rsidRPr="00F65588">
        <w:rPr>
          <w:b/>
          <w:bCs/>
        </w:rPr>
        <w:t xml:space="preserve"> Конкурентные способы закупок -</w:t>
      </w:r>
      <w:r w:rsidRPr="00F65588">
        <w:t xml:space="preserve"> способы закупок, предусматривающие состязательность  участников закупки и проводимые в предусмотренном настоящим Положением порядке: конкурс, аукцион, запрос предложений, запрос цен.</w:t>
      </w:r>
    </w:p>
    <w:p w:rsidR="00320E0F" w:rsidRPr="00F65588" w:rsidRDefault="00320E0F" w:rsidP="00F6648C">
      <w:pPr>
        <w:tabs>
          <w:tab w:val="left" w:pos="1260"/>
        </w:tabs>
        <w:autoSpaceDE w:val="0"/>
        <w:autoSpaceDN w:val="0"/>
        <w:adjustRightInd w:val="0"/>
        <w:jc w:val="both"/>
      </w:pPr>
    </w:p>
    <w:p w:rsidR="00320E0F" w:rsidRPr="005D2188" w:rsidRDefault="00320E0F" w:rsidP="00E93F1E">
      <w:pPr>
        <w:autoSpaceDE w:val="0"/>
        <w:autoSpaceDN w:val="0"/>
        <w:adjustRightInd w:val="0"/>
        <w:jc w:val="center"/>
        <w:rPr>
          <w:sz w:val="28"/>
          <w:szCs w:val="28"/>
        </w:rPr>
      </w:pPr>
      <w:r w:rsidRPr="005D2188">
        <w:rPr>
          <w:b/>
          <w:bCs/>
          <w:sz w:val="28"/>
          <w:szCs w:val="28"/>
        </w:rPr>
        <w:t>2. Общие положения</w:t>
      </w:r>
    </w:p>
    <w:p w:rsidR="00320E0F" w:rsidRPr="005D2188" w:rsidRDefault="00320E0F" w:rsidP="00E93F1E">
      <w:pPr>
        <w:rPr>
          <w:sz w:val="16"/>
          <w:szCs w:val="16"/>
        </w:rPr>
      </w:pPr>
    </w:p>
    <w:p w:rsidR="00BB5BC0" w:rsidRDefault="00320E0F" w:rsidP="00E93F1E">
      <w:pPr>
        <w:ind w:firstLine="720"/>
        <w:jc w:val="both"/>
      </w:pPr>
      <w:r w:rsidRPr="005D2188">
        <w:t xml:space="preserve">2.1. </w:t>
      </w:r>
      <w:bookmarkStart w:id="0" w:name="_Ref300322844"/>
      <w:r w:rsidRPr="005D2188">
        <w:t>Настоящее Положение о закупках товаров (работ, услуг) государственного учреждения Ярославской области «Центр оценки и контроля качества образования» (далее – Положение) разработано в соответствии с</w:t>
      </w:r>
      <w:r w:rsidR="00BB5BC0">
        <w:t>:</w:t>
      </w:r>
    </w:p>
    <w:p w:rsidR="00BB5BC0" w:rsidRDefault="00BB5BC0" w:rsidP="00E93F1E">
      <w:pPr>
        <w:ind w:firstLine="720"/>
        <w:jc w:val="both"/>
      </w:pPr>
      <w:r>
        <w:t>-</w:t>
      </w:r>
      <w:r w:rsidR="00320E0F" w:rsidRPr="005D2188">
        <w:t xml:space="preserve"> Конституцией Российской Федерации, Гражданским кодексом Ро</w:t>
      </w:r>
      <w:r>
        <w:t>ссийской Федерации;</w:t>
      </w:r>
    </w:p>
    <w:p w:rsidR="00BB5BC0" w:rsidRDefault="00BB5BC0" w:rsidP="00E93F1E">
      <w:pPr>
        <w:ind w:firstLine="720"/>
        <w:jc w:val="both"/>
      </w:pPr>
      <w:r>
        <w:t>-</w:t>
      </w:r>
      <w:r w:rsidR="00320E0F" w:rsidRPr="005D2188">
        <w:t xml:space="preserve"> Федеральным законом от 26 июля 2006 г. № 135-ФЗ</w:t>
      </w:r>
      <w:r w:rsidR="00320E0F" w:rsidRPr="005D2188">
        <w:rPr>
          <w:b/>
          <w:bCs/>
        </w:rPr>
        <w:t xml:space="preserve"> </w:t>
      </w:r>
      <w:r>
        <w:t>«О защите конкуренции»;</w:t>
      </w:r>
    </w:p>
    <w:p w:rsidR="00BB5BC0" w:rsidRDefault="00BB5BC0" w:rsidP="00E93F1E">
      <w:pPr>
        <w:ind w:firstLine="720"/>
        <w:jc w:val="both"/>
      </w:pPr>
      <w:r>
        <w:t>-</w:t>
      </w:r>
      <w:r w:rsidR="00320E0F" w:rsidRPr="005D2188">
        <w:t xml:space="preserve"> Федеральным законом от 18 июля </w:t>
      </w:r>
      <w:smartTag w:uri="urn:schemas-microsoft-com:office:smarttags" w:element="metricconverter">
        <w:smartTagPr>
          <w:attr w:name="ProductID" w:val="2011 г"/>
        </w:smartTagPr>
        <w:r w:rsidR="00320E0F" w:rsidRPr="005D2188">
          <w:t>2011 г</w:t>
        </w:r>
      </w:smartTag>
      <w:r w:rsidR="00320E0F" w:rsidRPr="005D2188">
        <w:t>. № 223-ФЗ «О закупках товаров, работ, услуг отд</w:t>
      </w:r>
      <w:r>
        <w:t>ельными видами юридических лиц»;</w:t>
      </w:r>
    </w:p>
    <w:p w:rsidR="00BB5BC0" w:rsidRPr="00903E87" w:rsidRDefault="00BB5BC0" w:rsidP="00E93F1E">
      <w:pPr>
        <w:ind w:firstLine="720"/>
        <w:jc w:val="both"/>
        <w:rPr>
          <w:color w:val="000000" w:themeColor="text1"/>
        </w:rPr>
      </w:pPr>
      <w:r w:rsidRPr="00903E87">
        <w:rPr>
          <w:color w:val="000000" w:themeColor="text1"/>
        </w:rPr>
        <w:t>-</w:t>
      </w:r>
      <w:r w:rsidR="00320E0F" w:rsidRPr="00903E87">
        <w:rPr>
          <w:color w:val="000000" w:themeColor="text1"/>
        </w:rPr>
        <w:t xml:space="preserve"> </w:t>
      </w:r>
      <w:r w:rsidRPr="00903E87">
        <w:rPr>
          <w:color w:val="000000" w:themeColor="text1"/>
        </w:rPr>
        <w:t>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20E0F" w:rsidRPr="005D2188" w:rsidRDefault="00BB5BC0" w:rsidP="00E93F1E">
      <w:pPr>
        <w:ind w:firstLine="720"/>
        <w:jc w:val="both"/>
      </w:pPr>
      <w:r w:rsidRPr="00BB5BC0">
        <w:t>-</w:t>
      </w:r>
      <w:r>
        <w:rPr>
          <w:color w:val="FF0000"/>
        </w:rPr>
        <w:t xml:space="preserve"> </w:t>
      </w:r>
      <w:r w:rsidR="00320E0F" w:rsidRPr="005D2188">
        <w:t>другими федеральными законами и иными нормативно-правовыми актами, Уставом учреждения и определяет содержание, общий порядок и последовательность действий при осуществлении закупок товаров, работ и услуг для нужд государственного учреждения Ярославской области «Центр оценки и контроля качества образования» (далее по тексту – Заказчик).</w:t>
      </w:r>
    </w:p>
    <w:p w:rsidR="00320E0F" w:rsidRPr="005D2188" w:rsidRDefault="00320E0F" w:rsidP="00E93F1E">
      <w:pPr>
        <w:widowControl w:val="0"/>
        <w:autoSpaceDE w:val="0"/>
        <w:autoSpaceDN w:val="0"/>
        <w:adjustRightInd w:val="0"/>
        <w:ind w:right="125" w:firstLine="720"/>
        <w:jc w:val="both"/>
      </w:pPr>
      <w:r w:rsidRPr="005D2188">
        <w:t>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320E0F" w:rsidRPr="005D2188" w:rsidRDefault="00320E0F" w:rsidP="00E93F1E">
      <w:pPr>
        <w:ind w:firstLine="720"/>
        <w:jc w:val="both"/>
        <w:rPr>
          <w:b/>
          <w:bCs/>
        </w:rPr>
      </w:pPr>
      <w:r w:rsidRPr="005D2188">
        <w:t>2.2. Положение не распространяется на отношения, связанные с:</w:t>
      </w:r>
      <w:bookmarkEnd w:id="0"/>
    </w:p>
    <w:p w:rsidR="00320E0F" w:rsidRPr="005D2188" w:rsidRDefault="00320E0F" w:rsidP="00E12BFD">
      <w:pPr>
        <w:tabs>
          <w:tab w:val="left" w:pos="540"/>
          <w:tab w:val="left" w:pos="1080"/>
        </w:tabs>
        <w:ind w:left="720"/>
        <w:jc w:val="both"/>
        <w:rPr>
          <w:b/>
          <w:bCs/>
        </w:rPr>
      </w:pPr>
      <w:r w:rsidRPr="005D2188">
        <w:t>- куплей-продажей ценных бумаг и валютных ценностей;</w:t>
      </w:r>
    </w:p>
    <w:p w:rsidR="00320E0F" w:rsidRPr="005D2188" w:rsidRDefault="00320E0F" w:rsidP="00E12BFD">
      <w:pPr>
        <w:tabs>
          <w:tab w:val="left" w:pos="540"/>
          <w:tab w:val="left" w:pos="1080"/>
        </w:tabs>
        <w:ind w:firstLine="720"/>
        <w:jc w:val="both"/>
        <w:rPr>
          <w:b/>
          <w:bCs/>
        </w:rPr>
      </w:pPr>
      <w:r w:rsidRPr="005D2188">
        <w:t>- приобретением Заказчиком биржевых товаров на товарной бирже в соответствии с законодательством о товарных биржах и биржевой торговле;</w:t>
      </w:r>
    </w:p>
    <w:p w:rsidR="00320E0F" w:rsidRPr="005D2188" w:rsidRDefault="00320E0F" w:rsidP="00E12BFD">
      <w:pPr>
        <w:tabs>
          <w:tab w:val="left" w:pos="540"/>
          <w:tab w:val="left" w:pos="1080"/>
        </w:tabs>
        <w:ind w:firstLine="720"/>
        <w:jc w:val="both"/>
        <w:rPr>
          <w:b/>
          <w:bCs/>
        </w:rPr>
      </w:pPr>
      <w:r w:rsidRPr="005D2188">
        <w:t>- осуществлением Заказчиком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обеспечения для государственных и муниципальных нужд»;</w:t>
      </w:r>
    </w:p>
    <w:p w:rsidR="00320E0F" w:rsidRPr="005D2188" w:rsidRDefault="00320E0F" w:rsidP="00E12BFD">
      <w:pPr>
        <w:tabs>
          <w:tab w:val="left" w:pos="540"/>
          <w:tab w:val="left" w:pos="1080"/>
        </w:tabs>
        <w:ind w:left="720"/>
        <w:jc w:val="both"/>
        <w:rPr>
          <w:b/>
          <w:bCs/>
        </w:rPr>
      </w:pPr>
      <w:r w:rsidRPr="005D2188">
        <w:t>- закупкой в области военно-технического сотрудничества;</w:t>
      </w:r>
    </w:p>
    <w:p w:rsidR="00320E0F" w:rsidRPr="005D2188" w:rsidRDefault="00320E0F" w:rsidP="00E12BFD">
      <w:pPr>
        <w:tabs>
          <w:tab w:val="left" w:pos="540"/>
          <w:tab w:val="left" w:pos="1080"/>
        </w:tabs>
        <w:ind w:firstLine="720"/>
        <w:jc w:val="both"/>
        <w:rPr>
          <w:b/>
          <w:bCs/>
        </w:rPr>
      </w:pPr>
      <w:r w:rsidRPr="005D2188">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20E0F" w:rsidRPr="005D2188" w:rsidRDefault="00320E0F" w:rsidP="00E12BFD">
      <w:pPr>
        <w:tabs>
          <w:tab w:val="left" w:pos="540"/>
          <w:tab w:val="left" w:pos="1080"/>
          <w:tab w:val="left" w:pos="1260"/>
        </w:tabs>
        <w:ind w:firstLine="720"/>
        <w:jc w:val="both"/>
        <w:rPr>
          <w:b/>
          <w:bCs/>
        </w:rPr>
      </w:pPr>
      <w:r w:rsidRPr="005D2188">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sidRPr="005D2188">
        <w:lastRenderedPageBreak/>
        <w:t>статьей 5 Федерального закона от 30 декабря 2008 года № 307-ФЗ «Об аудиторской деятельности»;</w:t>
      </w:r>
    </w:p>
    <w:p w:rsidR="00320E0F" w:rsidRPr="005D2188" w:rsidRDefault="00320E0F" w:rsidP="00B918BE">
      <w:pPr>
        <w:ind w:firstLine="720"/>
        <w:jc w:val="both"/>
      </w:pPr>
      <w:r w:rsidRPr="005D2188">
        <w:t>2.3. Проведение закупки осуществляется на основании утвержденного и размещенного в ЕИС плана закупки товаров, работ, услуг.</w:t>
      </w:r>
    </w:p>
    <w:p w:rsidR="00320E0F" w:rsidRPr="005D2188" w:rsidRDefault="00320E0F" w:rsidP="00B918BE">
      <w:pPr>
        <w:ind w:firstLine="720"/>
        <w:jc w:val="both"/>
      </w:pPr>
      <w:r w:rsidRPr="005D2188">
        <w:t>2.4. Формирование и размещение в ЕИС плана закупки товаров, работ, услуг и плана закупки инновационной продукции, высокотехнологичной продукции осуществляется Заказчиком в соответствии с требованиями, установленными постановлениями Правительства Российской Федерации от 17 сентября 2012 № 932 «Об утверждении Правил формирования плана закупки товаров (работ, услуг) и требований к форме такого плана» и от 10 сентября 2012 № 908 «Об утверждении Положения о размещении на официальном сайте информации о закупке».</w:t>
      </w:r>
    </w:p>
    <w:p w:rsidR="00320E0F" w:rsidRPr="005D2188" w:rsidRDefault="00320E0F" w:rsidP="00E93F1E">
      <w:pPr>
        <w:tabs>
          <w:tab w:val="left" w:pos="540"/>
          <w:tab w:val="left" w:pos="900"/>
        </w:tabs>
        <w:ind w:firstLine="720"/>
        <w:jc w:val="both"/>
      </w:pPr>
      <w:r w:rsidRPr="005D2188">
        <w:t>2.5. План закупки товаров, работ, услуг является основным плановым документом в сфере закупок и утверждается Заказчиком на срок не менее чем один год. План закупки инновационной продукции, высокотехнологичной продукции, утверждается Заказчиком на срок от пяти до семи лет.</w:t>
      </w:r>
    </w:p>
    <w:p w:rsidR="00320E0F" w:rsidRPr="005D2188" w:rsidRDefault="00320E0F" w:rsidP="00C027B0">
      <w:pPr>
        <w:autoSpaceDE w:val="0"/>
        <w:autoSpaceDN w:val="0"/>
        <w:adjustRightInd w:val="0"/>
        <w:ind w:firstLine="720"/>
        <w:jc w:val="both"/>
      </w:pPr>
      <w:r w:rsidRPr="005D2188">
        <w:t>2.6. В случае если Правительством Российской Федерации установлен</w:t>
      </w:r>
      <w:r w:rsidR="0049777C">
        <w:t>ы</w:t>
      </w:r>
      <w:r w:rsidRPr="005D2188">
        <w:t xml:space="preserve">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320E0F" w:rsidRPr="005D2188" w:rsidRDefault="00320E0F" w:rsidP="00E93F1E">
      <w:pPr>
        <w:tabs>
          <w:tab w:val="left" w:pos="540"/>
          <w:tab w:val="left" w:pos="900"/>
        </w:tabs>
        <w:jc w:val="both"/>
      </w:pPr>
    </w:p>
    <w:p w:rsidR="00320E0F" w:rsidRPr="005D2188" w:rsidRDefault="00320E0F" w:rsidP="00E93F1E">
      <w:pPr>
        <w:tabs>
          <w:tab w:val="left" w:pos="540"/>
          <w:tab w:val="left" w:pos="900"/>
        </w:tabs>
        <w:jc w:val="center"/>
        <w:rPr>
          <w:b/>
          <w:bCs/>
          <w:sz w:val="28"/>
          <w:szCs w:val="28"/>
        </w:rPr>
      </w:pPr>
      <w:r w:rsidRPr="005D2188">
        <w:rPr>
          <w:b/>
          <w:bCs/>
          <w:sz w:val="28"/>
          <w:szCs w:val="28"/>
        </w:rPr>
        <w:t>3. Принципы и основные положения о закупках</w:t>
      </w:r>
    </w:p>
    <w:p w:rsidR="00320E0F" w:rsidRPr="005D2188" w:rsidRDefault="00320E0F" w:rsidP="00E93F1E">
      <w:pPr>
        <w:pStyle w:val="110"/>
        <w:spacing w:after="0" w:line="240" w:lineRule="auto"/>
        <w:rPr>
          <w:rFonts w:ascii="Times New Roman" w:hAnsi="Times New Roman" w:cs="Times New Roman"/>
          <w:sz w:val="24"/>
          <w:szCs w:val="24"/>
        </w:rPr>
      </w:pPr>
    </w:p>
    <w:p w:rsidR="00320E0F" w:rsidRPr="005D2188" w:rsidRDefault="00320E0F" w:rsidP="00E93F1E">
      <w:pPr>
        <w:pStyle w:val="110"/>
        <w:numPr>
          <w:ilvl w:val="1"/>
          <w:numId w:val="4"/>
        </w:numPr>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 При закупке товаров, работ, услуг Заказчик руководствуется следующими принципами:</w:t>
      </w:r>
    </w:p>
    <w:p w:rsidR="00320E0F" w:rsidRPr="005D2188" w:rsidRDefault="00320E0F" w:rsidP="00DF320E">
      <w:pPr>
        <w:pStyle w:val="110"/>
        <w:tabs>
          <w:tab w:val="num" w:pos="0"/>
        </w:tabs>
        <w:spacing w:after="0" w:line="240" w:lineRule="auto"/>
        <w:ind w:left="0" w:firstLine="720"/>
        <w:rPr>
          <w:rFonts w:ascii="Times New Roman" w:hAnsi="Times New Roman" w:cs="Times New Roman"/>
          <w:sz w:val="24"/>
          <w:szCs w:val="24"/>
        </w:rPr>
      </w:pPr>
      <w:r w:rsidRPr="005D2188">
        <w:rPr>
          <w:rFonts w:ascii="Times New Roman" w:hAnsi="Times New Roman" w:cs="Times New Roman"/>
          <w:sz w:val="24"/>
          <w:szCs w:val="24"/>
        </w:rPr>
        <w:t>-  информационная открытость закупки;</w:t>
      </w:r>
    </w:p>
    <w:p w:rsidR="00320E0F" w:rsidRPr="005D2188" w:rsidRDefault="00320E0F" w:rsidP="00D022F7">
      <w:pPr>
        <w:pStyle w:val="110"/>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2188">
        <w:rPr>
          <w:rFonts w:ascii="Times New Roman" w:hAnsi="Times New Roman" w:cs="Times New Roman"/>
          <w:sz w:val="24"/>
          <w:szCs w:val="24"/>
        </w:rPr>
        <w:t>равноправие, справедливость, отсутствие дискриминации по отношению к участникам закупки;</w:t>
      </w:r>
    </w:p>
    <w:p w:rsidR="00320E0F" w:rsidRPr="005D2188" w:rsidRDefault="00320E0F" w:rsidP="00D022F7">
      <w:pPr>
        <w:pStyle w:val="110"/>
        <w:tabs>
          <w:tab w:val="num" w:pos="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D2188">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(при необходимости, с учетом жизненного цикла закупаемой продукции) и реализация мер, направленных на сокращение издержек Заказчика;</w:t>
      </w:r>
    </w:p>
    <w:p w:rsidR="00320E0F" w:rsidRPr="005D2188" w:rsidRDefault="00320E0F" w:rsidP="00D022F7">
      <w:pPr>
        <w:pStyle w:val="110"/>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 отсутствие ограничения допуска к участию в закупке путем установления </w:t>
      </w:r>
      <w:proofErr w:type="spellStart"/>
      <w:r w:rsidRPr="005D2188">
        <w:rPr>
          <w:rFonts w:ascii="Times New Roman" w:hAnsi="Times New Roman" w:cs="Times New Roman"/>
          <w:sz w:val="24"/>
          <w:szCs w:val="24"/>
        </w:rPr>
        <w:t>неизмеряемых</w:t>
      </w:r>
      <w:proofErr w:type="spellEnd"/>
      <w:r w:rsidRPr="005D2188">
        <w:rPr>
          <w:rFonts w:ascii="Times New Roman" w:hAnsi="Times New Roman" w:cs="Times New Roman"/>
          <w:sz w:val="24"/>
          <w:szCs w:val="24"/>
        </w:rPr>
        <w:t xml:space="preserve"> требований к участникам закупки.</w:t>
      </w:r>
    </w:p>
    <w:p w:rsidR="00320E0F" w:rsidRPr="005D2188" w:rsidRDefault="00320E0F">
      <w:pPr>
        <w:pStyle w:val="110"/>
        <w:numPr>
          <w:ilvl w:val="1"/>
          <w:numId w:val="4"/>
        </w:numPr>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 Закупки могут осуществляться следующими способами: </w:t>
      </w:r>
    </w:p>
    <w:p w:rsidR="00320E0F" w:rsidRPr="005D2188" w:rsidRDefault="00320E0F" w:rsidP="002047BC">
      <w:pPr>
        <w:pStyle w:val="110"/>
        <w:tabs>
          <w:tab w:val="num" w:pos="1080"/>
        </w:tabs>
        <w:spacing w:after="0" w:line="240" w:lineRule="auto"/>
        <w:jc w:val="both"/>
        <w:rPr>
          <w:rFonts w:ascii="Times New Roman" w:hAnsi="Times New Roman" w:cs="Times New Roman"/>
          <w:sz w:val="24"/>
          <w:szCs w:val="24"/>
        </w:rPr>
      </w:pPr>
      <w:r w:rsidRPr="005D2188">
        <w:rPr>
          <w:rFonts w:ascii="Times New Roman" w:hAnsi="Times New Roman" w:cs="Times New Roman"/>
          <w:sz w:val="24"/>
          <w:szCs w:val="24"/>
        </w:rPr>
        <w:t>- путем проведения торгов в форме конкурса, аукциона;</w:t>
      </w:r>
    </w:p>
    <w:p w:rsidR="00320E0F" w:rsidRPr="005D2188" w:rsidRDefault="00320E0F" w:rsidP="002A1158">
      <w:pPr>
        <w:pStyle w:val="110"/>
        <w:tabs>
          <w:tab w:val="num" w:pos="1080"/>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 xml:space="preserve">- без проведения торгов (запрос цен, запрос котировок, запрос предложений, закупка у единственного поставщика (подрядчика, исполнителя). </w:t>
      </w:r>
    </w:p>
    <w:p w:rsidR="00FD0C7C" w:rsidRPr="005D2188" w:rsidRDefault="00FD0C7C" w:rsidP="00FD0C7C">
      <w:pPr>
        <w:pStyle w:val="110"/>
        <w:tabs>
          <w:tab w:val="num" w:pos="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3.3. </w:t>
      </w:r>
      <w:r w:rsidRPr="005D2188">
        <w:rPr>
          <w:rFonts w:ascii="Times New Roman" w:hAnsi="Times New Roman" w:cs="Times New Roman"/>
          <w:sz w:val="24"/>
          <w:szCs w:val="24"/>
        </w:rPr>
        <w:t>Выбор способа закупки осуществляется в зависимости от следующих критериев:</w:t>
      </w:r>
    </w:p>
    <w:p w:rsidR="00FD0C7C" w:rsidRPr="005D2188" w:rsidRDefault="00FD0C7C" w:rsidP="00FD0C7C">
      <w:pPr>
        <w:pStyle w:val="110"/>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 конкурс проводится при начальной (максимальной) цене договора </w:t>
      </w:r>
      <w:r w:rsidRPr="00153682">
        <w:rPr>
          <w:rFonts w:ascii="Times New Roman" w:hAnsi="Times New Roman" w:cs="Times New Roman"/>
          <w:sz w:val="24"/>
          <w:szCs w:val="24"/>
        </w:rPr>
        <w:t>30 млн.</w:t>
      </w:r>
      <w:r w:rsidRPr="005D2188">
        <w:rPr>
          <w:rFonts w:ascii="Times New Roman" w:hAnsi="Times New Roman" w:cs="Times New Roman"/>
          <w:sz w:val="24"/>
          <w:szCs w:val="24"/>
        </w:rPr>
        <w:t xml:space="preserve"> рублей и более, кроме ценового критерия существенную роль имеют другие условия (сроки, гарантия и другие);</w:t>
      </w:r>
    </w:p>
    <w:p w:rsidR="00FD0C7C" w:rsidRPr="005D2188" w:rsidRDefault="00FD0C7C" w:rsidP="00FD0C7C">
      <w:pPr>
        <w:pStyle w:val="110"/>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аукцион</w:t>
      </w:r>
      <w:r>
        <w:rPr>
          <w:rFonts w:ascii="Times New Roman" w:hAnsi="Times New Roman" w:cs="Times New Roman"/>
          <w:sz w:val="24"/>
          <w:szCs w:val="24"/>
        </w:rPr>
        <w:t xml:space="preserve"> </w:t>
      </w:r>
      <w:r w:rsidRPr="005D2188">
        <w:rPr>
          <w:rFonts w:ascii="Times New Roman" w:hAnsi="Times New Roman" w:cs="Times New Roman"/>
          <w:sz w:val="24"/>
          <w:szCs w:val="24"/>
        </w:rPr>
        <w:t xml:space="preserve">проводится при начальной (максимальной) цене договора </w:t>
      </w:r>
      <w:r w:rsidRPr="00153682">
        <w:rPr>
          <w:rFonts w:ascii="Times New Roman" w:hAnsi="Times New Roman" w:cs="Times New Roman"/>
          <w:sz w:val="24"/>
          <w:szCs w:val="24"/>
        </w:rPr>
        <w:t>30 млн.</w:t>
      </w:r>
      <w:r w:rsidRPr="005D2188">
        <w:rPr>
          <w:rFonts w:ascii="Times New Roman" w:hAnsi="Times New Roman" w:cs="Times New Roman"/>
          <w:sz w:val="24"/>
          <w:szCs w:val="24"/>
        </w:rPr>
        <w:t xml:space="preserve"> рублей и более, основным критерием закупки является цена;</w:t>
      </w:r>
    </w:p>
    <w:p w:rsidR="00FD0C7C" w:rsidRPr="005D2188" w:rsidRDefault="00FD0C7C" w:rsidP="00FD0C7C">
      <w:pPr>
        <w:pStyle w:val="110"/>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закупка способом запроса котировок проводится при начальной (максимальной) цене 500 тыс. рублей и более. Основным критерием закупки является цена;</w:t>
      </w:r>
    </w:p>
    <w:p w:rsidR="00FD0C7C" w:rsidRPr="005D2188" w:rsidRDefault="00FD0C7C" w:rsidP="00FD0C7C">
      <w:pPr>
        <w:pStyle w:val="12"/>
        <w:tabs>
          <w:tab w:val="num" w:pos="0"/>
        </w:tabs>
        <w:ind w:left="0" w:firstLine="720"/>
        <w:jc w:val="both"/>
      </w:pPr>
      <w:r w:rsidRPr="005D2188">
        <w:t xml:space="preserve">- закупка способом запроса предложений проводится при начальной (максимальной) цене договора менее </w:t>
      </w:r>
      <w:r w:rsidRPr="00153682">
        <w:t>30 млн.</w:t>
      </w:r>
      <w:r w:rsidRPr="005D2188">
        <w:t xml:space="preserve"> рублей, кроме ценового критерия существенную роль при закупке имеют другие условия (сроки, гарантия и иные условия, прописанные в документации);</w:t>
      </w:r>
    </w:p>
    <w:p w:rsidR="00FD0C7C" w:rsidRPr="005D2188" w:rsidRDefault="00FD0C7C" w:rsidP="00FD0C7C">
      <w:pPr>
        <w:pStyle w:val="110"/>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 закупка способом запроса цен проводится при начальной (максимальной) цене договора менее </w:t>
      </w:r>
      <w:r w:rsidRPr="00153682">
        <w:rPr>
          <w:rFonts w:ascii="Times New Roman" w:hAnsi="Times New Roman" w:cs="Times New Roman"/>
          <w:sz w:val="24"/>
          <w:szCs w:val="24"/>
        </w:rPr>
        <w:t>30 млн.</w:t>
      </w:r>
      <w:r w:rsidRPr="005D2188">
        <w:rPr>
          <w:rFonts w:ascii="Times New Roman" w:hAnsi="Times New Roman" w:cs="Times New Roman"/>
          <w:sz w:val="24"/>
          <w:szCs w:val="24"/>
        </w:rPr>
        <w:t xml:space="preserve"> рублей, основным критерием закупки является цена;    </w:t>
      </w:r>
    </w:p>
    <w:p w:rsidR="00320E0F" w:rsidRPr="005D2188" w:rsidRDefault="00FD0C7C" w:rsidP="00FD0C7C">
      <w:pPr>
        <w:pStyle w:val="110"/>
        <w:tabs>
          <w:tab w:val="num" w:pos="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закупка у единственного поставщика (подрядчика, исполнителя) проводитс</w:t>
      </w:r>
      <w:r>
        <w:rPr>
          <w:rFonts w:ascii="Times New Roman" w:hAnsi="Times New Roman" w:cs="Times New Roman"/>
          <w:sz w:val="24"/>
          <w:szCs w:val="24"/>
        </w:rPr>
        <w:t>я при условиях указанных в п. 15</w:t>
      </w:r>
      <w:r w:rsidRPr="005D2188">
        <w:rPr>
          <w:rFonts w:ascii="Times New Roman" w:hAnsi="Times New Roman" w:cs="Times New Roman"/>
          <w:sz w:val="24"/>
          <w:szCs w:val="24"/>
        </w:rPr>
        <w:t>.3. настоящего Положения.</w:t>
      </w:r>
    </w:p>
    <w:p w:rsidR="00320E0F" w:rsidRPr="005D2188" w:rsidRDefault="00320E0F" w:rsidP="0019302F">
      <w:pPr>
        <w:pStyle w:val="110"/>
        <w:tabs>
          <w:tab w:val="num"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3.4. Организация проведения закупок осуществляется Заказчиком самостоятельно, либо возлагается на уполномоченную организацию. </w:t>
      </w:r>
    </w:p>
    <w:p w:rsidR="00320E0F" w:rsidRPr="005D2188" w:rsidRDefault="00320E0F" w:rsidP="0019302F">
      <w:pPr>
        <w:pStyle w:val="110"/>
        <w:tabs>
          <w:tab w:val="num"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lang w:eastAsia="ru-RU"/>
        </w:rPr>
        <w:t>3.5. До начала непосредственного проведения (включая подготовку к ней) каждой отдельной закупки должны быть определены:</w:t>
      </w:r>
    </w:p>
    <w:p w:rsidR="00320E0F" w:rsidRPr="005D2188" w:rsidRDefault="00320E0F" w:rsidP="00E93F1E">
      <w:pPr>
        <w:pStyle w:val="110"/>
        <w:tabs>
          <w:tab w:val="num" w:pos="0"/>
        </w:tabs>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предмет закупки;</w:t>
      </w:r>
    </w:p>
    <w:p w:rsidR="00320E0F" w:rsidRPr="005D2188" w:rsidRDefault="00320E0F" w:rsidP="00E93F1E">
      <w:pPr>
        <w:pStyle w:val="110"/>
        <w:tabs>
          <w:tab w:val="num" w:pos="0"/>
        </w:tabs>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lastRenderedPageBreak/>
        <w:t>- сроки проведения закупки;</w:t>
      </w:r>
    </w:p>
    <w:p w:rsidR="00320E0F" w:rsidRPr="005D2188" w:rsidRDefault="00320E0F" w:rsidP="00E93F1E">
      <w:pPr>
        <w:pStyle w:val="110"/>
        <w:tabs>
          <w:tab w:val="num" w:pos="0"/>
        </w:tabs>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способ закупки;</w:t>
      </w:r>
    </w:p>
    <w:p w:rsidR="00320E0F" w:rsidRPr="005D2188" w:rsidRDefault="00320E0F" w:rsidP="00E93F1E">
      <w:pPr>
        <w:pStyle w:val="110"/>
        <w:tabs>
          <w:tab w:val="num" w:pos="0"/>
        </w:tabs>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существенные условия закупки.</w:t>
      </w:r>
    </w:p>
    <w:p w:rsidR="00320E0F" w:rsidRPr="005D2188" w:rsidRDefault="00320E0F" w:rsidP="00B770C9">
      <w:pPr>
        <w:pStyle w:val="11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3.6. Заказчик вправе принять решение о внесении изменений или дополнений в извещение о закупке, документацию о закупке. Все изменения и разъяснения положений такой документации размещаются Заказчиком в ЕИС:</w:t>
      </w:r>
    </w:p>
    <w:p w:rsidR="00320E0F" w:rsidRPr="00C80F4C" w:rsidRDefault="00320E0F" w:rsidP="00C80F4C">
      <w:pPr>
        <w:autoSpaceDE w:val="0"/>
        <w:autoSpaceDN w:val="0"/>
        <w:adjustRightInd w:val="0"/>
        <w:jc w:val="both"/>
      </w:pPr>
      <w:r w:rsidRPr="005D2188">
        <w:t xml:space="preserve">-  </w:t>
      </w:r>
      <w:r>
        <w:t>и</w:t>
      </w:r>
      <w:r w:rsidRPr="00074444">
        <w:t>зменения</w:t>
      </w:r>
      <w:r>
        <w:t xml:space="preserve">, разъяснения </w:t>
      </w:r>
      <w:r w:rsidRPr="00074444">
        <w:t xml:space="preserve"> в конку</w:t>
      </w:r>
      <w:r>
        <w:t>рсную документацию размещаются З</w:t>
      </w:r>
      <w:r w:rsidRPr="00074444">
        <w:t xml:space="preserve">аказчиком </w:t>
      </w:r>
      <w:r>
        <w:t>в ЕИС в течение трех</w:t>
      </w:r>
      <w:r w:rsidRPr="00074444">
        <w:t xml:space="preserve"> дней со дня принятия решения о вне</w:t>
      </w:r>
      <w:r>
        <w:t xml:space="preserve">сении соответствующих изменений, предоставления разъяснений. </w:t>
      </w:r>
      <w:r w:rsidRPr="00C80F4C">
        <w:t>В случае если изменения в извещение о проведении конкурса,</w:t>
      </w:r>
      <w:r>
        <w:t xml:space="preserve"> </w:t>
      </w:r>
      <w:r w:rsidRPr="00C80F4C">
        <w:t xml:space="preserve">конкурсную документацию внесены </w:t>
      </w:r>
      <w:r>
        <w:t>З</w:t>
      </w:r>
      <w:r w:rsidRPr="00C80F4C">
        <w:t>аказчиком позднее</w:t>
      </w:r>
      <w:r>
        <w:t>,</w:t>
      </w:r>
      <w:r w:rsidRPr="00C80F4C">
        <w:t xml:space="preserve"> чем</w:t>
      </w:r>
      <w:r>
        <w:t xml:space="preserve"> </w:t>
      </w:r>
      <w:r w:rsidRPr="00C80F4C">
        <w:t>за пятнадцать</w:t>
      </w:r>
      <w:r>
        <w:t xml:space="preserve"> </w:t>
      </w:r>
      <w:r w:rsidRPr="00C80F4C">
        <w:t>дней до даты окончания подачи заявок на участие в конкурсе, срок подачи</w:t>
      </w:r>
      <w:r>
        <w:t xml:space="preserve"> </w:t>
      </w:r>
      <w:r w:rsidRPr="00C80F4C">
        <w:t>заявок на участие в конкурсе должен быть продлен так, чтобы со дня</w:t>
      </w:r>
      <w:r>
        <w:t xml:space="preserve"> </w:t>
      </w:r>
      <w:r w:rsidRPr="00C80F4C">
        <w:t>размещения в ЕИС внесенных в извещение о проведении конкурса,</w:t>
      </w:r>
      <w:r>
        <w:t xml:space="preserve"> </w:t>
      </w:r>
      <w:r w:rsidRPr="00C80F4C">
        <w:t>конкурсную документацию изменений до даты окончания подачи заявок на</w:t>
      </w:r>
      <w:r>
        <w:t xml:space="preserve"> </w:t>
      </w:r>
      <w:r w:rsidRPr="00C80F4C">
        <w:t>участие в конкурсе такой срок составлял не менее чем пятнадцать дней;</w:t>
      </w:r>
    </w:p>
    <w:p w:rsidR="00320E0F" w:rsidRPr="005D2188" w:rsidRDefault="00320E0F" w:rsidP="00071063">
      <w:pPr>
        <w:tabs>
          <w:tab w:val="left" w:pos="1985"/>
        </w:tabs>
        <w:ind w:firstLine="567"/>
        <w:jc w:val="both"/>
      </w:pPr>
      <w:r w:rsidRPr="005D2188">
        <w:t xml:space="preserve">- </w:t>
      </w:r>
      <w:r>
        <w:t>изменения, разъяснения в аукционную документацию размещаются З</w:t>
      </w:r>
      <w:r w:rsidRPr="00074444">
        <w:t xml:space="preserve">аказчиком </w:t>
      </w:r>
      <w:r>
        <w:t>в ЕИС в течение трех</w:t>
      </w:r>
      <w:r w:rsidRPr="00074444">
        <w:t xml:space="preserve"> дней со дня принятия решения о вне</w:t>
      </w:r>
      <w:r>
        <w:t>сении соответствующих изменений, предоставления разъяснений.</w:t>
      </w:r>
      <w:r w:rsidRPr="00C80F4C">
        <w:t xml:space="preserve"> В случае если изменения в извещение о проведении </w:t>
      </w:r>
      <w:r>
        <w:t>аукциона</w:t>
      </w:r>
      <w:r w:rsidRPr="00C80F4C">
        <w:t>,</w:t>
      </w:r>
      <w:r>
        <w:t xml:space="preserve"> аукционную</w:t>
      </w:r>
      <w:r w:rsidRPr="00C80F4C">
        <w:t xml:space="preserve"> документацию внесены </w:t>
      </w:r>
      <w:r>
        <w:t>З</w:t>
      </w:r>
      <w:r w:rsidRPr="00C80F4C">
        <w:t>аказчиком позднее</w:t>
      </w:r>
      <w:r>
        <w:t>,</w:t>
      </w:r>
      <w:r w:rsidRPr="00C80F4C">
        <w:t xml:space="preserve"> чем</w:t>
      </w:r>
      <w:r>
        <w:t xml:space="preserve"> </w:t>
      </w:r>
      <w:r w:rsidRPr="00C80F4C">
        <w:t>за пятнадцать</w:t>
      </w:r>
      <w:r>
        <w:t xml:space="preserve"> </w:t>
      </w:r>
      <w:r w:rsidRPr="00C80F4C">
        <w:t xml:space="preserve">дней до даты окончания подачи заявок на участие в </w:t>
      </w:r>
      <w:r>
        <w:t>аукционе</w:t>
      </w:r>
      <w:r w:rsidRPr="00C80F4C">
        <w:t>, срок подачи</w:t>
      </w:r>
      <w:r>
        <w:t xml:space="preserve"> </w:t>
      </w:r>
      <w:r w:rsidRPr="00C80F4C">
        <w:t>заявок на участие в</w:t>
      </w:r>
      <w:r>
        <w:t xml:space="preserve"> аукционе</w:t>
      </w:r>
      <w:r w:rsidRPr="00C80F4C">
        <w:t xml:space="preserve"> должен быть продлен так, чтобы со дня</w:t>
      </w:r>
      <w:r>
        <w:t xml:space="preserve"> </w:t>
      </w:r>
      <w:r w:rsidRPr="00C80F4C">
        <w:t xml:space="preserve">размещения в ЕИС внесенных в извещение о проведении </w:t>
      </w:r>
      <w:r>
        <w:t>аукциона</w:t>
      </w:r>
      <w:r w:rsidRPr="00C80F4C">
        <w:t>,</w:t>
      </w:r>
      <w:r>
        <w:t xml:space="preserve"> аукционную</w:t>
      </w:r>
      <w:r w:rsidRPr="00C80F4C">
        <w:t xml:space="preserve"> документацию изменений до даты окончания подачи заявок на</w:t>
      </w:r>
      <w:r>
        <w:t xml:space="preserve"> </w:t>
      </w:r>
      <w:r w:rsidRPr="00C80F4C">
        <w:t xml:space="preserve">участие в </w:t>
      </w:r>
      <w:r>
        <w:t>аукционе</w:t>
      </w:r>
      <w:r w:rsidRPr="00C80F4C">
        <w:t xml:space="preserve"> такой срок составлял не менее чем пятнадцать дней</w:t>
      </w:r>
      <w:r w:rsidRPr="005D2188">
        <w:t>;</w:t>
      </w:r>
    </w:p>
    <w:p w:rsidR="00320E0F" w:rsidRPr="005D2188" w:rsidRDefault="00320E0F" w:rsidP="00B770C9">
      <w:pPr>
        <w:autoSpaceDE w:val="0"/>
        <w:autoSpaceDN w:val="0"/>
        <w:adjustRightInd w:val="0"/>
        <w:ind w:firstLine="720"/>
        <w:jc w:val="both"/>
      </w:pPr>
      <w:r w:rsidRPr="005D2188">
        <w:t xml:space="preserve">- </w:t>
      </w:r>
      <w:r>
        <w:t>и</w:t>
      </w:r>
      <w:r w:rsidRPr="00074444">
        <w:t>зменения</w:t>
      </w:r>
      <w:r>
        <w:t xml:space="preserve"> в извещение о проведении запроса котировок и разъяснения  в документацию по запросу котировок размещаются З</w:t>
      </w:r>
      <w:r w:rsidRPr="00074444">
        <w:t xml:space="preserve">аказчиком </w:t>
      </w:r>
      <w:r>
        <w:t>в ЕИС в течение трех</w:t>
      </w:r>
      <w:r w:rsidRPr="00074444">
        <w:t xml:space="preserve"> дней со дня принятия решения о вне</w:t>
      </w:r>
      <w:r>
        <w:t>сении соответствующих изменений, предоставления разъяснений</w:t>
      </w:r>
      <w:r w:rsidRPr="005D2188">
        <w:t>.</w:t>
      </w:r>
    </w:p>
    <w:p w:rsidR="00320E0F" w:rsidRPr="00F65588" w:rsidRDefault="00320E0F" w:rsidP="00B770C9">
      <w:pPr>
        <w:autoSpaceDE w:val="0"/>
        <w:autoSpaceDN w:val="0"/>
        <w:adjustRightInd w:val="0"/>
        <w:ind w:firstLine="720"/>
        <w:jc w:val="both"/>
      </w:pPr>
      <w:r w:rsidRPr="00F65588">
        <w:t xml:space="preserve">- </w:t>
      </w:r>
      <w:r>
        <w:t>и</w:t>
      </w:r>
      <w:r w:rsidRPr="00074444">
        <w:t>зменения</w:t>
      </w:r>
      <w:r>
        <w:t xml:space="preserve"> в извещение о проведении запроса цен и разъяснения  в документацию по запросу цен размещаются З</w:t>
      </w:r>
      <w:r w:rsidRPr="00074444">
        <w:t xml:space="preserve">аказчиком </w:t>
      </w:r>
      <w:r>
        <w:t>в ЕИС в течение трех</w:t>
      </w:r>
      <w:r w:rsidRPr="00074444">
        <w:t xml:space="preserve"> дней со дня принятия решения о вне</w:t>
      </w:r>
      <w:r>
        <w:t>сении соответствующих изменений, предоставления разъяснений</w:t>
      </w:r>
      <w:r w:rsidRPr="00F65588">
        <w:t>.</w:t>
      </w:r>
    </w:p>
    <w:p w:rsidR="00320E0F" w:rsidRPr="00FE3235" w:rsidRDefault="00320E0F">
      <w:pPr>
        <w:pStyle w:val="110"/>
        <w:autoSpaceDE w:val="0"/>
        <w:autoSpaceDN w:val="0"/>
        <w:adjustRightInd w:val="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lang w:eastAsia="ru-RU"/>
        </w:rPr>
        <w:t xml:space="preserve">- </w:t>
      </w:r>
      <w:r w:rsidRPr="00FE3235">
        <w:rPr>
          <w:rFonts w:ascii="Times New Roman" w:hAnsi="Times New Roman" w:cs="Times New Roman"/>
          <w:sz w:val="24"/>
          <w:szCs w:val="24"/>
        </w:rPr>
        <w:t xml:space="preserve">изменения в извещение о проведении </w:t>
      </w:r>
      <w:r>
        <w:rPr>
          <w:rFonts w:ascii="Times New Roman" w:hAnsi="Times New Roman" w:cs="Times New Roman"/>
          <w:sz w:val="24"/>
          <w:szCs w:val="24"/>
        </w:rPr>
        <w:t>запроса предложений</w:t>
      </w:r>
      <w:r w:rsidRPr="00FE3235">
        <w:rPr>
          <w:rFonts w:ascii="Times New Roman" w:hAnsi="Times New Roman" w:cs="Times New Roman"/>
          <w:sz w:val="24"/>
          <w:szCs w:val="24"/>
        </w:rPr>
        <w:t xml:space="preserve"> и разъяснения  в документацию по </w:t>
      </w:r>
      <w:r>
        <w:rPr>
          <w:rFonts w:ascii="Times New Roman" w:hAnsi="Times New Roman" w:cs="Times New Roman"/>
          <w:sz w:val="24"/>
          <w:szCs w:val="24"/>
        </w:rPr>
        <w:t>запросу предложений</w:t>
      </w:r>
      <w:r w:rsidRPr="00FE3235">
        <w:rPr>
          <w:rFonts w:ascii="Times New Roman" w:hAnsi="Times New Roman" w:cs="Times New Roman"/>
          <w:sz w:val="24"/>
          <w:szCs w:val="24"/>
        </w:rPr>
        <w:t xml:space="preserve"> размещаются Заказчиком в ЕИС в течение трех дней со дня принятия решения о внесении соответствующих изменений, предоставления разъяснений</w:t>
      </w:r>
      <w:r w:rsidRPr="00FE3235">
        <w:rPr>
          <w:rFonts w:ascii="Times New Roman" w:hAnsi="Times New Roman" w:cs="Times New Roman"/>
          <w:sz w:val="24"/>
          <w:szCs w:val="24"/>
          <w:lang w:eastAsia="ru-RU"/>
        </w:rPr>
        <w:t>.</w:t>
      </w:r>
    </w:p>
    <w:p w:rsidR="00320E0F" w:rsidRPr="005D2188" w:rsidRDefault="00320E0F" w:rsidP="00B770C9">
      <w:pPr>
        <w:autoSpaceDE w:val="0"/>
        <w:autoSpaceDN w:val="0"/>
        <w:adjustRightInd w:val="0"/>
        <w:ind w:firstLine="720"/>
        <w:jc w:val="both"/>
      </w:pPr>
      <w:r w:rsidRPr="005D2188">
        <w:t>3.7. Заказчик вправе привлекать экспертов, экспертные организации для проведения экспертизы поставленного товара, выполненной работы, оказанной услуги или организовать проведение экспертизы своими силами.</w:t>
      </w:r>
    </w:p>
    <w:p w:rsidR="00320E0F" w:rsidRPr="005D2188" w:rsidRDefault="00320E0F" w:rsidP="00B770C9">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lang w:eastAsia="ru-RU"/>
        </w:rPr>
        <w:t>3.8</w:t>
      </w:r>
      <w:r w:rsidRPr="005D2188">
        <w:rPr>
          <w:rFonts w:ascii="Times New Roman" w:hAnsi="Times New Roman" w:cs="Times New Roman"/>
        </w:rPr>
        <w:t xml:space="preserve">. </w:t>
      </w:r>
      <w:r w:rsidRPr="005D2188">
        <w:rPr>
          <w:rFonts w:ascii="Times New Roman" w:hAnsi="Times New Roman" w:cs="Times New Roman"/>
          <w:sz w:val="24"/>
          <w:szCs w:val="24"/>
          <w:lang w:eastAsia="ru-RU"/>
        </w:rPr>
        <w:t xml:space="preserve">Заказчик вправе принять решение об отказе от проведения закупки не позднее, чем за три дня до даты окончания срока подачи заявок на участие в закупке. </w:t>
      </w:r>
      <w:r w:rsidRPr="005D2188">
        <w:rPr>
          <w:rFonts w:ascii="Times New Roman" w:hAnsi="Times New Roman" w:cs="Times New Roman"/>
          <w:sz w:val="24"/>
          <w:szCs w:val="24"/>
        </w:rPr>
        <w:t xml:space="preserve">Извещение об отказе от проведения закупки размещается Заказчиком в ЕИС в течение одного рабочего дня со дня принятия решения об отказе. </w:t>
      </w:r>
    </w:p>
    <w:p w:rsidR="00320E0F" w:rsidRPr="005D2188" w:rsidRDefault="00320E0F" w:rsidP="0019302F">
      <w:pPr>
        <w:pStyle w:val="110"/>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lang w:eastAsia="ru-RU"/>
        </w:rPr>
        <w:t xml:space="preserve">3.9. </w:t>
      </w:r>
      <w:r w:rsidRPr="005D2188">
        <w:rPr>
          <w:rFonts w:ascii="Times New Roman" w:hAnsi="Times New Roman" w:cs="Times New Roman"/>
          <w:sz w:val="24"/>
          <w:szCs w:val="24"/>
        </w:rPr>
        <w:t>Не допускается заключение договоров по итогам проведения закупок на условиях, отличных от условий, предусмотренных документацией и определенных в заявках победителей закупок.</w:t>
      </w:r>
    </w:p>
    <w:p w:rsidR="00320E0F" w:rsidRPr="005D2188" w:rsidRDefault="00FD0C7C" w:rsidP="0049331E">
      <w:pPr>
        <w:pStyle w:val="21"/>
        <w:shd w:val="clear" w:color="auto" w:fill="auto"/>
        <w:spacing w:line="240" w:lineRule="auto"/>
        <w:ind w:right="20" w:firstLine="720"/>
        <w:jc w:val="both"/>
        <w:rPr>
          <w:sz w:val="24"/>
          <w:szCs w:val="24"/>
        </w:rPr>
      </w:pPr>
      <w:r w:rsidRPr="00DE771F">
        <w:rPr>
          <w:sz w:val="24"/>
          <w:szCs w:val="24"/>
        </w:rPr>
        <w:t xml:space="preserve">3.10. </w:t>
      </w:r>
      <w:r w:rsidRPr="00282D4F">
        <w:rPr>
          <w:sz w:val="24"/>
          <w:szCs w:val="24"/>
        </w:rPr>
        <w:t>Закупки любым способом, предусмотренным Положением, могут проводиться в электронной форме с использованием ЭТП.</w:t>
      </w:r>
      <w:r w:rsidRPr="00DE771F">
        <w:rPr>
          <w:sz w:val="24"/>
          <w:szCs w:val="24"/>
        </w:rPr>
        <w:t xml:space="preserve"> Правила и процедуры проведения закупки с использованием </w:t>
      </w:r>
      <w:r>
        <w:rPr>
          <w:sz w:val="24"/>
          <w:szCs w:val="24"/>
        </w:rPr>
        <w:t>ЭТП</w:t>
      </w:r>
      <w:r w:rsidRPr="00DE771F">
        <w:rPr>
          <w:sz w:val="24"/>
          <w:szCs w:val="24"/>
        </w:rPr>
        <w:t xml:space="preserve"> устанавливаются регламентом работы </w:t>
      </w:r>
      <w:r>
        <w:rPr>
          <w:sz w:val="24"/>
          <w:szCs w:val="24"/>
        </w:rPr>
        <w:t>ЭТП</w:t>
      </w:r>
      <w:r w:rsidRPr="00DE771F">
        <w:rPr>
          <w:sz w:val="24"/>
          <w:szCs w:val="24"/>
        </w:rPr>
        <w:t xml:space="preserve"> и соглашением, заключенным между Заказчиком и оператором </w:t>
      </w:r>
      <w:r>
        <w:rPr>
          <w:sz w:val="24"/>
          <w:szCs w:val="24"/>
        </w:rPr>
        <w:t>ЭТП</w:t>
      </w:r>
      <w:r w:rsidRPr="00DE771F">
        <w:rPr>
          <w:sz w:val="24"/>
          <w:szCs w:val="24"/>
        </w:rPr>
        <w:t>.</w:t>
      </w:r>
    </w:p>
    <w:p w:rsidR="00320E0F" w:rsidRPr="00F65588" w:rsidRDefault="00320E0F" w:rsidP="003A055F">
      <w:pPr>
        <w:tabs>
          <w:tab w:val="left" w:pos="1985"/>
        </w:tabs>
        <w:ind w:firstLine="709"/>
        <w:jc w:val="both"/>
      </w:pPr>
      <w:r w:rsidRPr="00F65588">
        <w:t>3.11. Заявка на участие в закупке, проводимой в электронной форме, а также документы, входящие в ее состав, подаются Претендентами в форме электронного документа, подписанного в соответствии с требованиями законодательства Российской Федерации.</w:t>
      </w:r>
    </w:p>
    <w:p w:rsidR="00320E0F" w:rsidRPr="00F65588" w:rsidRDefault="00320E0F" w:rsidP="003A055F">
      <w:pPr>
        <w:tabs>
          <w:tab w:val="left" w:pos="1985"/>
        </w:tabs>
        <w:ind w:firstLine="709"/>
        <w:jc w:val="both"/>
      </w:pPr>
      <w:r w:rsidRPr="00F65588">
        <w:t xml:space="preserve"> </w:t>
      </w:r>
      <w:r w:rsidR="00FD0C7C" w:rsidRPr="005951EF">
        <w:t>3.12.</w:t>
      </w:r>
      <w:r w:rsidR="00FD0C7C">
        <w:rPr>
          <w:i/>
        </w:rPr>
        <w:t xml:space="preserve"> </w:t>
      </w:r>
      <w:r w:rsidR="00FD0C7C" w:rsidRPr="005951EF">
        <w:t>При проведении конкурентной закупки в электронн</w:t>
      </w:r>
      <w:r w:rsidR="00FD0C7C">
        <w:t>ой форме оператором ЭТП</w:t>
      </w:r>
      <w:r w:rsidR="00FD0C7C" w:rsidRPr="005951EF">
        <w:t xml:space="preserve"> обеспечивается возможность подачи Претендентами заявок и иных документов, а также совершения необходимых действий в электронной форме</w:t>
      </w:r>
      <w:r w:rsidR="00FD0C7C">
        <w:t>.</w:t>
      </w:r>
    </w:p>
    <w:p w:rsidR="00320E0F" w:rsidRPr="00F65588" w:rsidRDefault="00FD0C7C" w:rsidP="003A055F">
      <w:pPr>
        <w:tabs>
          <w:tab w:val="left" w:pos="1985"/>
        </w:tabs>
        <w:ind w:firstLine="709"/>
        <w:jc w:val="both"/>
      </w:pPr>
      <w:r w:rsidRPr="00C97661">
        <w:t>3.13. Победи</w:t>
      </w:r>
      <w:r>
        <w:t>тель запроса цен не позднее пяти</w:t>
      </w:r>
      <w:r w:rsidRPr="00C97661">
        <w:t xml:space="preserve"> рабочих дней, следующих за днем подписания итогового протокола, представляет Заказчику в бумажной форме документы, подтверждающие соответствие заявки требованиям документации о закупке. Представленные </w:t>
      </w:r>
      <w:r w:rsidRPr="00C97661">
        <w:lastRenderedPageBreak/>
        <w:t>документы должны быть сшиты в один том, пронумерованы сквозной нумерацией от руки, скреплены печатью и подписаны уполномоченным лицом победителя закупки.</w:t>
      </w:r>
    </w:p>
    <w:p w:rsidR="00320E0F" w:rsidRPr="00F65588" w:rsidRDefault="00320E0F" w:rsidP="003A055F">
      <w:pPr>
        <w:pStyle w:val="21"/>
        <w:shd w:val="clear" w:color="auto" w:fill="auto"/>
        <w:spacing w:line="240" w:lineRule="auto"/>
        <w:ind w:right="20" w:firstLine="709"/>
        <w:jc w:val="both"/>
        <w:rPr>
          <w:sz w:val="24"/>
          <w:szCs w:val="24"/>
        </w:rPr>
      </w:pPr>
      <w:r w:rsidRPr="00F65588">
        <w:rPr>
          <w:sz w:val="24"/>
          <w:szCs w:val="24"/>
        </w:rPr>
        <w:t>3.14.  Заключение договора по итогам конкурентной закупки в электронной форме осуществляется в письменной форме на бумажном носителе. Порядок подготовки, заключения, исполнения договора регулируются настоящим Положением.</w:t>
      </w:r>
    </w:p>
    <w:p w:rsidR="00320E0F" w:rsidRDefault="00320E0F" w:rsidP="0049331E">
      <w:pPr>
        <w:pStyle w:val="21"/>
        <w:shd w:val="clear" w:color="auto" w:fill="auto"/>
        <w:spacing w:line="240" w:lineRule="auto"/>
        <w:ind w:right="20" w:firstLine="720"/>
        <w:jc w:val="both"/>
        <w:rPr>
          <w:sz w:val="24"/>
          <w:szCs w:val="24"/>
        </w:rPr>
      </w:pPr>
      <w:r w:rsidRPr="005D2188">
        <w:rPr>
          <w:sz w:val="24"/>
          <w:szCs w:val="24"/>
        </w:rPr>
        <w:t>3.</w:t>
      </w:r>
      <w:r>
        <w:rPr>
          <w:sz w:val="24"/>
          <w:szCs w:val="24"/>
        </w:rPr>
        <w:t>15</w:t>
      </w:r>
      <w:r w:rsidRPr="005D2188">
        <w:rPr>
          <w:sz w:val="24"/>
          <w:szCs w:val="24"/>
        </w:rPr>
        <w:t>. 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w:t>
      </w:r>
    </w:p>
    <w:p w:rsidR="00AA226C" w:rsidRPr="00903E87" w:rsidRDefault="00095480" w:rsidP="002C5975">
      <w:pPr>
        <w:pStyle w:val="s1"/>
        <w:shd w:val="clear" w:color="auto" w:fill="FFFFFF"/>
        <w:spacing w:before="0" w:beforeAutospacing="0" w:after="0" w:afterAutospacing="0"/>
        <w:ind w:firstLine="709"/>
        <w:jc w:val="both"/>
        <w:rPr>
          <w:color w:val="000000" w:themeColor="text1"/>
        </w:rPr>
      </w:pPr>
      <w:r w:rsidRPr="00903E87">
        <w:rPr>
          <w:color w:val="000000" w:themeColor="text1"/>
        </w:rPr>
        <w:t xml:space="preserve">3.16. </w:t>
      </w:r>
      <w:r w:rsidR="00AA226C" w:rsidRPr="00903E87">
        <w:rPr>
          <w:color w:val="000000" w:themeColor="text1"/>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w:t>
      </w:r>
      <w:r w:rsidR="007E6ACA" w:rsidRPr="00903E87">
        <w:rPr>
          <w:color w:val="000000" w:themeColor="text1"/>
        </w:rPr>
        <w:t xml:space="preserve"> товаров российского происхождения, работ, услуг</w:t>
      </w:r>
      <w:r w:rsidR="00AA226C" w:rsidRPr="00903E87">
        <w:rPr>
          <w:color w:val="000000" w:themeColor="text1"/>
        </w:rPr>
        <w:t xml:space="preserve"> не предоставляется в случаях, если:</w:t>
      </w:r>
    </w:p>
    <w:p w:rsidR="00AA226C" w:rsidRPr="00903E87" w:rsidRDefault="00AA226C" w:rsidP="00AA226C">
      <w:pPr>
        <w:pStyle w:val="s1"/>
        <w:shd w:val="clear" w:color="auto" w:fill="FFFFFF"/>
        <w:spacing w:before="0" w:beforeAutospacing="0" w:after="0" w:afterAutospacing="0"/>
        <w:jc w:val="both"/>
        <w:rPr>
          <w:color w:val="000000" w:themeColor="text1"/>
        </w:rPr>
      </w:pPr>
      <w:r w:rsidRPr="00903E87">
        <w:rPr>
          <w:color w:val="000000" w:themeColor="text1"/>
        </w:rPr>
        <w:t>а) закупка признана несостоявшейся и договор заключается с единственным участником закупки;</w:t>
      </w:r>
    </w:p>
    <w:p w:rsidR="00AA226C" w:rsidRPr="00903E87" w:rsidRDefault="00AA226C" w:rsidP="00AA226C">
      <w:pPr>
        <w:pStyle w:val="s1"/>
        <w:shd w:val="clear" w:color="auto" w:fill="FFFFFF"/>
        <w:spacing w:before="0" w:beforeAutospacing="0" w:after="0" w:afterAutospacing="0"/>
        <w:jc w:val="both"/>
        <w:rPr>
          <w:color w:val="000000" w:themeColor="text1"/>
        </w:rPr>
      </w:pPr>
      <w:r w:rsidRPr="00903E87">
        <w:rPr>
          <w:color w:val="000000" w:themeColor="text1"/>
        </w:rPr>
        <w:t xml:space="preserve">б) </w:t>
      </w:r>
      <w:r w:rsidR="00BB5BC0" w:rsidRPr="00903E87">
        <w:rPr>
          <w:color w:val="000000" w:themeColor="text1"/>
        </w:rPr>
        <w:t>заявка</w:t>
      </w:r>
      <w:r w:rsidRPr="00903E87">
        <w:rPr>
          <w:color w:val="000000" w:themeColor="text1"/>
        </w:rPr>
        <w:t xml:space="preserve"> на участи</w:t>
      </w:r>
      <w:r w:rsidR="00BB5BC0" w:rsidRPr="00903E87">
        <w:rPr>
          <w:color w:val="000000" w:themeColor="text1"/>
        </w:rPr>
        <w:t>е в закупке не содержит</w:t>
      </w:r>
      <w:r w:rsidRPr="00903E87">
        <w:rPr>
          <w:color w:val="000000" w:themeColor="text1"/>
        </w:rPr>
        <w:t xml:space="preserve"> предложений о поставке товаров российского происхождения, выполнении работ, оказании услуг российскими лицами;</w:t>
      </w:r>
    </w:p>
    <w:p w:rsidR="00AA226C" w:rsidRPr="00903E87" w:rsidRDefault="00BB5BC0" w:rsidP="00AA226C">
      <w:pPr>
        <w:pStyle w:val="s1"/>
        <w:shd w:val="clear" w:color="auto" w:fill="FFFFFF"/>
        <w:spacing w:before="0" w:beforeAutospacing="0" w:after="0" w:afterAutospacing="0"/>
        <w:jc w:val="both"/>
        <w:rPr>
          <w:color w:val="000000" w:themeColor="text1"/>
        </w:rPr>
      </w:pPr>
      <w:r w:rsidRPr="00903E87">
        <w:rPr>
          <w:color w:val="000000" w:themeColor="text1"/>
        </w:rPr>
        <w:t>в) заявка</w:t>
      </w:r>
      <w:r w:rsidR="00AA226C" w:rsidRPr="00903E87">
        <w:rPr>
          <w:color w:val="000000" w:themeColor="text1"/>
        </w:rPr>
        <w:t xml:space="preserve"> на</w:t>
      </w:r>
      <w:r w:rsidRPr="00903E87">
        <w:rPr>
          <w:color w:val="000000" w:themeColor="text1"/>
        </w:rPr>
        <w:t xml:space="preserve"> участие в закупке не содержит</w:t>
      </w:r>
      <w:r w:rsidR="00AA226C" w:rsidRPr="00903E87">
        <w:rPr>
          <w:color w:val="000000" w:themeColor="text1"/>
        </w:rPr>
        <w:t xml:space="preserve"> предложений о поставке товаров иностранного происхождения, выполнении работ, оказании услуг иностранными лицами;</w:t>
      </w:r>
    </w:p>
    <w:p w:rsidR="00AA226C" w:rsidRPr="00903E87" w:rsidRDefault="00960632" w:rsidP="00AA226C">
      <w:pPr>
        <w:pStyle w:val="s1"/>
        <w:shd w:val="clear" w:color="auto" w:fill="FFFFFF"/>
        <w:spacing w:before="0" w:beforeAutospacing="0" w:after="0" w:afterAutospacing="0"/>
        <w:jc w:val="both"/>
        <w:rPr>
          <w:color w:val="000000" w:themeColor="text1"/>
        </w:rPr>
      </w:pPr>
      <w:r w:rsidRPr="00903E87">
        <w:rPr>
          <w:color w:val="000000" w:themeColor="text1"/>
        </w:rPr>
        <w:t>г) заявка</w:t>
      </w:r>
      <w:r w:rsidR="00AA226C" w:rsidRPr="00903E87">
        <w:rPr>
          <w:color w:val="000000" w:themeColor="text1"/>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A226C" w:rsidRPr="00903E87" w:rsidRDefault="00960632" w:rsidP="00AA226C">
      <w:pPr>
        <w:pStyle w:val="s1"/>
        <w:shd w:val="clear" w:color="auto" w:fill="FFFFFF"/>
        <w:spacing w:before="0" w:beforeAutospacing="0" w:after="0" w:afterAutospacing="0"/>
        <w:jc w:val="both"/>
        <w:rPr>
          <w:color w:val="000000" w:themeColor="text1"/>
        </w:rPr>
      </w:pPr>
      <w:r w:rsidRPr="00903E87">
        <w:rPr>
          <w:color w:val="000000" w:themeColor="text1"/>
        </w:rPr>
        <w:t xml:space="preserve">д) </w:t>
      </w:r>
      <w:r w:rsidR="003D6A7F" w:rsidRPr="00903E87">
        <w:rPr>
          <w:color w:val="000000" w:themeColor="text1"/>
        </w:rPr>
        <w:t>заявка</w:t>
      </w:r>
      <w:r w:rsidR="00AA226C" w:rsidRPr="00903E87">
        <w:rPr>
          <w:color w:val="000000" w:themeColor="text1"/>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20E0F" w:rsidRPr="005D2188" w:rsidRDefault="00320E0F" w:rsidP="0019302F">
      <w:pPr>
        <w:pStyle w:val="110"/>
        <w:tabs>
          <w:tab w:val="num" w:pos="0"/>
        </w:tabs>
        <w:spacing w:after="0" w:line="240" w:lineRule="auto"/>
        <w:ind w:left="0"/>
        <w:jc w:val="both"/>
        <w:rPr>
          <w:rFonts w:ascii="Times New Roman" w:hAnsi="Times New Roman" w:cs="Times New Roman"/>
          <w:sz w:val="24"/>
          <w:szCs w:val="24"/>
          <w:lang w:eastAsia="ru-RU"/>
        </w:rPr>
      </w:pPr>
    </w:p>
    <w:p w:rsidR="00320E0F" w:rsidRPr="005D2188" w:rsidRDefault="00320E0F" w:rsidP="00E93F1E">
      <w:pPr>
        <w:pStyle w:val="110"/>
        <w:spacing w:after="0" w:line="240" w:lineRule="auto"/>
        <w:ind w:left="0" w:firstLine="540"/>
        <w:jc w:val="center"/>
        <w:rPr>
          <w:rFonts w:ascii="Times New Roman" w:hAnsi="Times New Roman" w:cs="Times New Roman"/>
          <w:b/>
          <w:bCs/>
          <w:sz w:val="28"/>
          <w:szCs w:val="28"/>
          <w:lang w:eastAsia="ru-RU"/>
        </w:rPr>
      </w:pPr>
      <w:r w:rsidRPr="005D2188">
        <w:rPr>
          <w:rFonts w:ascii="Times New Roman" w:hAnsi="Times New Roman" w:cs="Times New Roman"/>
          <w:b/>
          <w:bCs/>
          <w:sz w:val="28"/>
          <w:szCs w:val="28"/>
          <w:lang w:eastAsia="ru-RU"/>
        </w:rPr>
        <w:t>4. Комиссия по закупкам</w:t>
      </w:r>
      <w:r w:rsidR="00655EC6">
        <w:rPr>
          <w:rFonts w:ascii="Times New Roman" w:hAnsi="Times New Roman" w:cs="Times New Roman"/>
          <w:b/>
          <w:bCs/>
          <w:sz w:val="28"/>
          <w:szCs w:val="28"/>
          <w:lang w:eastAsia="ru-RU"/>
        </w:rPr>
        <w:t>. Права и обязанности</w:t>
      </w:r>
    </w:p>
    <w:p w:rsidR="00320E0F" w:rsidRPr="005D2188" w:rsidRDefault="00320E0F" w:rsidP="00E93F1E">
      <w:pPr>
        <w:pStyle w:val="110"/>
        <w:spacing w:after="0" w:line="240" w:lineRule="auto"/>
        <w:ind w:left="0" w:firstLine="540"/>
        <w:jc w:val="center"/>
        <w:rPr>
          <w:rFonts w:ascii="Times New Roman" w:hAnsi="Times New Roman" w:cs="Times New Roman"/>
          <w:b/>
          <w:bCs/>
          <w:sz w:val="28"/>
          <w:szCs w:val="28"/>
          <w:lang w:eastAsia="ru-RU"/>
        </w:rPr>
      </w:pPr>
    </w:p>
    <w:p w:rsidR="00655EC6" w:rsidRDefault="00655EC6" w:rsidP="00655EC6">
      <w:pPr>
        <w:ind w:firstLine="709"/>
        <w:jc w:val="both"/>
      </w:pPr>
      <w:r>
        <w:t xml:space="preserve">4.1. </w:t>
      </w:r>
      <w:r w:rsidRPr="00797EF6">
        <w:t>В целях проведения процедуры закупок</w:t>
      </w:r>
      <w:r>
        <w:t xml:space="preserve"> для нужд Заказчика, создается к</w:t>
      </w:r>
      <w:r w:rsidRPr="00797EF6">
        <w:t xml:space="preserve">омиссия по </w:t>
      </w:r>
      <w:r>
        <w:t xml:space="preserve">осуществлению </w:t>
      </w:r>
      <w:r w:rsidRPr="00797EF6">
        <w:t>закупок (далее по тексту – комиссия</w:t>
      </w:r>
      <w:r>
        <w:t xml:space="preserve"> по закупкам</w:t>
      </w:r>
      <w:r w:rsidRPr="00797EF6">
        <w:t>).</w:t>
      </w:r>
    </w:p>
    <w:p w:rsidR="00655EC6" w:rsidRPr="00AC6C30" w:rsidRDefault="00655EC6" w:rsidP="00655EC6">
      <w:pPr>
        <w:ind w:firstLine="709"/>
        <w:jc w:val="both"/>
      </w:pPr>
      <w:r>
        <w:t xml:space="preserve">4.2. </w:t>
      </w:r>
      <w:r w:rsidRPr="00AC6C30">
        <w:t>В состав комиссии по закупкам могут входить как сотрудники Заказчика, так и сторонние лица.</w:t>
      </w:r>
    </w:p>
    <w:p w:rsidR="00655EC6" w:rsidRPr="00AC6C30" w:rsidRDefault="00655EC6" w:rsidP="00655EC6">
      <w:pPr>
        <w:ind w:firstLine="709"/>
        <w:jc w:val="both"/>
      </w:pPr>
      <w:r w:rsidRPr="00AC6C30">
        <w:t>4.3. Комиссия по закупкам должна иметь в своем составе не менее 3-х человек, имеющих статус членов комиссии.</w:t>
      </w:r>
    </w:p>
    <w:p w:rsidR="00655EC6" w:rsidRPr="00797EF6" w:rsidRDefault="00655EC6" w:rsidP="00655EC6">
      <w:pPr>
        <w:ind w:firstLine="709"/>
        <w:jc w:val="both"/>
      </w:pPr>
      <w:r w:rsidRPr="00AC6C30">
        <w:t>4.4. В состав комиссии по закупкам входит председатель, заместитель председателя, члены комиссии.</w:t>
      </w:r>
    </w:p>
    <w:p w:rsidR="00655EC6" w:rsidRPr="00797EF6" w:rsidRDefault="00655EC6" w:rsidP="00655EC6">
      <w:pPr>
        <w:ind w:firstLine="709"/>
        <w:jc w:val="both"/>
      </w:pPr>
      <w:r>
        <w:t xml:space="preserve">4.5. </w:t>
      </w:r>
      <w:r w:rsidRPr="00797EF6">
        <w:t>Основные функции комиссии при проведении закупки:</w:t>
      </w:r>
    </w:p>
    <w:p w:rsidR="00655EC6" w:rsidRPr="00797EF6" w:rsidRDefault="00655EC6" w:rsidP="00655EC6">
      <w:pPr>
        <w:ind w:firstLine="709"/>
        <w:jc w:val="both"/>
      </w:pPr>
      <w:r>
        <w:t>4.5</w:t>
      </w:r>
      <w:r w:rsidRPr="00797EF6">
        <w:t xml:space="preserve">.1. Принятие решение о допуске (отказе в допуске) </w:t>
      </w:r>
      <w:r>
        <w:t>Претендента (Участника)</w:t>
      </w:r>
      <w:r w:rsidRPr="00797EF6">
        <w:t>.</w:t>
      </w:r>
    </w:p>
    <w:p w:rsidR="00655EC6" w:rsidRPr="00797EF6" w:rsidRDefault="00655EC6" w:rsidP="00655EC6">
      <w:pPr>
        <w:ind w:firstLine="709"/>
        <w:jc w:val="both"/>
      </w:pPr>
      <w:r>
        <w:t xml:space="preserve">4.5.2. </w:t>
      </w:r>
      <w:r w:rsidRPr="00797EF6">
        <w:t>Определение победителя по результатам проведения закупки.</w:t>
      </w:r>
    </w:p>
    <w:p w:rsidR="00655EC6" w:rsidRPr="00797EF6" w:rsidRDefault="00655EC6" w:rsidP="00655EC6">
      <w:pPr>
        <w:ind w:firstLine="709"/>
        <w:jc w:val="both"/>
      </w:pPr>
      <w:r>
        <w:t xml:space="preserve">4.5.3. </w:t>
      </w:r>
      <w:r w:rsidRPr="00797EF6">
        <w:t xml:space="preserve">Принятие решения о признании проведения процедуры закупки несостоявшейся в соответствии с настоящим Положением. </w:t>
      </w:r>
    </w:p>
    <w:p w:rsidR="00655EC6" w:rsidRPr="00797EF6" w:rsidRDefault="00655EC6" w:rsidP="00655EC6">
      <w:pPr>
        <w:ind w:firstLine="709"/>
        <w:jc w:val="both"/>
      </w:pPr>
      <w:r>
        <w:lastRenderedPageBreak/>
        <w:t xml:space="preserve">4.5.4. </w:t>
      </w:r>
      <w:r w:rsidRPr="00797EF6">
        <w:t xml:space="preserve">Проведение анализа соответствия представленных </w:t>
      </w:r>
      <w:r>
        <w:t>Претендентами (У</w:t>
      </w:r>
      <w:r w:rsidRPr="00797EF6">
        <w:t>частниками</w:t>
      </w:r>
      <w:r>
        <w:t>)</w:t>
      </w:r>
      <w:r w:rsidRPr="00797EF6">
        <w:t xml:space="preserve"> </w:t>
      </w:r>
      <w:r>
        <w:t xml:space="preserve">закупки </w:t>
      </w:r>
      <w:r w:rsidRPr="00797EF6">
        <w:t>документо</w:t>
      </w:r>
      <w:r>
        <w:t>в требованиям, предъявляемым к У</w:t>
      </w:r>
      <w:r w:rsidRPr="00797EF6">
        <w:t>частникам закупки и требованиям к товарам, работам, услугам.</w:t>
      </w:r>
    </w:p>
    <w:p w:rsidR="00655EC6" w:rsidRPr="00797EF6" w:rsidRDefault="00655EC6" w:rsidP="00655EC6">
      <w:pPr>
        <w:ind w:firstLine="709"/>
        <w:jc w:val="both"/>
      </w:pPr>
      <w:r>
        <w:t xml:space="preserve">4.5.5. </w:t>
      </w:r>
      <w:r w:rsidRPr="00797EF6">
        <w:t>Осуществление иных функций, возложенных на комиссию действующим законодательством Российской Федерации, настоящим Положением, а также локальными актами Заказчика.</w:t>
      </w:r>
    </w:p>
    <w:p w:rsidR="00655EC6" w:rsidRPr="00797EF6" w:rsidRDefault="00655EC6" w:rsidP="00655EC6">
      <w:pPr>
        <w:ind w:firstLine="709"/>
        <w:jc w:val="both"/>
      </w:pPr>
      <w:r>
        <w:t xml:space="preserve">4.6. </w:t>
      </w:r>
      <w:r w:rsidRPr="00797EF6">
        <w:t xml:space="preserve">Комиссия при осуществлении функций, возложенных настоящим Положением, имеет право: </w:t>
      </w:r>
    </w:p>
    <w:p w:rsidR="00655EC6" w:rsidRPr="00797EF6" w:rsidRDefault="00655EC6" w:rsidP="00655EC6">
      <w:pPr>
        <w:ind w:firstLine="709"/>
        <w:jc w:val="both"/>
      </w:pPr>
      <w:r>
        <w:t xml:space="preserve">4.6.1. </w:t>
      </w:r>
      <w:r w:rsidRPr="00797EF6">
        <w:t>В случае необходимости привлекать к своей работе экспертов и руководителей структурных подразделений Заказчика (при наличии).</w:t>
      </w:r>
    </w:p>
    <w:p w:rsidR="00655EC6" w:rsidRPr="00797EF6" w:rsidRDefault="00655EC6" w:rsidP="00655EC6">
      <w:pPr>
        <w:ind w:firstLine="709"/>
        <w:jc w:val="both"/>
      </w:pPr>
      <w:r>
        <w:t xml:space="preserve">4.6.2. </w:t>
      </w:r>
      <w:r w:rsidRPr="00797EF6">
        <w:t xml:space="preserve">Запрашивать у </w:t>
      </w:r>
      <w:r>
        <w:t>Претендентов (Участников)</w:t>
      </w:r>
      <w:r w:rsidRPr="00797EF6">
        <w:t xml:space="preserve"> закупок информацию, подтверждающую соответствие документов, представленных </w:t>
      </w:r>
      <w:r>
        <w:t>ими</w:t>
      </w:r>
      <w:r w:rsidRPr="00797EF6">
        <w:t xml:space="preserve"> в составе заявки на участие в проведении процедуры закупк</w:t>
      </w:r>
      <w:r>
        <w:t>и, предъявленным требованиям к Претенденту (У</w:t>
      </w:r>
      <w:r w:rsidRPr="00797EF6">
        <w:t>частнику</w:t>
      </w:r>
      <w:r>
        <w:t>)</w:t>
      </w:r>
      <w:r w:rsidRPr="00797EF6">
        <w:t xml:space="preserve"> закупки, либо к товарам, работам, услугам.</w:t>
      </w:r>
    </w:p>
    <w:p w:rsidR="00655EC6" w:rsidRPr="00797EF6" w:rsidRDefault="00655EC6" w:rsidP="00655EC6">
      <w:pPr>
        <w:ind w:firstLine="709"/>
        <w:jc w:val="both"/>
      </w:pPr>
      <w:r>
        <w:t xml:space="preserve">4.6.3. </w:t>
      </w:r>
      <w:r w:rsidRPr="00797EF6">
        <w:t>Запрашивать оригиналы документов для сличения с копиями, представленными в составе заявки на участие в процедуре проведения закупки. Предоставление оригиналов не требуется в случае предоставления нотариально заверенных копий документов.</w:t>
      </w:r>
    </w:p>
    <w:p w:rsidR="00655EC6" w:rsidRPr="00797EF6" w:rsidRDefault="00655EC6" w:rsidP="00655EC6">
      <w:pPr>
        <w:ind w:firstLine="709"/>
        <w:jc w:val="both"/>
      </w:pPr>
      <w:r>
        <w:t xml:space="preserve">4.6.4. </w:t>
      </w:r>
      <w:r w:rsidRPr="00797EF6">
        <w:t>Реализовывать иные права в соответствии с действующим законодательством Российской Федерации, настоящим Положением, а также локальными правовыми актами Заказчика.</w:t>
      </w:r>
    </w:p>
    <w:p w:rsidR="00655EC6" w:rsidRPr="00797EF6" w:rsidRDefault="00655EC6" w:rsidP="00655EC6">
      <w:pPr>
        <w:ind w:firstLine="709"/>
        <w:jc w:val="both"/>
      </w:pPr>
      <w:r>
        <w:t xml:space="preserve">4.7. </w:t>
      </w:r>
      <w:r w:rsidRPr="00797EF6">
        <w:t xml:space="preserve">При осуществлении функций, возложенных на комиссию по </w:t>
      </w:r>
      <w:r>
        <w:t>закуп</w:t>
      </w:r>
      <w:r w:rsidRPr="00797EF6">
        <w:t>к</w:t>
      </w:r>
      <w:r>
        <w:t>ам</w:t>
      </w:r>
      <w:r w:rsidRPr="00797EF6">
        <w:t xml:space="preserve">, члены комиссии обязаны: </w:t>
      </w:r>
    </w:p>
    <w:p w:rsidR="00655EC6" w:rsidRPr="00797EF6" w:rsidRDefault="00655EC6" w:rsidP="00655EC6">
      <w:pPr>
        <w:ind w:firstLine="709"/>
        <w:jc w:val="both"/>
      </w:pPr>
      <w:r>
        <w:t xml:space="preserve">4.7.1. </w:t>
      </w:r>
      <w:r w:rsidRPr="00797EF6">
        <w:t>Строго соблюдать действующее законодательство Российской Федерации, настоящее Положение.</w:t>
      </w:r>
    </w:p>
    <w:p w:rsidR="00655EC6" w:rsidRPr="00797EF6" w:rsidRDefault="00655EC6" w:rsidP="00655EC6">
      <w:pPr>
        <w:ind w:firstLine="709"/>
        <w:jc w:val="both"/>
      </w:pPr>
      <w:r>
        <w:t xml:space="preserve">4.7.2. </w:t>
      </w:r>
      <w:r w:rsidRPr="00797EF6">
        <w:t>Лично присутствовать на заседаниях комиссии, за исключением случаев отсутствия по уважительным причинам в соответствии с Трудовым кодексом РФ.</w:t>
      </w:r>
    </w:p>
    <w:p w:rsidR="00655EC6" w:rsidRPr="00797EF6" w:rsidRDefault="00655EC6" w:rsidP="00655EC6">
      <w:pPr>
        <w:ind w:firstLine="709"/>
        <w:jc w:val="both"/>
      </w:pPr>
      <w:r>
        <w:t xml:space="preserve">4.7.3. </w:t>
      </w:r>
      <w:r w:rsidRPr="00797EF6">
        <w:t>Своевременно выносить решения по вопросам, относящимся к компетенции комиссии.</w:t>
      </w:r>
    </w:p>
    <w:p w:rsidR="00655EC6" w:rsidRPr="00797EF6" w:rsidRDefault="00655EC6" w:rsidP="00655EC6">
      <w:pPr>
        <w:ind w:firstLine="709"/>
        <w:jc w:val="both"/>
      </w:pPr>
      <w:r>
        <w:t xml:space="preserve">4.7.4. </w:t>
      </w:r>
      <w:r w:rsidRPr="00797EF6">
        <w:t xml:space="preserve">Обеспечивать </w:t>
      </w:r>
      <w:r>
        <w:t xml:space="preserve">Претендентам </w:t>
      </w:r>
      <w:r w:rsidRPr="00797EF6">
        <w:t xml:space="preserve"> равноправные, справедливые, не дискриминационные возможности участия в проведении закупок.</w:t>
      </w:r>
    </w:p>
    <w:p w:rsidR="00655EC6" w:rsidRPr="00797EF6" w:rsidRDefault="00655EC6" w:rsidP="00655EC6">
      <w:pPr>
        <w:ind w:firstLine="709"/>
        <w:jc w:val="both"/>
      </w:pPr>
      <w:r>
        <w:t xml:space="preserve">4.7.5. </w:t>
      </w:r>
      <w:r w:rsidRPr="00797EF6">
        <w:t>Незамедлительно информировать председателя комиссии либо руководителя Заказчика о невозможности принимать участие в работе комиссии в случае установления личной заинтересованности в результатах проведения закупки;</w:t>
      </w:r>
    </w:p>
    <w:p w:rsidR="00655EC6" w:rsidRPr="00797EF6" w:rsidRDefault="00655EC6" w:rsidP="00655EC6">
      <w:pPr>
        <w:ind w:firstLine="709"/>
        <w:jc w:val="both"/>
      </w:pPr>
      <w:r>
        <w:t xml:space="preserve">4.7.6. </w:t>
      </w:r>
      <w:r w:rsidRPr="00797EF6">
        <w:t>Выполнять иные обязанности, предусмотренные действующим законодательством Российской Федерации и настоящим Положением.</w:t>
      </w:r>
    </w:p>
    <w:p w:rsidR="00655EC6" w:rsidRPr="00797EF6" w:rsidRDefault="00655EC6" w:rsidP="00655EC6">
      <w:pPr>
        <w:ind w:firstLine="709"/>
        <w:jc w:val="both"/>
      </w:pPr>
      <w:r>
        <w:t xml:space="preserve">4.8. </w:t>
      </w:r>
      <w:r w:rsidRPr="00797EF6">
        <w:t xml:space="preserve">При осуществлении функций, возложенных на комиссию, члены комиссии имеют право: </w:t>
      </w:r>
    </w:p>
    <w:p w:rsidR="00655EC6" w:rsidRPr="00797EF6" w:rsidRDefault="00655EC6" w:rsidP="00655EC6">
      <w:pPr>
        <w:ind w:firstLine="709"/>
        <w:jc w:val="both"/>
      </w:pPr>
      <w:r>
        <w:t xml:space="preserve">4.8.1. </w:t>
      </w:r>
      <w:r w:rsidRPr="00797EF6">
        <w:t xml:space="preserve">Знакомиться с материалами, содержащимися в документации о закупке, заявках на участие в </w:t>
      </w:r>
      <w:r>
        <w:t>закупке</w:t>
      </w:r>
      <w:r w:rsidRPr="00797EF6">
        <w:t>;</w:t>
      </w:r>
    </w:p>
    <w:p w:rsidR="00655EC6" w:rsidRPr="00797EF6" w:rsidRDefault="00655EC6" w:rsidP="00655EC6">
      <w:pPr>
        <w:ind w:firstLine="709"/>
        <w:jc w:val="both"/>
      </w:pPr>
      <w:r>
        <w:t xml:space="preserve">4.8.2. </w:t>
      </w:r>
      <w:r w:rsidRPr="00797EF6">
        <w:t>Запрашивать информацию у руководителей структурных подразделений Заказчика (при наличии) о товарах, работах, услугах, требованиях к поставке товаров, выполнению работ, оказанию услуг, в отношении которых проводится закупка.</w:t>
      </w:r>
    </w:p>
    <w:p w:rsidR="00655EC6" w:rsidRPr="00983CAA" w:rsidRDefault="00655EC6" w:rsidP="00655EC6">
      <w:pPr>
        <w:ind w:firstLine="709"/>
        <w:jc w:val="both"/>
      </w:pPr>
      <w:r>
        <w:t xml:space="preserve">4.8.3. </w:t>
      </w:r>
      <w:r w:rsidRPr="00797EF6">
        <w:t xml:space="preserve">В случае несогласия с решением комиссии, письменно изложить особое мнение, которое прикладывается к протоколу, формируемому в соответствии с настоящим Положением по результатам работы комиссии. Особое мнение члена комиссии не подлежит </w:t>
      </w:r>
      <w:r w:rsidRPr="00983CAA">
        <w:t xml:space="preserve">опубликованию </w:t>
      </w:r>
      <w:r>
        <w:t>в ЕИС.</w:t>
      </w:r>
    </w:p>
    <w:p w:rsidR="00655EC6" w:rsidRPr="00797EF6" w:rsidRDefault="00655EC6" w:rsidP="00655EC6">
      <w:pPr>
        <w:ind w:firstLine="709"/>
        <w:jc w:val="both"/>
      </w:pPr>
      <w:r>
        <w:t xml:space="preserve">4.9. </w:t>
      </w:r>
      <w:r w:rsidRPr="00797EF6">
        <w:t xml:space="preserve">При осуществлении функций, возложенных на комиссию, членам комиссии запрещается: </w:t>
      </w:r>
    </w:p>
    <w:p w:rsidR="00655EC6" w:rsidRPr="00797EF6" w:rsidRDefault="00655EC6" w:rsidP="00655EC6">
      <w:pPr>
        <w:ind w:firstLine="709"/>
        <w:jc w:val="both"/>
      </w:pPr>
      <w:r>
        <w:t xml:space="preserve">4.9.1. </w:t>
      </w:r>
      <w:r w:rsidRPr="00797EF6">
        <w:t xml:space="preserve">Проводить переговоры с </w:t>
      </w:r>
      <w:r>
        <w:t>Претендентом</w:t>
      </w:r>
      <w:r w:rsidRPr="00797EF6">
        <w:t xml:space="preserve"> в отношении заявок на участие в торгах, запросе цен, </w:t>
      </w:r>
      <w:r>
        <w:t xml:space="preserve">запросе предложений, </w:t>
      </w:r>
      <w:r w:rsidRPr="00797EF6">
        <w:t xml:space="preserve">в том числе в отношении заявки, поданной таким </w:t>
      </w:r>
      <w:r>
        <w:t>Претендентом</w:t>
      </w:r>
      <w:r w:rsidRPr="00797EF6">
        <w:t>, до выявления</w:t>
      </w:r>
      <w:r>
        <w:t xml:space="preserve"> победителя торгов, запроса цен, запроса предложений.</w:t>
      </w:r>
      <w:r w:rsidRPr="00797EF6">
        <w:t xml:space="preserve"> </w:t>
      </w:r>
    </w:p>
    <w:p w:rsidR="00655EC6" w:rsidRPr="00797EF6" w:rsidRDefault="00655EC6" w:rsidP="00655EC6">
      <w:pPr>
        <w:ind w:firstLine="709"/>
        <w:jc w:val="both"/>
      </w:pPr>
      <w:r>
        <w:t xml:space="preserve">4.9.2. </w:t>
      </w:r>
      <w:r w:rsidRPr="00797EF6">
        <w:t>Вскрывать конверты с заявками на участие в закупке до официальной даты вскрытия конвертов.</w:t>
      </w:r>
    </w:p>
    <w:p w:rsidR="00655EC6" w:rsidRPr="00797EF6" w:rsidRDefault="00655EC6" w:rsidP="00655EC6">
      <w:pPr>
        <w:ind w:firstLine="709"/>
        <w:jc w:val="both"/>
      </w:pPr>
      <w:r>
        <w:t xml:space="preserve">4.9.3. </w:t>
      </w:r>
      <w:r w:rsidRPr="00797EF6">
        <w:t>Создавать преимущественные условия участия в закупке.</w:t>
      </w:r>
    </w:p>
    <w:p w:rsidR="00655EC6" w:rsidRPr="00797EF6" w:rsidRDefault="00655EC6" w:rsidP="00655EC6">
      <w:pPr>
        <w:ind w:firstLine="709"/>
        <w:jc w:val="both"/>
      </w:pPr>
      <w:r>
        <w:lastRenderedPageBreak/>
        <w:t xml:space="preserve">4.9.4. </w:t>
      </w:r>
      <w:r w:rsidRPr="00797EF6">
        <w:t>Принимать решения путем проведения заочного голосования, а также делегировать свои полномочия иным лицам.</w:t>
      </w:r>
    </w:p>
    <w:p w:rsidR="00655EC6" w:rsidRPr="00797EF6" w:rsidRDefault="00655EC6" w:rsidP="00655EC6">
      <w:pPr>
        <w:ind w:firstLine="709"/>
        <w:jc w:val="both"/>
      </w:pPr>
      <w:r>
        <w:t xml:space="preserve">4.9.5. </w:t>
      </w:r>
      <w:r w:rsidRPr="00797EF6">
        <w:t>Отказываться от голосования.</w:t>
      </w:r>
    </w:p>
    <w:p w:rsidR="00655EC6" w:rsidRPr="00797EF6" w:rsidRDefault="00655EC6" w:rsidP="00655EC6">
      <w:pPr>
        <w:ind w:firstLine="709"/>
        <w:jc w:val="both"/>
      </w:pPr>
      <w:r>
        <w:t>4.9.6</w:t>
      </w:r>
      <w:r w:rsidRPr="00797EF6">
        <w:t xml:space="preserve">. 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Российской Федерации, настоящим Положением. </w:t>
      </w:r>
    </w:p>
    <w:p w:rsidR="00655EC6" w:rsidRPr="00797EF6" w:rsidRDefault="00655EC6" w:rsidP="00655EC6">
      <w:pPr>
        <w:ind w:firstLine="709"/>
        <w:jc w:val="both"/>
      </w:pPr>
      <w:r w:rsidRPr="00A5220D">
        <w:rPr>
          <w:bCs/>
        </w:rPr>
        <w:t>4.10.</w:t>
      </w:r>
      <w:r w:rsidRPr="00797EF6">
        <w:t xml:space="preserve">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w:t>
      </w:r>
      <w:r>
        <w:t>Претенденты</w:t>
      </w:r>
      <w:r w:rsidRPr="00797EF6">
        <w:t xml:space="preserve">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w:t>
      </w:r>
      <w:r>
        <w:t>Претендента</w:t>
      </w:r>
      <w:r w:rsidRPr="00797EF6">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7EF6">
        <w:t>неполнородными</w:t>
      </w:r>
      <w:proofErr w:type="spellEnd"/>
      <w:r w:rsidRPr="00797EF6">
        <w:t xml:space="preserve"> (имеющими общих отца или мать) братьями и сестрами), усыновителями руководителя или усыновленными</w:t>
      </w:r>
      <w:r>
        <w:t xml:space="preserve"> руководителем Претендента</w:t>
      </w:r>
      <w:r w:rsidRPr="00797EF6">
        <w:t xml:space="preserve">, а также непосредственно осуществляющие контроль в сфере закупок должностные лица контрольного органа в сфере закупок. </w:t>
      </w:r>
    </w:p>
    <w:p w:rsidR="00655EC6" w:rsidRDefault="00655EC6" w:rsidP="00655EC6">
      <w:pPr>
        <w:ind w:firstLine="709"/>
        <w:jc w:val="both"/>
      </w:pPr>
      <w:r w:rsidRPr="00797EF6">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w:t>
      </w:r>
      <w:r>
        <w:t>зывать влияние Претенденты</w:t>
      </w:r>
      <w:r w:rsidRPr="00797EF6">
        <w:t>,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55EC6" w:rsidRDefault="00655EC6" w:rsidP="00655EC6">
      <w:pPr>
        <w:pStyle w:val="21"/>
        <w:shd w:val="clear" w:color="auto" w:fill="auto"/>
        <w:tabs>
          <w:tab w:val="left" w:pos="709"/>
        </w:tabs>
        <w:spacing w:line="240" w:lineRule="auto"/>
        <w:ind w:right="20" w:firstLine="0"/>
        <w:jc w:val="both"/>
        <w:rPr>
          <w:sz w:val="24"/>
          <w:szCs w:val="24"/>
          <w:highlight w:val="yellow"/>
        </w:rPr>
      </w:pPr>
    </w:p>
    <w:p w:rsidR="003177E2" w:rsidRPr="005D2188" w:rsidRDefault="003177E2" w:rsidP="00655EC6">
      <w:pPr>
        <w:pStyle w:val="21"/>
        <w:shd w:val="clear" w:color="auto" w:fill="auto"/>
        <w:tabs>
          <w:tab w:val="left" w:pos="709"/>
        </w:tabs>
        <w:spacing w:line="240" w:lineRule="auto"/>
        <w:ind w:right="20" w:firstLine="0"/>
        <w:jc w:val="both"/>
        <w:rPr>
          <w:sz w:val="24"/>
          <w:szCs w:val="24"/>
          <w:highlight w:val="yellow"/>
        </w:rPr>
      </w:pPr>
    </w:p>
    <w:p w:rsidR="00320E0F" w:rsidRPr="005D2188" w:rsidRDefault="00320E0F" w:rsidP="003A055F">
      <w:pPr>
        <w:autoSpaceDE w:val="0"/>
        <w:autoSpaceDN w:val="0"/>
        <w:adjustRightInd w:val="0"/>
        <w:jc w:val="center"/>
        <w:rPr>
          <w:b/>
          <w:bCs/>
          <w:sz w:val="28"/>
          <w:szCs w:val="28"/>
        </w:rPr>
      </w:pPr>
      <w:r w:rsidRPr="005D2188">
        <w:rPr>
          <w:b/>
          <w:bCs/>
          <w:sz w:val="28"/>
          <w:szCs w:val="28"/>
        </w:rPr>
        <w:t>5. Информационное обеспечение закупочной деятельности</w:t>
      </w:r>
    </w:p>
    <w:p w:rsidR="00320E0F" w:rsidRPr="005D2188" w:rsidRDefault="00320E0F" w:rsidP="00E93F1E">
      <w:pPr>
        <w:autoSpaceDE w:val="0"/>
        <w:autoSpaceDN w:val="0"/>
        <w:adjustRightInd w:val="0"/>
        <w:ind w:left="360"/>
        <w:rPr>
          <w:b/>
          <w:bCs/>
        </w:rPr>
      </w:pPr>
    </w:p>
    <w:p w:rsidR="00320E0F" w:rsidRPr="005D2188" w:rsidRDefault="00320E0F" w:rsidP="00E93F1E">
      <w:pPr>
        <w:autoSpaceDE w:val="0"/>
        <w:autoSpaceDN w:val="0"/>
        <w:adjustRightInd w:val="0"/>
        <w:ind w:firstLine="720"/>
        <w:jc w:val="both"/>
      </w:pPr>
      <w:r w:rsidRPr="005D2188">
        <w:t xml:space="preserve">5.1. Официальным источником размещения информации о закупках Заказчика является ЕИС. </w:t>
      </w:r>
    </w:p>
    <w:p w:rsidR="00320E0F" w:rsidRPr="005D2188" w:rsidRDefault="00320E0F">
      <w:pPr>
        <w:autoSpaceDE w:val="0"/>
        <w:autoSpaceDN w:val="0"/>
        <w:adjustRightInd w:val="0"/>
        <w:ind w:firstLine="720"/>
        <w:jc w:val="both"/>
      </w:pPr>
      <w:r w:rsidRPr="005D2188">
        <w:t>5.2. В ЕИС размещаются документы и сведения, предусмотренные настоящим Положением, в том числе:</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5D2188">
        <w:t xml:space="preserve">Настоящее Положение, изменения, вносимые в указанное </w:t>
      </w:r>
      <w:r>
        <w:t xml:space="preserve">Положение (в течение пятнадцати </w:t>
      </w:r>
      <w:r w:rsidRPr="005D2188">
        <w:t>дней со дня их утверждения);</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5D2188">
        <w:t>Извещение о закупке, документация о закупке, проекты договоров, заключаемых по результатам закупок;</w:t>
      </w:r>
    </w:p>
    <w:p w:rsidR="00320E0F" w:rsidRPr="00F655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5D2188">
        <w:t xml:space="preserve">Изменения, вносимые в извещение и документацию о закупке, разъяснения  </w:t>
      </w:r>
      <w:r w:rsidRPr="00F65588">
        <w:t xml:space="preserve">документаций - в течение </w:t>
      </w:r>
      <w:r>
        <w:t>трех</w:t>
      </w:r>
      <w:r w:rsidRPr="00F65588">
        <w:t xml:space="preserve"> дней со дня принятия решения о внесении изменений, предоставления разъяснений;</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F65588">
        <w:t>Протоколы, составляемые в ходе закупок - не</w:t>
      </w:r>
      <w:r w:rsidRPr="005D2188">
        <w:t xml:space="preserve"> позднее чем через три дня со дня подписания таких протоколов;</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5D2188">
        <w:t>Годовой план закупки товаров, работ, услуг в течение десяти</w:t>
      </w:r>
      <w:r>
        <w:t xml:space="preserve"> </w:t>
      </w:r>
      <w:r w:rsidRPr="005D2188">
        <w:t>дней со дня его утверждения;</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F65588">
        <w:t>План закупки инновационной продукции, высокотехнологичной продукции, лекарственных средств на</w:t>
      </w:r>
      <w:r w:rsidRPr="005D2188">
        <w:t xml:space="preserve"> период от пяти до семи </w:t>
      </w:r>
      <w:r w:rsidRPr="00F65588">
        <w:t>лет - в</w:t>
      </w:r>
      <w:r w:rsidRPr="005D2188">
        <w:t xml:space="preserve"> течение десяти дней со дня его утверждения;</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5D2188">
        <w:t xml:space="preserve">Сведения о количестве и об общей стоимости договоров, заключенных Заказчиком  по результатам закупки товаров, работ, услуг - не позднее 10 числа месяца, следующего после отчетного;      </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5D2188">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услуг - не позднее 10 числа месяца, следующего после отчетного;</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5D2188">
        <w:t xml:space="preserve">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w:t>
      </w:r>
      <w:r w:rsidRPr="005D2188">
        <w:lastRenderedPageBreak/>
        <w:t>отношении которой приняты решения Правительства Российской Федерации - не позднее 10 числа месяца, следующего после отчетного;</w:t>
      </w:r>
    </w:p>
    <w:p w:rsidR="00320E0F" w:rsidRPr="005D2188" w:rsidRDefault="00320E0F" w:rsidP="00DD50D2">
      <w:pPr>
        <w:pStyle w:val="24"/>
        <w:numPr>
          <w:ilvl w:val="0"/>
          <w:numId w:val="10"/>
        </w:numPr>
        <w:tabs>
          <w:tab w:val="left" w:pos="1134"/>
        </w:tabs>
        <w:autoSpaceDE w:val="0"/>
        <w:autoSpaceDN w:val="0"/>
        <w:adjustRightInd w:val="0"/>
        <w:spacing w:line="80" w:lineRule="atLeast"/>
        <w:ind w:left="0" w:firstLine="709"/>
        <w:jc w:val="both"/>
      </w:pPr>
      <w:r w:rsidRPr="005D2188">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не позднее 10 числа месяца, следующего после отчетного.</w:t>
      </w:r>
    </w:p>
    <w:p w:rsidR="00320E0F" w:rsidRPr="005D2188" w:rsidRDefault="00320E0F" w:rsidP="00D73956">
      <w:pPr>
        <w:autoSpaceDE w:val="0"/>
        <w:autoSpaceDN w:val="0"/>
        <w:adjustRightInd w:val="0"/>
        <w:ind w:firstLine="720"/>
        <w:jc w:val="both"/>
      </w:pPr>
      <w:r w:rsidRPr="005D2188">
        <w:t>5.3. Заказчик вправе разместить указанную информацию на сайте Заказчика в информационно-телекоммуникационной сети «Интернет».</w:t>
      </w:r>
    </w:p>
    <w:p w:rsidR="00320E0F" w:rsidRPr="005D2188" w:rsidRDefault="00320E0F" w:rsidP="00D07122">
      <w:pPr>
        <w:autoSpaceDE w:val="0"/>
        <w:autoSpaceDN w:val="0"/>
        <w:adjustRightInd w:val="0"/>
        <w:ind w:firstLine="720"/>
        <w:jc w:val="both"/>
      </w:pPr>
      <w:r w:rsidRPr="005D2188">
        <w:t>5.4. 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 иных неполадок, блокирующих доступ к ЕИС.</w:t>
      </w:r>
    </w:p>
    <w:p w:rsidR="00320E0F" w:rsidRPr="005D2188" w:rsidRDefault="00320E0F" w:rsidP="00E93F1E">
      <w:pPr>
        <w:autoSpaceDE w:val="0"/>
        <w:autoSpaceDN w:val="0"/>
        <w:adjustRightInd w:val="0"/>
        <w:ind w:firstLine="720"/>
        <w:jc w:val="both"/>
      </w:pPr>
      <w:r w:rsidRPr="005D2188">
        <w:t>5.5. Привлечение поставщиков к участию в закупке осуществляется посредством размещения информации о проводимых закупках и потребностях Заказчика в ЕИС, на сайте Заказчика, иных сайтах и средствах массовой информации,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в ЕИС.</w:t>
      </w:r>
    </w:p>
    <w:p w:rsidR="00320E0F" w:rsidRPr="005D2188" w:rsidRDefault="00320E0F" w:rsidP="00E93F1E">
      <w:pPr>
        <w:autoSpaceDE w:val="0"/>
        <w:autoSpaceDN w:val="0"/>
        <w:adjustRightInd w:val="0"/>
        <w:ind w:firstLine="720"/>
        <w:jc w:val="both"/>
      </w:pPr>
      <w:r w:rsidRPr="005D2188">
        <w:t xml:space="preserve">5.6.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то  информация об изменении договора с указанием измененных условий размещается в ЕИС в срок не позднее десяти дней со дня внесения изменений. </w:t>
      </w:r>
    </w:p>
    <w:p w:rsidR="00320E0F" w:rsidRPr="005D2188" w:rsidRDefault="00320E0F" w:rsidP="003A2558">
      <w:pPr>
        <w:autoSpaceDE w:val="0"/>
        <w:autoSpaceDN w:val="0"/>
        <w:adjustRightInd w:val="0"/>
        <w:spacing w:line="80" w:lineRule="atLeast"/>
        <w:ind w:firstLine="720"/>
        <w:jc w:val="both"/>
      </w:pPr>
      <w:r w:rsidRPr="005D2188">
        <w:t>5.7. Сведения, размещаемые в ЕИС и на сайте Заказчика, должны быть одинаковыми по содержанию.</w:t>
      </w:r>
    </w:p>
    <w:p w:rsidR="00320E0F" w:rsidRPr="005D2188" w:rsidRDefault="00320E0F" w:rsidP="00E93F1E">
      <w:pPr>
        <w:autoSpaceDE w:val="0"/>
        <w:autoSpaceDN w:val="0"/>
        <w:adjustRightInd w:val="0"/>
        <w:ind w:firstLine="720"/>
        <w:jc w:val="both"/>
      </w:pPr>
      <w:r w:rsidRPr="005D2188">
        <w:t>5.8. Документы и сведения, размещенные в ЕИС и на сайте Заказчика в соответствии с настоящим Положением, должны быть доступны для ознакомления без взимания платы.</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5.9. Не подлежат размещению в ЕИС информация обо всех этапах проведения закупки на сумму, не превышающую 100 тысяч рублей.</w:t>
      </w:r>
    </w:p>
    <w:p w:rsidR="00320E0F" w:rsidRDefault="00320E0F" w:rsidP="00E93F1E">
      <w:pPr>
        <w:autoSpaceDE w:val="0"/>
        <w:autoSpaceDN w:val="0"/>
        <w:adjustRightInd w:val="0"/>
        <w:ind w:firstLine="720"/>
        <w:jc w:val="both"/>
      </w:pPr>
      <w:r w:rsidRPr="005D2188">
        <w:t>5.10. Не подлежат размещению в ЕИС и сайте Заказчика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100 тысяч рублей.</w:t>
      </w:r>
    </w:p>
    <w:p w:rsidR="00655EC6" w:rsidRPr="005D2188" w:rsidRDefault="00655EC6" w:rsidP="00E93F1E">
      <w:pPr>
        <w:autoSpaceDE w:val="0"/>
        <w:autoSpaceDN w:val="0"/>
        <w:adjustRightInd w:val="0"/>
        <w:ind w:firstLine="720"/>
        <w:jc w:val="both"/>
      </w:pPr>
    </w:p>
    <w:p w:rsidR="00320E0F" w:rsidRPr="005D2188" w:rsidRDefault="00320E0F" w:rsidP="00E93F1E">
      <w:pPr>
        <w:autoSpaceDE w:val="0"/>
        <w:autoSpaceDN w:val="0"/>
        <w:adjustRightInd w:val="0"/>
        <w:ind w:firstLine="720"/>
        <w:jc w:val="both"/>
      </w:pPr>
    </w:p>
    <w:p w:rsidR="00E455F2" w:rsidRDefault="00E455F2" w:rsidP="00E455F2">
      <w:pPr>
        <w:ind w:left="360"/>
        <w:jc w:val="center"/>
        <w:rPr>
          <w:b/>
          <w:sz w:val="28"/>
          <w:szCs w:val="28"/>
        </w:rPr>
      </w:pPr>
      <w:r w:rsidRPr="00E455F2">
        <w:rPr>
          <w:b/>
          <w:sz w:val="28"/>
          <w:szCs w:val="28"/>
        </w:rPr>
        <w:t>6. Общий порядок осуществления закупок в электронной форме</w:t>
      </w:r>
    </w:p>
    <w:p w:rsidR="00E455F2" w:rsidRPr="00E455F2" w:rsidRDefault="00E455F2" w:rsidP="00E455F2">
      <w:pPr>
        <w:ind w:left="360"/>
        <w:jc w:val="center"/>
        <w:rPr>
          <w:b/>
          <w:sz w:val="28"/>
          <w:szCs w:val="28"/>
        </w:rPr>
      </w:pPr>
    </w:p>
    <w:p w:rsidR="00FD0C7C" w:rsidRPr="002461D3" w:rsidRDefault="00FD0C7C" w:rsidP="00FD0C7C">
      <w:pPr>
        <w:ind w:firstLine="709"/>
        <w:jc w:val="both"/>
      </w:pPr>
      <w:r>
        <w:t xml:space="preserve">6.1. </w:t>
      </w:r>
      <w:r w:rsidRPr="002461D3">
        <w:tab/>
        <w:t>В случае закупки товаров, работ, услуг, включенных Правительством Российской Федерации в перечень, предусмотренный частью 4 статьи 3 Федерального закона</w:t>
      </w:r>
      <w:r>
        <w:t xml:space="preserve"> от 18 июля 2011 г. № 223-ФЗ «О закупках товаров, работ, услуг отдельными видами юридических лиц» (далее – Закон № 223-ФЗ)</w:t>
      </w:r>
      <w:r w:rsidRPr="002461D3">
        <w:t xml:space="preserve">, закупки таких товаров, работ, услуг осуществляются в электронной форме. </w:t>
      </w:r>
    </w:p>
    <w:p w:rsidR="00FD0C7C" w:rsidRPr="002461D3" w:rsidRDefault="00FD0C7C" w:rsidP="00FD0C7C">
      <w:pPr>
        <w:ind w:firstLine="709"/>
        <w:jc w:val="both"/>
      </w:pPr>
      <w:r>
        <w:t xml:space="preserve">6.2. </w:t>
      </w:r>
      <w:r w:rsidRPr="002461D3">
        <w:t xml:space="preserve">Проведение закупок в электронной форме обеспечивается Оператором </w:t>
      </w:r>
      <w:r>
        <w:t>ЭТП</w:t>
      </w:r>
      <w:r w:rsidRPr="002461D3">
        <w:t xml:space="preserve"> посредством использования функциональных возможностей соответствующей площадки в информационно-телекоммуникационной сети «Интернет».</w:t>
      </w:r>
    </w:p>
    <w:p w:rsidR="00FD0C7C" w:rsidRPr="002461D3" w:rsidRDefault="00FD0C7C" w:rsidP="00FD0C7C">
      <w:pPr>
        <w:ind w:firstLine="709"/>
        <w:jc w:val="both"/>
      </w:pPr>
      <w:r>
        <w:t xml:space="preserve">6.3. </w:t>
      </w:r>
      <w:r w:rsidRPr="00255329">
        <w:t>Наименование и адрес ЭТП в</w:t>
      </w:r>
      <w:r w:rsidRPr="002461D3">
        <w:t xml:space="preserve"> информационно-телекоммуникационной сети «Интернет» указываются в извещении о проведении закупки и закупочной документации.</w:t>
      </w:r>
    </w:p>
    <w:p w:rsidR="00FD0C7C" w:rsidRPr="002461D3" w:rsidRDefault="00FD0C7C" w:rsidP="00FD0C7C">
      <w:pPr>
        <w:ind w:firstLine="709"/>
        <w:jc w:val="both"/>
      </w:pPr>
      <w:r>
        <w:t xml:space="preserve">6.4. </w:t>
      </w:r>
      <w:r w:rsidRPr="002461D3">
        <w:t xml:space="preserve">Доступ к </w:t>
      </w:r>
      <w:r>
        <w:t>ЭТП</w:t>
      </w:r>
      <w:r w:rsidRPr="002461D3">
        <w:t xml:space="preserve"> осуществляется через информационно-телекоммуникационную сеть «Интернет» и является открытым.</w:t>
      </w:r>
    </w:p>
    <w:p w:rsidR="00FD0C7C" w:rsidRPr="002461D3" w:rsidRDefault="00FD0C7C" w:rsidP="00FD0C7C">
      <w:pPr>
        <w:ind w:firstLine="709"/>
        <w:jc w:val="both"/>
      </w:pPr>
      <w:r>
        <w:t xml:space="preserve">6.5. </w:t>
      </w:r>
      <w:r w:rsidRPr="002461D3">
        <w:t xml:space="preserve">Требования к автоматизированному рабочему месту, технологические, программные и лингвистические </w:t>
      </w:r>
      <w:r>
        <w:t>требования к работе ЭТП</w:t>
      </w:r>
      <w:r w:rsidRPr="002461D3">
        <w:t>, порядок электронного документооборота (в том числе использования средств ЭЦП) устана</w:t>
      </w:r>
      <w:r>
        <w:t>вливаются Оператором ЭТП</w:t>
      </w:r>
      <w:r w:rsidRPr="002461D3">
        <w:t>.</w:t>
      </w:r>
    </w:p>
    <w:p w:rsidR="00FD0C7C" w:rsidRPr="002461D3" w:rsidRDefault="00FD0C7C" w:rsidP="00FD0C7C">
      <w:pPr>
        <w:ind w:firstLine="709"/>
        <w:jc w:val="both"/>
      </w:pPr>
      <w:r>
        <w:t xml:space="preserve">6.6. </w:t>
      </w:r>
      <w:r w:rsidRPr="002461D3">
        <w:t xml:space="preserve">Заказчик не несет ответственности за действия Оператора </w:t>
      </w:r>
      <w:r>
        <w:t>ЭТП</w:t>
      </w:r>
      <w:r w:rsidRPr="002461D3">
        <w:t>.</w:t>
      </w:r>
    </w:p>
    <w:p w:rsidR="00FD0C7C" w:rsidRPr="002461D3" w:rsidRDefault="00FD0C7C" w:rsidP="00FD0C7C">
      <w:pPr>
        <w:ind w:firstLine="709"/>
        <w:jc w:val="both"/>
      </w:pPr>
      <w:r>
        <w:t xml:space="preserve">6.7. </w:t>
      </w:r>
      <w:r w:rsidRPr="002461D3">
        <w:t xml:space="preserve">Доступ к информации о проводимых закупках на </w:t>
      </w:r>
      <w:r>
        <w:t xml:space="preserve">ЭТП </w:t>
      </w:r>
      <w:r w:rsidRPr="002461D3">
        <w:t>является бесплатным.</w:t>
      </w:r>
    </w:p>
    <w:p w:rsidR="00C70599" w:rsidRPr="00FD0C7C" w:rsidRDefault="00FD0C7C" w:rsidP="00FD0C7C">
      <w:pPr>
        <w:pStyle w:val="32"/>
        <w:keepNext/>
        <w:keepLines/>
        <w:shd w:val="clear" w:color="auto" w:fill="auto"/>
        <w:tabs>
          <w:tab w:val="left" w:pos="1134"/>
        </w:tabs>
        <w:spacing w:after="0" w:line="240" w:lineRule="auto"/>
        <w:ind w:firstLine="709"/>
        <w:jc w:val="both"/>
        <w:rPr>
          <w:b w:val="0"/>
          <w:sz w:val="28"/>
          <w:szCs w:val="28"/>
        </w:rPr>
      </w:pPr>
      <w:r w:rsidRPr="00FD0C7C">
        <w:rPr>
          <w:b w:val="0"/>
          <w:sz w:val="24"/>
          <w:szCs w:val="24"/>
        </w:rPr>
        <w:lastRenderedPageBreak/>
        <w:t>6.8. Оплата услуг ЭТП осуществляется Претендентами в соответствии с тарифами и порядком, установленными Оператором ЭТП. Претенденты самостоятельно принимают решение о целесообразности подачи заявки на участие в закупке и не вправе требовать от Заказчика компенсации расходов, связанных с работой на ЭТП.</w:t>
      </w:r>
      <w:r w:rsidR="00320E0F" w:rsidRPr="00FD0C7C">
        <w:rPr>
          <w:b w:val="0"/>
          <w:sz w:val="28"/>
          <w:szCs w:val="28"/>
        </w:rPr>
        <w:t xml:space="preserve"> </w:t>
      </w:r>
    </w:p>
    <w:p w:rsidR="00C70599" w:rsidRDefault="00C70599" w:rsidP="003A055F">
      <w:pPr>
        <w:pStyle w:val="32"/>
        <w:keepNext/>
        <w:keepLines/>
        <w:shd w:val="clear" w:color="auto" w:fill="auto"/>
        <w:tabs>
          <w:tab w:val="left" w:pos="1134"/>
        </w:tabs>
        <w:spacing w:after="0" w:line="240" w:lineRule="auto"/>
        <w:jc w:val="center"/>
        <w:rPr>
          <w:sz w:val="28"/>
          <w:szCs w:val="28"/>
        </w:rPr>
      </w:pPr>
    </w:p>
    <w:p w:rsidR="00320E0F" w:rsidRPr="005D2188" w:rsidRDefault="00E26771" w:rsidP="003A055F">
      <w:pPr>
        <w:pStyle w:val="32"/>
        <w:keepNext/>
        <w:keepLines/>
        <w:shd w:val="clear" w:color="auto" w:fill="auto"/>
        <w:tabs>
          <w:tab w:val="left" w:pos="1134"/>
        </w:tabs>
        <w:spacing w:after="0" w:line="240" w:lineRule="auto"/>
        <w:jc w:val="center"/>
        <w:rPr>
          <w:sz w:val="28"/>
          <w:szCs w:val="28"/>
        </w:rPr>
      </w:pPr>
      <w:r>
        <w:rPr>
          <w:sz w:val="28"/>
          <w:szCs w:val="28"/>
        </w:rPr>
        <w:t xml:space="preserve">7. </w:t>
      </w:r>
      <w:r w:rsidR="00320E0F" w:rsidRPr="005D2188">
        <w:rPr>
          <w:sz w:val="28"/>
          <w:szCs w:val="28"/>
        </w:rPr>
        <w:t>Требования к участникам закупки</w:t>
      </w:r>
    </w:p>
    <w:p w:rsidR="00320E0F" w:rsidRPr="005D2188" w:rsidRDefault="00320E0F" w:rsidP="00B770C9">
      <w:pPr>
        <w:pStyle w:val="32"/>
        <w:keepNext/>
        <w:keepLines/>
        <w:shd w:val="clear" w:color="auto" w:fill="auto"/>
        <w:tabs>
          <w:tab w:val="left" w:pos="0"/>
        </w:tabs>
        <w:spacing w:after="0" w:line="240" w:lineRule="auto"/>
        <w:jc w:val="both"/>
        <w:rPr>
          <w:b w:val="0"/>
          <w:bCs w:val="0"/>
          <w:sz w:val="24"/>
          <w:szCs w:val="24"/>
        </w:rPr>
      </w:pPr>
    </w:p>
    <w:p w:rsidR="00320E0F" w:rsidRPr="005D2188" w:rsidRDefault="00E26771" w:rsidP="00B770C9">
      <w:pPr>
        <w:pStyle w:val="32"/>
        <w:keepNext/>
        <w:keepLines/>
        <w:shd w:val="clear" w:color="auto" w:fill="auto"/>
        <w:tabs>
          <w:tab w:val="left" w:pos="0"/>
        </w:tabs>
        <w:spacing w:after="0" w:line="240" w:lineRule="auto"/>
        <w:jc w:val="both"/>
        <w:rPr>
          <w:b w:val="0"/>
          <w:bCs w:val="0"/>
          <w:sz w:val="24"/>
          <w:szCs w:val="24"/>
        </w:rPr>
      </w:pPr>
      <w:r>
        <w:rPr>
          <w:b w:val="0"/>
          <w:bCs w:val="0"/>
          <w:sz w:val="24"/>
          <w:szCs w:val="24"/>
        </w:rPr>
        <w:t xml:space="preserve">            7</w:t>
      </w:r>
      <w:r w:rsidR="00320E0F" w:rsidRPr="005D2188">
        <w:rPr>
          <w:b w:val="0"/>
          <w:bCs w:val="0"/>
          <w:sz w:val="24"/>
          <w:szCs w:val="24"/>
        </w:rPr>
        <w:t>.1.   При осуществлении закупок устанавливаются следующие обязательные требования к участникам:</w:t>
      </w:r>
    </w:p>
    <w:p w:rsidR="00320E0F" w:rsidRPr="005D2188" w:rsidRDefault="00320E0F" w:rsidP="00E93F1E">
      <w:pPr>
        <w:pStyle w:val="110"/>
        <w:widowControl w:val="0"/>
        <w:tabs>
          <w:tab w:val="left" w:pos="851"/>
          <w:tab w:val="left" w:pos="1134"/>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1)</w:t>
      </w:r>
      <w:r w:rsidRPr="005D2188">
        <w:rPr>
          <w:rFonts w:ascii="Times New Roman" w:hAnsi="Times New Roman" w:cs="Times New Roman"/>
          <w:sz w:val="24"/>
          <w:szCs w:val="24"/>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20E0F" w:rsidRPr="005D2188" w:rsidRDefault="00320E0F" w:rsidP="00E93F1E">
      <w:pPr>
        <w:pStyle w:val="110"/>
        <w:widowControl w:val="0"/>
        <w:tabs>
          <w:tab w:val="left" w:pos="851"/>
          <w:tab w:val="left" w:pos="1134"/>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2) правомочность участника закупки заключать договор;</w:t>
      </w:r>
    </w:p>
    <w:p w:rsidR="00320E0F" w:rsidRPr="005D2188" w:rsidRDefault="00320E0F" w:rsidP="00E93F1E">
      <w:pPr>
        <w:widowControl w:val="0"/>
        <w:tabs>
          <w:tab w:val="left" w:pos="851"/>
          <w:tab w:val="left" w:pos="1134"/>
        </w:tabs>
        <w:ind w:firstLine="720"/>
        <w:jc w:val="both"/>
      </w:pPr>
      <w:r w:rsidRPr="005D2188">
        <w:t>3)</w:t>
      </w:r>
      <w:r w:rsidRPr="005D2188">
        <w:tab/>
      </w:r>
      <w:proofErr w:type="spellStart"/>
      <w:r w:rsidRPr="005D2188">
        <w:t>непроведение</w:t>
      </w:r>
      <w:proofErr w:type="spellEnd"/>
      <w:r w:rsidRPr="005D2188">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20E0F" w:rsidRPr="005D2188" w:rsidRDefault="00320E0F" w:rsidP="00E93F1E">
      <w:pPr>
        <w:widowControl w:val="0"/>
        <w:tabs>
          <w:tab w:val="left" w:pos="1134"/>
        </w:tabs>
        <w:ind w:firstLine="720"/>
        <w:jc w:val="both"/>
      </w:pPr>
      <w:r w:rsidRPr="005D2188">
        <w:t xml:space="preserve">4) </w:t>
      </w:r>
      <w:proofErr w:type="spellStart"/>
      <w:r w:rsidRPr="005D2188">
        <w:t>неприостановление</w:t>
      </w:r>
      <w:proofErr w:type="spellEnd"/>
      <w:r w:rsidRPr="005D2188">
        <w:t xml:space="preserve"> деятельности участника закупки в порядке, установленном </w:t>
      </w:r>
      <w:hyperlink r:id="rId11" w:history="1">
        <w:r w:rsidRPr="005D2188">
          <w:t>Кодексом</w:t>
        </w:r>
      </w:hyperlink>
      <w:r w:rsidRPr="005D2188">
        <w:t xml:space="preserve"> Российской Федерации об административных правонарушениях, на дату подачи заявки на участие в закупке;</w:t>
      </w:r>
    </w:p>
    <w:p w:rsidR="00320E0F" w:rsidRPr="005D2188" w:rsidRDefault="00320E0F" w:rsidP="00E93F1E">
      <w:pPr>
        <w:ind w:firstLine="720"/>
        <w:jc w:val="both"/>
        <w:rPr>
          <w:snapToGrid w:val="0"/>
          <w:color w:val="000000"/>
        </w:rPr>
      </w:pPr>
      <w:r w:rsidRPr="005D2188">
        <w:rPr>
          <w:snapToGrid w:val="0"/>
          <w:color w:val="000000"/>
        </w:rPr>
        <w:t xml:space="preserve">5) </w:t>
      </w:r>
      <w:proofErr w:type="spellStart"/>
      <w:r w:rsidRPr="005D2188">
        <w:rPr>
          <w:snapToGrid w:val="0"/>
          <w:color w:val="000000"/>
        </w:rPr>
        <w:t>неналожение</w:t>
      </w:r>
      <w:proofErr w:type="spellEnd"/>
      <w:r w:rsidRPr="005D2188">
        <w:rPr>
          <w:snapToGrid w:val="0"/>
          <w:color w:val="000000"/>
        </w:rPr>
        <w:t xml:space="preserve"> ареста на имущество участника закупки по решению суда, административного органа;</w:t>
      </w:r>
    </w:p>
    <w:p w:rsidR="00320E0F" w:rsidRPr="005D2188" w:rsidRDefault="00320E0F" w:rsidP="00E93F1E">
      <w:pPr>
        <w:autoSpaceDE w:val="0"/>
        <w:autoSpaceDN w:val="0"/>
        <w:adjustRightInd w:val="0"/>
        <w:ind w:firstLine="720"/>
        <w:jc w:val="both"/>
      </w:pPr>
      <w:r w:rsidRPr="005D2188">
        <w:t xml:space="preserve">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5D2188">
          <w:t>законодательством</w:t>
        </w:r>
      </w:hyperlink>
      <w:r w:rsidRPr="005D218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5D2188">
          <w:t>законодательством</w:t>
        </w:r>
      </w:hyperlink>
      <w:r w:rsidRPr="005D218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0E0F" w:rsidRPr="005D2188" w:rsidRDefault="00320E0F" w:rsidP="00E93F1E">
      <w:pPr>
        <w:autoSpaceDE w:val="0"/>
        <w:autoSpaceDN w:val="0"/>
        <w:adjustRightInd w:val="0"/>
        <w:ind w:firstLine="720"/>
        <w:jc w:val="both"/>
      </w:pPr>
      <w:r w:rsidRPr="005D2188">
        <w:t>7)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320E0F" w:rsidRPr="005D2188" w:rsidRDefault="00320E0F" w:rsidP="00E93F1E">
      <w:pPr>
        <w:widowControl w:val="0"/>
        <w:tabs>
          <w:tab w:val="left" w:pos="1134"/>
        </w:tabs>
        <w:ind w:firstLine="720"/>
        <w:jc w:val="both"/>
      </w:pPr>
      <w:r w:rsidRPr="005D2188">
        <w:t>8)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p w:rsidR="00320E0F" w:rsidRPr="005D2188" w:rsidRDefault="00320E0F" w:rsidP="00E93F1E">
      <w:pPr>
        <w:autoSpaceDE w:val="0"/>
        <w:autoSpaceDN w:val="0"/>
        <w:adjustRightInd w:val="0"/>
        <w:ind w:firstLine="720"/>
        <w:jc w:val="both"/>
      </w:pPr>
      <w:proofErr w:type="gramStart"/>
      <w:r w:rsidRPr="005D2188">
        <w:t>9)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2188">
        <w:t xml:space="preserve"> поставкой товара, выполнением работы, оказанием услуги, </w:t>
      </w:r>
      <w:proofErr w:type="gramStart"/>
      <w:r w:rsidRPr="005D2188">
        <w:t>являющихся</w:t>
      </w:r>
      <w:proofErr w:type="gramEnd"/>
      <w:r w:rsidRPr="005D2188">
        <w:t xml:space="preserve"> объектом осуществляемой закупки, и административного наказания в виде дисквалификации.</w:t>
      </w:r>
    </w:p>
    <w:p w:rsidR="00320E0F" w:rsidRPr="005D2188" w:rsidRDefault="00E26771"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rPr>
        <w:t>7</w:t>
      </w:r>
      <w:r w:rsidR="00320E0F" w:rsidRPr="005D2188">
        <w:rPr>
          <w:rFonts w:ascii="Times New Roman" w:hAnsi="Times New Roman" w:cs="Times New Roman"/>
          <w:sz w:val="24"/>
          <w:szCs w:val="24"/>
          <w:lang w:eastAsia="ru-RU"/>
        </w:rPr>
        <w:t>.2. По усмотрению Заказчика для участников могут быть установлены следующие квалификационные требования:</w:t>
      </w:r>
    </w:p>
    <w:p w:rsidR="00320E0F" w:rsidRPr="005D2188" w:rsidRDefault="00320E0F" w:rsidP="00E93F1E">
      <w:pPr>
        <w:pStyle w:val="110"/>
        <w:numPr>
          <w:ilvl w:val="0"/>
          <w:numId w:val="3"/>
        </w:numPr>
        <w:tabs>
          <w:tab w:val="left" w:pos="1080"/>
        </w:tabs>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lastRenderedPageBreak/>
        <w:t>наличие финансовых, материальных средств, а также иных возможностей (ресурсов), необходимых для выполнения условий договора, который может быть заключен по итогам проведения процедур закупки;</w:t>
      </w:r>
    </w:p>
    <w:p w:rsidR="00320E0F" w:rsidRPr="005D2188" w:rsidRDefault="00320E0F" w:rsidP="00E93F1E">
      <w:pPr>
        <w:pStyle w:val="110"/>
        <w:numPr>
          <w:ilvl w:val="0"/>
          <w:numId w:val="3"/>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lang w:eastAsia="ru-RU"/>
        </w:rPr>
        <w:t>положительная деловая репутация, наличие опыта осуществления поставок, выполнения работ или оказания услуг;</w:t>
      </w:r>
    </w:p>
    <w:p w:rsidR="00320E0F" w:rsidRPr="005D2188" w:rsidRDefault="00320E0F" w:rsidP="00E93F1E">
      <w:pPr>
        <w:pStyle w:val="110"/>
        <w:numPr>
          <w:ilvl w:val="0"/>
          <w:numId w:val="3"/>
        </w:numPr>
        <w:tabs>
          <w:tab w:val="left" w:pos="1080"/>
        </w:tabs>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иные квалификационные требования, необходимые для выполнения условий договора.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Квалификационные требования должны быть выражены в измеряемых единицах.</w:t>
      </w:r>
    </w:p>
    <w:p w:rsidR="00320E0F" w:rsidRPr="005D2188" w:rsidRDefault="00E26771" w:rsidP="00551EB4">
      <w:pPr>
        <w:pStyle w:val="110"/>
        <w:tabs>
          <w:tab w:val="left" w:pos="1080"/>
          <w:tab w:val="num" w:pos="135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7</w:t>
      </w:r>
      <w:r w:rsidR="00320E0F" w:rsidRPr="005D2188">
        <w:rPr>
          <w:rFonts w:ascii="Times New Roman" w:hAnsi="Times New Roman" w:cs="Times New Roman"/>
          <w:sz w:val="24"/>
          <w:szCs w:val="24"/>
        </w:rPr>
        <w:t>.3.  Любой Претендент  вправе подать только одну заявку на участие в закупке.</w:t>
      </w:r>
    </w:p>
    <w:p w:rsidR="00320E0F" w:rsidRPr="005D2188" w:rsidRDefault="00E26771" w:rsidP="0062265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7</w:t>
      </w:r>
      <w:r w:rsidR="00320E0F" w:rsidRPr="005D2188">
        <w:rPr>
          <w:rFonts w:ascii="Times New Roman" w:hAnsi="Times New Roman" w:cs="Times New Roman"/>
          <w:sz w:val="24"/>
          <w:szCs w:val="24"/>
        </w:rPr>
        <w:t xml:space="preserve">.4. Претендент, подавший заявку на участие в закупке, вправе изменить или отозвать заявку на участие в любое время до момента рассмотрения заявок комиссией по закупкам. В случае если было установлено требование обеспечения заявки на участие в закупке, </w:t>
      </w:r>
      <w:r w:rsidR="00320E0F" w:rsidRPr="005D2188">
        <w:rPr>
          <w:rFonts w:ascii="Times New Roman" w:hAnsi="Times New Roman" w:cs="Times New Roman"/>
          <w:sz w:val="24"/>
          <w:szCs w:val="24"/>
          <w:lang w:eastAsia="ru-RU"/>
        </w:rPr>
        <w:t>Заказчик</w:t>
      </w:r>
      <w:r w:rsidR="00320E0F" w:rsidRPr="005D2188">
        <w:rPr>
          <w:rFonts w:ascii="Times New Roman" w:hAnsi="Times New Roman" w:cs="Times New Roman"/>
          <w:sz w:val="24"/>
          <w:szCs w:val="24"/>
        </w:rPr>
        <w:t xml:space="preserve"> обязан вернуть внесенные в качестве обеспечения заявки денежные средства участнику, в течение пяти дней со дня поступления </w:t>
      </w:r>
      <w:r w:rsidR="00320E0F" w:rsidRPr="005D2188">
        <w:rPr>
          <w:rFonts w:ascii="Times New Roman" w:hAnsi="Times New Roman" w:cs="Times New Roman"/>
          <w:sz w:val="24"/>
          <w:szCs w:val="24"/>
          <w:lang w:eastAsia="ru-RU"/>
        </w:rPr>
        <w:t>Заказчику</w:t>
      </w:r>
      <w:r w:rsidR="00320E0F" w:rsidRPr="005D2188">
        <w:rPr>
          <w:rFonts w:ascii="Times New Roman" w:hAnsi="Times New Roman" w:cs="Times New Roman"/>
          <w:sz w:val="24"/>
          <w:szCs w:val="24"/>
        </w:rPr>
        <w:t xml:space="preserve"> уведомления об отзыве заявки.</w:t>
      </w:r>
    </w:p>
    <w:p w:rsidR="00320E0F" w:rsidRPr="005D2188" w:rsidRDefault="00E26771" w:rsidP="00B848C5">
      <w:pPr>
        <w:ind w:firstLine="709"/>
        <w:jc w:val="both"/>
      </w:pPr>
      <w:r>
        <w:t>7</w:t>
      </w:r>
      <w:r w:rsidR="00320E0F" w:rsidRPr="009C5EB5">
        <w:t>.5.</w:t>
      </w:r>
      <w:r w:rsidR="00320E0F" w:rsidRPr="005D2188">
        <w:t xml:space="preserve"> </w:t>
      </w:r>
      <w:r w:rsidR="00320E0F" w:rsidRPr="009C5EB5">
        <w:t xml:space="preserve">Претендент </w:t>
      </w:r>
      <w:r w:rsidR="00320E0F" w:rsidRPr="005D2188">
        <w:t>должен изучить полный комплект документации о закупке, включая все приложения, инструкции, формы, условия и спецификации (техническое задание), а также изменения и разъяснения к документации о закупке, если таковые имеются.</w:t>
      </w:r>
    </w:p>
    <w:p w:rsidR="00320E0F" w:rsidRPr="005D2188" w:rsidRDefault="00320E0F" w:rsidP="00B770C9">
      <w:pPr>
        <w:ind w:firstLine="709"/>
        <w:jc w:val="both"/>
      </w:pPr>
      <w:r w:rsidRPr="005D2188">
        <w:rPr>
          <w:lang w:eastAsia="en-US"/>
        </w:rPr>
        <w:t>Претендент  самостоятельно отслежива</w:t>
      </w:r>
      <w:r w:rsidRPr="005D2188">
        <w:t>е</w:t>
      </w:r>
      <w:r w:rsidRPr="005D2188">
        <w:rPr>
          <w:lang w:eastAsia="en-US"/>
        </w:rPr>
        <w:t xml:space="preserve">т возможные изменения, внесенные в извещение и документацию о </w:t>
      </w:r>
      <w:r w:rsidRPr="009C5EB5">
        <w:rPr>
          <w:lang w:eastAsia="en-US"/>
        </w:rPr>
        <w:t>закупке,</w:t>
      </w:r>
      <w:r w:rsidRPr="005D2188">
        <w:rPr>
          <w:lang w:eastAsia="en-US"/>
        </w:rPr>
        <w:t xml:space="preserve"> размещенные в ЕИС, а также разъяснения положений документации о закупке. Заказчик не несёт ответственности в случае, если Претендент получил документацию  о закупке в ином порядке, чем </w:t>
      </w:r>
      <w:proofErr w:type="gramStart"/>
      <w:r w:rsidRPr="005D2188">
        <w:rPr>
          <w:lang w:eastAsia="en-US"/>
        </w:rPr>
        <w:t>порядок, установленный в документации  о закупке или не ознакомился</w:t>
      </w:r>
      <w:proofErr w:type="gramEnd"/>
      <w:r w:rsidRPr="005D2188">
        <w:rPr>
          <w:lang w:eastAsia="en-US"/>
        </w:rPr>
        <w:t xml:space="preserve"> с изменениями и разъяснениями документации  о закупке, размещенными надлежащим образом.</w:t>
      </w:r>
    </w:p>
    <w:p w:rsidR="00320E0F" w:rsidRPr="005D2188" w:rsidRDefault="00E26771" w:rsidP="00606558">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rPr>
        <w:t>7</w:t>
      </w:r>
      <w:r w:rsidR="00320E0F" w:rsidRPr="005D2188">
        <w:rPr>
          <w:rFonts w:ascii="Times New Roman" w:hAnsi="Times New Roman" w:cs="Times New Roman"/>
          <w:sz w:val="24"/>
          <w:szCs w:val="24"/>
          <w:lang w:eastAsia="ru-RU"/>
        </w:rPr>
        <w:t xml:space="preserve">.6. Заказчик вправе в письменной форме запросить у Претендентов уточняющую информацию по предоставленным документам, необходимую для подтверждения их соответствия указанным </w:t>
      </w:r>
      <w:r w:rsidR="00606558">
        <w:rPr>
          <w:rFonts w:ascii="Times New Roman" w:hAnsi="Times New Roman" w:cs="Times New Roman"/>
          <w:sz w:val="24"/>
          <w:szCs w:val="24"/>
        </w:rPr>
        <w:t>требованиям.</w:t>
      </w:r>
    </w:p>
    <w:p w:rsidR="00320E0F" w:rsidRDefault="00320E0F" w:rsidP="00E93F1E">
      <w:pPr>
        <w:pStyle w:val="110"/>
        <w:spacing w:after="0" w:line="240" w:lineRule="auto"/>
        <w:ind w:left="0"/>
        <w:jc w:val="both"/>
        <w:rPr>
          <w:rFonts w:ascii="Times New Roman" w:hAnsi="Times New Roman" w:cs="Times New Roman"/>
          <w:sz w:val="24"/>
          <w:szCs w:val="24"/>
        </w:rPr>
      </w:pPr>
    </w:p>
    <w:p w:rsidR="00655EC6" w:rsidRDefault="00E26771" w:rsidP="00655EC6">
      <w:pPr>
        <w:jc w:val="center"/>
        <w:rPr>
          <w:b/>
          <w:sz w:val="28"/>
          <w:szCs w:val="28"/>
        </w:rPr>
      </w:pPr>
      <w:r>
        <w:rPr>
          <w:b/>
          <w:sz w:val="28"/>
          <w:szCs w:val="28"/>
        </w:rPr>
        <w:t>8</w:t>
      </w:r>
      <w:r w:rsidR="00655EC6" w:rsidRPr="00594AA5">
        <w:rPr>
          <w:b/>
          <w:sz w:val="28"/>
          <w:szCs w:val="28"/>
        </w:rPr>
        <w:t>. Обоснование начальной (максимальной) цены договора</w:t>
      </w:r>
    </w:p>
    <w:p w:rsidR="00594AA5" w:rsidRPr="00594AA5" w:rsidRDefault="00594AA5" w:rsidP="00655EC6">
      <w:pPr>
        <w:jc w:val="center"/>
        <w:rPr>
          <w:sz w:val="28"/>
          <w:szCs w:val="28"/>
        </w:rPr>
      </w:pPr>
    </w:p>
    <w:p w:rsidR="00655EC6" w:rsidRDefault="00E26771" w:rsidP="00655EC6">
      <w:pPr>
        <w:pStyle w:val="afd"/>
        <w:spacing w:before="0" w:beforeAutospacing="0" w:after="0" w:afterAutospacing="0"/>
        <w:ind w:firstLine="720"/>
        <w:jc w:val="both"/>
      </w:pPr>
      <w:r>
        <w:rPr>
          <w:color w:val="000000"/>
        </w:rPr>
        <w:t>8</w:t>
      </w:r>
      <w:r w:rsidR="00655EC6">
        <w:rPr>
          <w:color w:val="000000"/>
        </w:rPr>
        <w:t>.1. При проведении закупки Заказчиком подготавливается обоснование начальной (максимальной) цены договора (цены лота). Обоснование начальной (максимальной) цены договора (цены лота) является приложением к документации о закупке.</w:t>
      </w:r>
    </w:p>
    <w:p w:rsidR="00655EC6" w:rsidRDefault="00E26771" w:rsidP="00655EC6">
      <w:pPr>
        <w:pStyle w:val="afd"/>
        <w:spacing w:before="0" w:beforeAutospacing="0" w:after="0" w:afterAutospacing="0"/>
        <w:ind w:firstLine="720"/>
        <w:jc w:val="both"/>
      </w:pPr>
      <w:r>
        <w:t>8</w:t>
      </w:r>
      <w:r w:rsidR="00655EC6">
        <w:t xml:space="preserve">.2. </w:t>
      </w:r>
      <w:proofErr w:type="gramStart"/>
      <w:r w:rsidR="00655EC6">
        <w:t>Обоснованием начальной (максимальной) цены договора могут быть данные государственной статистической отчетности, официальные сайты, реестр 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двух) поставщиков (исполнителей, подрядчиков) и иные источники информации.</w:t>
      </w:r>
      <w:proofErr w:type="gramEnd"/>
    </w:p>
    <w:p w:rsidR="00655EC6" w:rsidRDefault="00E26771" w:rsidP="00655EC6">
      <w:pPr>
        <w:pStyle w:val="afd"/>
        <w:spacing w:before="0" w:beforeAutospacing="0" w:after="0" w:afterAutospacing="0"/>
        <w:ind w:firstLine="720"/>
        <w:jc w:val="both"/>
      </w:pPr>
      <w:r>
        <w:t>8</w:t>
      </w:r>
      <w:r w:rsidR="00655EC6">
        <w:t>.3. Обоснованием начальной (максимальной) цены договора на выполнение работ будет являться смета на выполнение работ. В случаях предусмотренных действующим законодательством Российской Федерации смета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Ярославской области.</w:t>
      </w:r>
    </w:p>
    <w:p w:rsidR="00655EC6" w:rsidRDefault="00E26771" w:rsidP="00655EC6">
      <w:pPr>
        <w:pStyle w:val="afd"/>
        <w:spacing w:before="0" w:beforeAutospacing="0" w:after="0" w:afterAutospacing="0"/>
        <w:ind w:firstLine="720"/>
        <w:jc w:val="both"/>
      </w:pPr>
      <w:r>
        <w:t>8</w:t>
      </w:r>
      <w:r w:rsidR="00655EC6">
        <w:t>.4. В случаях, если в отношении предмета закупки органами государственной власти Российской Федерации или органами государственной власти Ярославской области установлены предельные максимальные цены, то начальная (максимальная) цена договора определяется исходя из установленных цен.</w:t>
      </w:r>
    </w:p>
    <w:p w:rsidR="00655EC6" w:rsidRDefault="00655EC6" w:rsidP="00655EC6">
      <w:pPr>
        <w:pStyle w:val="afd"/>
        <w:spacing w:before="0" w:beforeAutospacing="0" w:after="0" w:afterAutospacing="0"/>
        <w:ind w:firstLine="720"/>
        <w:jc w:val="both"/>
      </w:pPr>
    </w:p>
    <w:p w:rsidR="00655EC6" w:rsidRPr="00594AA5" w:rsidRDefault="00E26771" w:rsidP="00655EC6">
      <w:pPr>
        <w:pStyle w:val="afd"/>
        <w:spacing w:before="0" w:beforeAutospacing="0" w:after="0" w:afterAutospacing="0"/>
        <w:ind w:left="720"/>
        <w:jc w:val="center"/>
        <w:rPr>
          <w:b/>
          <w:sz w:val="28"/>
          <w:szCs w:val="28"/>
        </w:rPr>
      </w:pPr>
      <w:r>
        <w:rPr>
          <w:b/>
          <w:sz w:val="28"/>
          <w:szCs w:val="28"/>
        </w:rPr>
        <w:t>9</w:t>
      </w:r>
      <w:r w:rsidR="00655EC6" w:rsidRPr="00594AA5">
        <w:rPr>
          <w:b/>
          <w:sz w:val="28"/>
          <w:szCs w:val="28"/>
        </w:rPr>
        <w:t>. Особенности участия субъектов малого и среднего</w:t>
      </w:r>
    </w:p>
    <w:p w:rsidR="00655EC6" w:rsidRDefault="00655EC6" w:rsidP="00655EC6">
      <w:pPr>
        <w:pStyle w:val="afd"/>
        <w:spacing w:before="0" w:beforeAutospacing="0" w:after="0" w:afterAutospacing="0"/>
        <w:ind w:left="720"/>
        <w:jc w:val="center"/>
        <w:rPr>
          <w:b/>
          <w:sz w:val="28"/>
          <w:szCs w:val="28"/>
        </w:rPr>
      </w:pPr>
      <w:r w:rsidRPr="00594AA5">
        <w:rPr>
          <w:b/>
          <w:sz w:val="28"/>
          <w:szCs w:val="28"/>
        </w:rPr>
        <w:t xml:space="preserve"> предпринимательства в проведении закупки</w:t>
      </w:r>
    </w:p>
    <w:p w:rsidR="00594AA5" w:rsidRPr="00594AA5" w:rsidRDefault="00594AA5" w:rsidP="00655EC6">
      <w:pPr>
        <w:pStyle w:val="afd"/>
        <w:spacing w:before="0" w:beforeAutospacing="0" w:after="0" w:afterAutospacing="0"/>
        <w:ind w:left="720"/>
        <w:jc w:val="center"/>
        <w:rPr>
          <w:b/>
          <w:sz w:val="28"/>
          <w:szCs w:val="28"/>
        </w:rPr>
      </w:pPr>
    </w:p>
    <w:p w:rsidR="00655EC6" w:rsidRPr="00655EC6" w:rsidRDefault="00E5397D" w:rsidP="00655EC6">
      <w:pPr>
        <w:pStyle w:val="afd"/>
        <w:spacing w:before="0" w:beforeAutospacing="0" w:after="0" w:afterAutospacing="0"/>
        <w:ind w:firstLine="720"/>
        <w:jc w:val="both"/>
      </w:pPr>
      <w:r>
        <w:t>9</w:t>
      </w:r>
      <w:r w:rsidR="00655EC6" w:rsidRPr="00655EC6">
        <w:t>.1. Заказчиком может быть принято решение о проведении закупки среди субъектов малого и среднего предпринимательства.</w:t>
      </w:r>
    </w:p>
    <w:p w:rsidR="00655EC6" w:rsidRPr="00655EC6" w:rsidRDefault="00E5397D" w:rsidP="00655EC6">
      <w:pPr>
        <w:pStyle w:val="afd"/>
        <w:spacing w:before="0" w:beforeAutospacing="0" w:after="0" w:afterAutospacing="0"/>
        <w:ind w:firstLine="720"/>
        <w:jc w:val="both"/>
      </w:pPr>
      <w:r>
        <w:lastRenderedPageBreak/>
        <w:t>9</w:t>
      </w:r>
      <w:r w:rsidR="00655EC6" w:rsidRPr="00655EC6">
        <w:t>.2. Объем закупок среди субъектов малого и среднего предпринимательства определяется Заказчиком самостоятельно с учетом требований действующего законодательства Российской Федерации.</w:t>
      </w:r>
    </w:p>
    <w:p w:rsidR="00655EC6" w:rsidRPr="00655EC6" w:rsidRDefault="00E5397D" w:rsidP="00655EC6">
      <w:pPr>
        <w:pStyle w:val="afd"/>
        <w:spacing w:before="0" w:beforeAutospacing="0" w:after="0" w:afterAutospacing="0"/>
        <w:ind w:firstLine="720"/>
        <w:jc w:val="both"/>
      </w:pPr>
      <w:r>
        <w:t>9</w:t>
      </w:r>
      <w:r w:rsidR="00655EC6" w:rsidRPr="00655EC6">
        <w:t>.3. В случае размещения закупки среди субъектов малого и среднего предпринимательства, заявки на участие в проведении процедуры закупки, поданные субъектами, которые в соответствии с действующим законодательством Российской Федерации не могут быть признаны субъектами малого и среднего предпринимательства, подлежат отклонению.</w:t>
      </w:r>
    </w:p>
    <w:p w:rsidR="00655EC6" w:rsidRPr="00655EC6" w:rsidRDefault="00E5397D" w:rsidP="00655EC6">
      <w:pPr>
        <w:pStyle w:val="afd"/>
        <w:spacing w:before="0" w:beforeAutospacing="0" w:after="0" w:afterAutospacing="0"/>
        <w:ind w:firstLine="720"/>
        <w:jc w:val="both"/>
      </w:pPr>
      <w:r>
        <w:t>9</w:t>
      </w:r>
      <w:r w:rsidR="00655EC6" w:rsidRPr="00655EC6">
        <w:t>.4. Порядок отнесения Претендентов к субъектам малого и среднего предпринимательства определяется действующим законодательством Российской Федерации.</w:t>
      </w:r>
    </w:p>
    <w:p w:rsidR="00655EC6" w:rsidRPr="00655EC6" w:rsidRDefault="00E5397D" w:rsidP="00655EC6">
      <w:pPr>
        <w:pStyle w:val="afd"/>
        <w:spacing w:before="0" w:beforeAutospacing="0" w:after="0" w:afterAutospacing="0"/>
        <w:ind w:firstLine="720"/>
        <w:jc w:val="both"/>
      </w:pPr>
      <w:r>
        <w:t>9</w:t>
      </w:r>
      <w:r w:rsidR="00655EC6" w:rsidRPr="00655EC6">
        <w:t>.5. В качестве подтверждения соответствия Претендента условиям, предусмотренным действующим законодательством Российской Федерации, для субъектов малого и среднего предпринимательства Претендент обязан представить декларацию в составе заявки на участие в закупке, подтверждающую принадлежность к субъектам малого и среднего предпринимательства.</w:t>
      </w:r>
    </w:p>
    <w:p w:rsidR="00655EC6" w:rsidRPr="00655EC6" w:rsidRDefault="00655EC6" w:rsidP="00655EC6">
      <w:pPr>
        <w:pStyle w:val="afd"/>
        <w:spacing w:before="0" w:beforeAutospacing="0" w:after="0" w:afterAutospacing="0"/>
        <w:ind w:firstLine="720"/>
        <w:jc w:val="both"/>
      </w:pPr>
      <w:r w:rsidRPr="00655EC6">
        <w:t>Форма декларации о соответствии Претендента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утверждается Заказчиком.</w:t>
      </w:r>
    </w:p>
    <w:p w:rsidR="00655EC6" w:rsidRPr="00655EC6" w:rsidRDefault="00E5397D" w:rsidP="00655EC6">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9</w:t>
      </w:r>
      <w:r w:rsidR="00655EC6" w:rsidRPr="00655EC6">
        <w:rPr>
          <w:rFonts w:ascii="Times New Roman" w:hAnsi="Times New Roman" w:cs="Times New Roman"/>
          <w:sz w:val="24"/>
          <w:szCs w:val="24"/>
        </w:rPr>
        <w:t>.6. При установлении Правительством Российской Федерации иных условий для проведения закупок среди субъектов малого и среднего предпринимательства, чем предусмотренные настоящим Положением, нормы, установленные Правительством Российской Федерации, применяются как непосредственно действующие вплоть до приведения настоящего Положения в соответствие с действующим законодательством Российской Федерации</w:t>
      </w:r>
      <w:proofErr w:type="gramStart"/>
      <w:r w:rsidR="00655EC6" w:rsidRPr="00655EC6">
        <w:rPr>
          <w:rFonts w:ascii="Times New Roman" w:hAnsi="Times New Roman" w:cs="Times New Roman"/>
          <w:sz w:val="24"/>
          <w:szCs w:val="24"/>
        </w:rPr>
        <w:t>.»</w:t>
      </w:r>
      <w:r w:rsidR="002769FD">
        <w:rPr>
          <w:rFonts w:ascii="Times New Roman" w:hAnsi="Times New Roman" w:cs="Times New Roman"/>
          <w:sz w:val="24"/>
          <w:szCs w:val="24"/>
        </w:rPr>
        <w:t>.</w:t>
      </w:r>
      <w:proofErr w:type="gramEnd"/>
    </w:p>
    <w:p w:rsidR="00655EC6" w:rsidRPr="005D2188" w:rsidRDefault="00655EC6" w:rsidP="00E93F1E">
      <w:pPr>
        <w:pStyle w:val="110"/>
        <w:spacing w:after="0" w:line="240" w:lineRule="auto"/>
        <w:ind w:left="0"/>
        <w:jc w:val="both"/>
        <w:rPr>
          <w:rFonts w:ascii="Times New Roman" w:hAnsi="Times New Roman" w:cs="Times New Roman"/>
          <w:sz w:val="24"/>
          <w:szCs w:val="24"/>
        </w:rPr>
      </w:pPr>
    </w:p>
    <w:p w:rsidR="00320E0F" w:rsidRPr="005D2188" w:rsidRDefault="00E5397D" w:rsidP="00DE35FC">
      <w:pPr>
        <w:pStyle w:val="110"/>
        <w:spacing w:line="24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t>10</w:t>
      </w:r>
      <w:r w:rsidR="00320E0F" w:rsidRPr="005D2188">
        <w:rPr>
          <w:rFonts w:ascii="Times New Roman" w:hAnsi="Times New Roman" w:cs="Times New Roman"/>
          <w:b/>
          <w:bCs/>
          <w:sz w:val="28"/>
          <w:szCs w:val="28"/>
        </w:rPr>
        <w:t>. Порядок проведения конкурса</w:t>
      </w:r>
    </w:p>
    <w:p w:rsidR="00320E0F" w:rsidRPr="005D2188" w:rsidRDefault="00E5397D" w:rsidP="00E93F1E">
      <w:pPr>
        <w:pStyle w:val="110"/>
        <w:tabs>
          <w:tab w:val="num" w:pos="1080"/>
        </w:tabs>
        <w:spacing w:after="0" w:line="240" w:lineRule="auto"/>
        <w:ind w:left="0" w:firstLine="720"/>
        <w:jc w:val="both"/>
        <w:rPr>
          <w:rFonts w:ascii="Times New Roman" w:hAnsi="Times New Roman" w:cs="Times New Roman"/>
        </w:rPr>
      </w:pPr>
      <w:r>
        <w:rPr>
          <w:rFonts w:ascii="Times New Roman" w:hAnsi="Times New Roman" w:cs="Times New Roman"/>
          <w:sz w:val="24"/>
          <w:szCs w:val="24"/>
          <w:lang w:eastAsia="ru-RU"/>
        </w:rPr>
        <w:t>10</w:t>
      </w:r>
      <w:r w:rsidR="00320E0F" w:rsidRPr="005D2188">
        <w:rPr>
          <w:rFonts w:ascii="Times New Roman" w:hAnsi="Times New Roman" w:cs="Times New Roman"/>
          <w:sz w:val="24"/>
          <w:szCs w:val="24"/>
          <w:lang w:eastAsia="ru-RU"/>
        </w:rPr>
        <w:t xml:space="preserve">.1. Конкурс - </w:t>
      </w:r>
      <w:r w:rsidR="00320E0F" w:rsidRPr="00F65588">
        <w:rPr>
          <w:rFonts w:ascii="Times New Roman" w:hAnsi="Times New Roman" w:cs="Times New Roman"/>
          <w:sz w:val="24"/>
          <w:szCs w:val="24"/>
          <w:lang w:eastAsia="ru-RU"/>
        </w:rPr>
        <w:t>конкурентный с</w:t>
      </w:r>
      <w:r w:rsidR="00320E0F" w:rsidRPr="009C5EB5">
        <w:rPr>
          <w:rFonts w:ascii="Times New Roman" w:hAnsi="Times New Roman" w:cs="Times New Roman"/>
          <w:sz w:val="24"/>
          <w:szCs w:val="24"/>
          <w:lang w:eastAsia="ru-RU"/>
        </w:rPr>
        <w:t>пособ</w:t>
      </w:r>
      <w:r w:rsidR="00320E0F" w:rsidRPr="005D2188">
        <w:rPr>
          <w:rFonts w:ascii="Times New Roman" w:hAnsi="Times New Roman" w:cs="Times New Roman"/>
          <w:sz w:val="24"/>
          <w:szCs w:val="24"/>
          <w:lang w:eastAsia="ru-RU"/>
        </w:rPr>
        <w:t xml:space="preserve"> закупки, при котором 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установленными конкурсной документацией.</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320E0F" w:rsidRPr="005D2188">
        <w:rPr>
          <w:rFonts w:ascii="Times New Roman" w:hAnsi="Times New Roman" w:cs="Times New Roman"/>
          <w:sz w:val="24"/>
          <w:szCs w:val="24"/>
          <w:lang w:eastAsia="ru-RU"/>
        </w:rPr>
        <w:t xml:space="preserve">.2. Заказчик должен </w:t>
      </w:r>
      <w:proofErr w:type="gramStart"/>
      <w:r w:rsidR="00320E0F" w:rsidRPr="005D2188">
        <w:rPr>
          <w:rFonts w:ascii="Times New Roman" w:hAnsi="Times New Roman" w:cs="Times New Roman"/>
          <w:sz w:val="24"/>
          <w:szCs w:val="24"/>
          <w:lang w:eastAsia="ru-RU"/>
        </w:rPr>
        <w:t>разместить извещение</w:t>
      </w:r>
      <w:proofErr w:type="gramEnd"/>
      <w:r w:rsidR="00320E0F" w:rsidRPr="005D2188">
        <w:rPr>
          <w:rFonts w:ascii="Times New Roman" w:hAnsi="Times New Roman" w:cs="Times New Roman"/>
          <w:sz w:val="24"/>
          <w:szCs w:val="24"/>
          <w:lang w:eastAsia="ru-RU"/>
        </w:rPr>
        <w:t xml:space="preserve"> о проведении конкурса  в ЕИС  не позднее, чем за двадцать дней до окончания срока подачи конкурсных заявок.</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rPr>
        <w:t>10</w:t>
      </w:r>
      <w:r w:rsidR="00320E0F" w:rsidRPr="005D2188">
        <w:rPr>
          <w:rFonts w:ascii="Times New Roman" w:hAnsi="Times New Roman" w:cs="Times New Roman"/>
          <w:sz w:val="24"/>
          <w:szCs w:val="24"/>
        </w:rPr>
        <w:t>.3. По итогам конкурса договор между победителем конкурса и Заказчиком  заключается обязательно.</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lang w:eastAsia="ru-RU"/>
        </w:rPr>
        <w:t xml:space="preserve"> Извещение о проведении  конкурса должно содержать следующие </w:t>
      </w:r>
      <w:r w:rsidRPr="005D2188">
        <w:rPr>
          <w:rFonts w:ascii="Times New Roman" w:hAnsi="Times New Roman" w:cs="Times New Roman"/>
          <w:sz w:val="24"/>
          <w:szCs w:val="24"/>
        </w:rPr>
        <w:t>данные:</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1) наименование </w:t>
      </w:r>
      <w:r w:rsidRPr="005D2188">
        <w:rPr>
          <w:rFonts w:ascii="Times New Roman" w:hAnsi="Times New Roman" w:cs="Times New Roman"/>
          <w:sz w:val="24"/>
          <w:szCs w:val="24"/>
          <w:lang w:eastAsia="ru-RU"/>
        </w:rPr>
        <w:t>Заказчика</w:t>
      </w:r>
      <w:r w:rsidRPr="005D2188">
        <w:rPr>
          <w:rFonts w:ascii="Times New Roman" w:hAnsi="Times New Roman" w:cs="Times New Roman"/>
          <w:sz w:val="24"/>
          <w:szCs w:val="24"/>
        </w:rPr>
        <w:t xml:space="preserve">, место нахождения, почтовый адрес и адрес электронной почты; </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2) способ закупки;</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3) сведения о начальной (максимальной) цене договора;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4) краткое описание закупаемых товаров, работ или услуг с указанием количества поставляемого товара, объема выполняемых работ, оказываемых услуг;</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5) место и сроки поставки товара, выполнения работ, оказания услуг;</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6) способ, порядок и место получения конкурсной документации, а также размер платы за предоставление конкурсной документации (если он установлен);</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7) порядок, место и срок подачи конкурсных заявок;</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8) дата, время и место вскрытия конвертов с конкурсными заявками;</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9) сведения о порядке определения победителя конкурса;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10) сведения о сроке заключения договора по итогам проведения конкурса;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11) фамилию, имя, отчество, должность, телефон одного или нескольких членов  комиссии по закупкам Заказчика, ответственных за организацию и проведение конкурса;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12) информацию о праве Заказчика отказаться от проведения конкурса;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13) информацию о праве Заказчика вносить изменения в извещение о проведении конкурса и конкурсную документацию.</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320E0F" w:rsidRPr="005D2188">
        <w:rPr>
          <w:rFonts w:ascii="Times New Roman" w:hAnsi="Times New Roman" w:cs="Times New Roman"/>
          <w:sz w:val="24"/>
          <w:szCs w:val="24"/>
        </w:rPr>
        <w:t>.4. Заказчик на осн</w:t>
      </w:r>
      <w:r w:rsidR="00320E0F" w:rsidRPr="005D2188">
        <w:rPr>
          <w:rFonts w:ascii="Times New Roman" w:hAnsi="Times New Roman" w:cs="Times New Roman"/>
          <w:sz w:val="24"/>
          <w:szCs w:val="24"/>
          <w:lang w:eastAsia="ru-RU"/>
        </w:rPr>
        <w:t xml:space="preserve">овании заявления любого </w:t>
      </w:r>
      <w:r w:rsidR="00320E0F" w:rsidRPr="005D2188">
        <w:rPr>
          <w:rFonts w:ascii="Times New Roman" w:hAnsi="Times New Roman" w:cs="Times New Roman"/>
          <w:sz w:val="24"/>
          <w:szCs w:val="24"/>
        </w:rPr>
        <w:t>Претендента</w:t>
      </w:r>
      <w:r w:rsidR="00320E0F" w:rsidRPr="005D2188">
        <w:rPr>
          <w:rFonts w:ascii="Times New Roman" w:hAnsi="Times New Roman" w:cs="Times New Roman"/>
          <w:sz w:val="24"/>
          <w:szCs w:val="24"/>
          <w:lang w:eastAsia="ru-RU"/>
        </w:rPr>
        <w:t>, поданного в письменной форме в течение двух</w:t>
      </w:r>
      <w:r w:rsidR="00320E0F">
        <w:rPr>
          <w:rFonts w:ascii="Times New Roman" w:hAnsi="Times New Roman" w:cs="Times New Roman"/>
          <w:sz w:val="24"/>
          <w:szCs w:val="24"/>
          <w:lang w:eastAsia="ru-RU"/>
        </w:rPr>
        <w:t xml:space="preserve"> рабочих</w:t>
      </w:r>
      <w:r w:rsidR="00320E0F" w:rsidRPr="005D2188">
        <w:rPr>
          <w:rFonts w:ascii="Times New Roman" w:hAnsi="Times New Roman" w:cs="Times New Roman"/>
          <w:sz w:val="24"/>
          <w:szCs w:val="24"/>
          <w:lang w:eastAsia="ru-RU"/>
        </w:rPr>
        <w:t xml:space="preserve"> дней со дня его получения обязан предоставить </w:t>
      </w:r>
      <w:r w:rsidR="00320E0F" w:rsidRPr="005D2188">
        <w:rPr>
          <w:rFonts w:ascii="Times New Roman" w:hAnsi="Times New Roman" w:cs="Times New Roman"/>
          <w:sz w:val="24"/>
          <w:szCs w:val="24"/>
        </w:rPr>
        <w:t>Претенденту</w:t>
      </w:r>
      <w:r w:rsidR="00320E0F" w:rsidRPr="005D2188">
        <w:rPr>
          <w:rFonts w:ascii="Times New Roman" w:hAnsi="Times New Roman" w:cs="Times New Roman"/>
          <w:sz w:val="24"/>
          <w:szCs w:val="24"/>
          <w:lang w:eastAsia="ru-RU"/>
        </w:rPr>
        <w:t xml:space="preserve"> </w:t>
      </w:r>
      <w:r w:rsidR="00320E0F" w:rsidRPr="005D2188">
        <w:rPr>
          <w:rFonts w:ascii="Times New Roman" w:hAnsi="Times New Roman" w:cs="Times New Roman"/>
          <w:sz w:val="24"/>
          <w:szCs w:val="24"/>
          <w:lang w:eastAsia="ru-RU"/>
        </w:rPr>
        <w:lastRenderedPageBreak/>
        <w:t xml:space="preserve">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w:t>
      </w:r>
      <w:r w:rsidR="00320E0F" w:rsidRPr="005D2188">
        <w:rPr>
          <w:rFonts w:ascii="Times New Roman" w:hAnsi="Times New Roman" w:cs="Times New Roman"/>
          <w:sz w:val="24"/>
          <w:szCs w:val="24"/>
        </w:rPr>
        <w:t>Претендентом</w:t>
      </w:r>
      <w:r w:rsidR="00320E0F" w:rsidRPr="005D2188">
        <w:rPr>
          <w:rFonts w:ascii="Times New Roman" w:hAnsi="Times New Roman" w:cs="Times New Roman"/>
          <w:sz w:val="24"/>
          <w:szCs w:val="24"/>
          <w:lang w:eastAsia="ru-RU"/>
        </w:rPr>
        <w:t xml:space="preserve"> платы за предоставление конкурсной документации, если такая плата установлена </w:t>
      </w:r>
      <w:r w:rsidR="00320E0F" w:rsidRPr="005D2188">
        <w:rPr>
          <w:rFonts w:ascii="Times New Roman" w:hAnsi="Times New Roman" w:cs="Times New Roman"/>
          <w:sz w:val="24"/>
          <w:szCs w:val="24"/>
        </w:rPr>
        <w:t>Заказчиком</w:t>
      </w:r>
      <w:r w:rsidR="00320E0F" w:rsidRPr="005D2188">
        <w:rPr>
          <w:rFonts w:ascii="Times New Roman" w:hAnsi="Times New Roman" w:cs="Times New Roman"/>
          <w:sz w:val="24"/>
          <w:szCs w:val="24"/>
          <w:lang w:eastAsia="ru-RU"/>
        </w:rPr>
        <w:t xml:space="preserve"> и указание об этом содержится в извещении о проведении конкурса.</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320E0F" w:rsidRPr="005D2188">
        <w:rPr>
          <w:rFonts w:ascii="Times New Roman" w:hAnsi="Times New Roman" w:cs="Times New Roman"/>
          <w:sz w:val="24"/>
          <w:szCs w:val="24"/>
          <w:lang w:eastAsia="ru-RU"/>
        </w:rPr>
        <w:t>.5. Не допускается предоставление конкурсной документации до размещения в ЕИС извещения о проведении конкурса.</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rPr>
        <w:t>10</w:t>
      </w:r>
      <w:r w:rsidR="00320E0F" w:rsidRPr="005D2188">
        <w:rPr>
          <w:rFonts w:ascii="Times New Roman" w:hAnsi="Times New Roman" w:cs="Times New Roman"/>
          <w:sz w:val="24"/>
          <w:szCs w:val="24"/>
        </w:rPr>
        <w:t>.6. Конкурсная документация дол</w:t>
      </w:r>
      <w:r w:rsidR="002C5975">
        <w:rPr>
          <w:rFonts w:ascii="Times New Roman" w:hAnsi="Times New Roman" w:cs="Times New Roman"/>
          <w:sz w:val="24"/>
          <w:szCs w:val="24"/>
        </w:rPr>
        <w:t>жна содержать следующую информацию</w:t>
      </w:r>
      <w:r w:rsidR="00320E0F" w:rsidRPr="005D2188">
        <w:rPr>
          <w:rFonts w:ascii="Times New Roman" w:hAnsi="Times New Roman" w:cs="Times New Roman"/>
          <w:sz w:val="24"/>
          <w:szCs w:val="24"/>
        </w:rPr>
        <w:t>:</w:t>
      </w:r>
    </w:p>
    <w:p w:rsidR="00320E0F" w:rsidRPr="005D2188" w:rsidRDefault="00320E0F" w:rsidP="00DD50D2">
      <w:pPr>
        <w:pStyle w:val="110"/>
        <w:numPr>
          <w:ilvl w:val="0"/>
          <w:numId w:val="11"/>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требования к содержанию и форме заявки на участие в конкурсе;</w:t>
      </w:r>
    </w:p>
    <w:p w:rsidR="00320E0F" w:rsidRDefault="00320E0F" w:rsidP="00DD50D2">
      <w:pPr>
        <w:pStyle w:val="110"/>
        <w:numPr>
          <w:ilvl w:val="0"/>
          <w:numId w:val="11"/>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технические требования к товару, который является предметом конкурса, его функциональные характеристики (потребительские свойства), а также количественные и качественные характеристики, требования к работам или услугам, которые являются предметом конкурса, их количественные и качественные характеристики;</w:t>
      </w:r>
    </w:p>
    <w:p w:rsidR="00D546EB" w:rsidRPr="00903E87" w:rsidRDefault="00D546EB" w:rsidP="00DD50D2">
      <w:pPr>
        <w:pStyle w:val="110"/>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требование об указании (декларировании) Претендентом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546EB" w:rsidRPr="00903E87" w:rsidRDefault="002C5975" w:rsidP="00DD50D2">
      <w:pPr>
        <w:pStyle w:val="110"/>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 xml:space="preserve">сведения </w:t>
      </w:r>
      <w:r w:rsidR="00D546EB" w:rsidRPr="00903E87">
        <w:rPr>
          <w:rFonts w:ascii="Times New Roman" w:hAnsi="Times New Roman" w:cs="Times New Roman"/>
          <w:color w:val="000000" w:themeColor="text1"/>
          <w:sz w:val="24"/>
          <w:szCs w:val="24"/>
          <w:shd w:val="clear" w:color="auto" w:fill="FFFFFF"/>
        </w:rPr>
        <w:t>об ответственности Претендентов за представление недостоверных сведений о стране происхождения товара, указанного в заявке на участие в закупке;</w:t>
      </w:r>
    </w:p>
    <w:p w:rsidR="00D546EB" w:rsidRPr="00903E87" w:rsidRDefault="003A0EDA" w:rsidP="00DD50D2">
      <w:pPr>
        <w:pStyle w:val="110"/>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 xml:space="preserve">сведения о </w:t>
      </w:r>
      <w:r w:rsidR="00D546EB" w:rsidRPr="00903E87">
        <w:rPr>
          <w:rFonts w:ascii="Times New Roman" w:hAnsi="Times New Roman" w:cs="Times New Roman"/>
          <w:color w:val="000000" w:themeColor="text1"/>
          <w:sz w:val="24"/>
          <w:szCs w:val="24"/>
          <w:shd w:val="clear" w:color="auto" w:fill="FFFFFF"/>
        </w:rPr>
        <w:t xml:space="preserve"> </w:t>
      </w:r>
      <w:r w:rsidRPr="00903E87">
        <w:rPr>
          <w:rFonts w:ascii="Times New Roman" w:hAnsi="Times New Roman" w:cs="Times New Roman"/>
          <w:color w:val="000000" w:themeColor="text1"/>
          <w:sz w:val="24"/>
          <w:szCs w:val="24"/>
          <w:shd w:val="clear" w:color="auto" w:fill="FFFFFF"/>
        </w:rPr>
        <w:t>начальной (максимальной)</w:t>
      </w:r>
      <w:r w:rsidR="00D546EB" w:rsidRPr="00903E87">
        <w:rPr>
          <w:rFonts w:ascii="Times New Roman" w:hAnsi="Times New Roman" w:cs="Times New Roman"/>
          <w:color w:val="000000" w:themeColor="text1"/>
          <w:sz w:val="24"/>
          <w:szCs w:val="24"/>
          <w:shd w:val="clear" w:color="auto" w:fill="FFFFFF"/>
        </w:rPr>
        <w:t xml:space="preserve"> цен</w:t>
      </w:r>
      <w:r w:rsidRPr="00903E87">
        <w:rPr>
          <w:rFonts w:ascii="Times New Roman" w:hAnsi="Times New Roman" w:cs="Times New Roman"/>
          <w:color w:val="000000" w:themeColor="text1"/>
          <w:sz w:val="24"/>
          <w:szCs w:val="24"/>
          <w:shd w:val="clear" w:color="auto" w:fill="FFFFFF"/>
        </w:rPr>
        <w:t>е</w:t>
      </w:r>
      <w:r w:rsidR="00D546EB" w:rsidRPr="00903E87">
        <w:rPr>
          <w:rFonts w:ascii="Times New Roman" w:hAnsi="Times New Roman" w:cs="Times New Roman"/>
          <w:color w:val="000000" w:themeColor="text1"/>
          <w:sz w:val="24"/>
          <w:szCs w:val="24"/>
          <w:shd w:val="clear" w:color="auto" w:fill="FFFFFF"/>
        </w:rPr>
        <w:t xml:space="preserve"> единиц</w:t>
      </w:r>
      <w:r w:rsidRPr="00903E87">
        <w:rPr>
          <w:rFonts w:ascii="Times New Roman" w:hAnsi="Times New Roman" w:cs="Times New Roman"/>
          <w:color w:val="000000" w:themeColor="text1"/>
          <w:sz w:val="24"/>
          <w:szCs w:val="24"/>
          <w:shd w:val="clear" w:color="auto" w:fill="FFFFFF"/>
        </w:rPr>
        <w:t>ы</w:t>
      </w:r>
      <w:r w:rsidR="00D546EB" w:rsidRPr="00903E87">
        <w:rPr>
          <w:rFonts w:ascii="Times New Roman" w:hAnsi="Times New Roman" w:cs="Times New Roman"/>
          <w:color w:val="000000" w:themeColor="text1"/>
          <w:sz w:val="24"/>
          <w:szCs w:val="24"/>
          <w:shd w:val="clear" w:color="auto" w:fill="FFFFFF"/>
        </w:rPr>
        <w:t xml:space="preserve"> каждо</w:t>
      </w:r>
      <w:r w:rsidRPr="00903E87">
        <w:rPr>
          <w:rFonts w:ascii="Times New Roman" w:hAnsi="Times New Roman" w:cs="Times New Roman"/>
          <w:color w:val="000000" w:themeColor="text1"/>
          <w:sz w:val="24"/>
          <w:szCs w:val="24"/>
          <w:shd w:val="clear" w:color="auto" w:fill="FFFFFF"/>
        </w:rPr>
        <w:t>й</w:t>
      </w:r>
      <w:r w:rsidR="00D546EB" w:rsidRPr="00903E87">
        <w:rPr>
          <w:rFonts w:ascii="Times New Roman" w:hAnsi="Times New Roman" w:cs="Times New Roman"/>
          <w:color w:val="000000" w:themeColor="text1"/>
          <w:sz w:val="24"/>
          <w:szCs w:val="24"/>
          <w:shd w:val="clear" w:color="auto" w:fill="FFFFFF"/>
        </w:rPr>
        <w:t xml:space="preserve"> позиции</w:t>
      </w:r>
      <w:r w:rsidRPr="00903E87">
        <w:rPr>
          <w:rFonts w:ascii="Times New Roman" w:hAnsi="Times New Roman" w:cs="Times New Roman"/>
          <w:color w:val="000000" w:themeColor="text1"/>
          <w:sz w:val="24"/>
          <w:szCs w:val="24"/>
          <w:shd w:val="clear" w:color="auto" w:fill="FFFFFF"/>
        </w:rPr>
        <w:t xml:space="preserve"> товара, работы, услуги</w:t>
      </w:r>
      <w:r w:rsidR="00D546EB" w:rsidRPr="00903E87">
        <w:rPr>
          <w:rFonts w:ascii="Times New Roman" w:hAnsi="Times New Roman" w:cs="Times New Roman"/>
          <w:color w:val="000000" w:themeColor="text1"/>
          <w:sz w:val="24"/>
          <w:szCs w:val="24"/>
          <w:shd w:val="clear" w:color="auto" w:fill="FFFFFF"/>
        </w:rPr>
        <w:t>,</w:t>
      </w:r>
      <w:r w:rsidR="007F4047" w:rsidRPr="00903E87">
        <w:rPr>
          <w:rFonts w:ascii="Times New Roman" w:hAnsi="Times New Roman" w:cs="Times New Roman"/>
          <w:color w:val="000000" w:themeColor="text1"/>
          <w:sz w:val="24"/>
          <w:szCs w:val="24"/>
          <w:shd w:val="clear" w:color="auto" w:fill="FFFFFF"/>
        </w:rPr>
        <w:t xml:space="preserve"> предлагаемой Претендентом</w:t>
      </w:r>
      <w:r w:rsidR="00D546EB" w:rsidRPr="00903E87">
        <w:rPr>
          <w:rFonts w:ascii="Times New Roman" w:hAnsi="Times New Roman" w:cs="Times New Roman"/>
          <w:color w:val="000000" w:themeColor="text1"/>
          <w:sz w:val="24"/>
          <w:szCs w:val="24"/>
          <w:shd w:val="clear" w:color="auto" w:fill="FFFFFF"/>
        </w:rPr>
        <w:t>;</w:t>
      </w:r>
    </w:p>
    <w:p w:rsidR="003C16B2" w:rsidRPr="00903E87" w:rsidRDefault="002C5975" w:rsidP="00DD50D2">
      <w:pPr>
        <w:pStyle w:val="110"/>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rPr>
        <w:t xml:space="preserve">сведения об </w:t>
      </w:r>
      <w:r w:rsidR="003D6A7F" w:rsidRPr="00903E87">
        <w:rPr>
          <w:rFonts w:ascii="Times New Roman" w:hAnsi="Times New Roman" w:cs="Times New Roman"/>
          <w:color w:val="000000" w:themeColor="text1"/>
          <w:sz w:val="24"/>
          <w:szCs w:val="24"/>
        </w:rPr>
        <w:t>установлении</w:t>
      </w:r>
      <w:r w:rsidR="003C16B2" w:rsidRPr="00903E87">
        <w:rPr>
          <w:rFonts w:ascii="Times New Roman" w:hAnsi="Times New Roman" w:cs="Times New Roman"/>
          <w:color w:val="000000" w:themeColor="text1"/>
          <w:sz w:val="24"/>
          <w:szCs w:val="24"/>
        </w:rPr>
        <w:t xml:space="preserve">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3.16  раздела 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F4047" w:rsidRPr="00903E87" w:rsidRDefault="002C5975" w:rsidP="00DD50D2">
      <w:pPr>
        <w:pStyle w:val="110"/>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 xml:space="preserve">сведения </w:t>
      </w:r>
      <w:r w:rsidR="003D6A7F" w:rsidRPr="00903E87">
        <w:rPr>
          <w:rFonts w:ascii="Times New Roman" w:hAnsi="Times New Roman" w:cs="Times New Roman"/>
          <w:color w:val="000000" w:themeColor="text1"/>
          <w:sz w:val="24"/>
          <w:szCs w:val="24"/>
          <w:shd w:val="clear" w:color="auto" w:fill="FFFFFF"/>
        </w:rPr>
        <w:t>об отнесении</w:t>
      </w:r>
      <w:r w:rsidR="00C4359F" w:rsidRPr="00903E87">
        <w:rPr>
          <w:rFonts w:ascii="Times New Roman" w:hAnsi="Times New Roman" w:cs="Times New Roman"/>
          <w:color w:val="000000" w:themeColor="text1"/>
          <w:sz w:val="24"/>
          <w:szCs w:val="24"/>
          <w:shd w:val="clear" w:color="auto" w:fill="FFFFFF"/>
        </w:rPr>
        <w:t xml:space="preserve"> Претендента к российским или иностранным лицам на основании документов Претендента,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59F" w:rsidRPr="00903E87" w:rsidRDefault="002C5975" w:rsidP="00DD50D2">
      <w:pPr>
        <w:pStyle w:val="110"/>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 xml:space="preserve">сведения </w:t>
      </w:r>
      <w:r w:rsidR="00C4359F" w:rsidRPr="00903E87">
        <w:rPr>
          <w:rFonts w:ascii="Times New Roman" w:hAnsi="Times New Roman" w:cs="Times New Roman"/>
          <w:color w:val="000000" w:themeColor="text1"/>
          <w:sz w:val="24"/>
          <w:szCs w:val="24"/>
          <w:shd w:val="clear" w:color="auto" w:fill="FFFFFF"/>
        </w:rPr>
        <w:t>о заключении</w:t>
      </w:r>
      <w:r w:rsidR="004E4B68" w:rsidRPr="00903E87">
        <w:rPr>
          <w:rFonts w:ascii="Times New Roman" w:hAnsi="Times New Roman" w:cs="Times New Roman"/>
          <w:color w:val="000000" w:themeColor="text1"/>
          <w:sz w:val="24"/>
          <w:szCs w:val="24"/>
          <w:shd w:val="clear" w:color="auto" w:fill="FFFFFF"/>
        </w:rPr>
        <w:t xml:space="preserve"> договора с Претендентом</w:t>
      </w:r>
      <w:r w:rsidR="00C4359F" w:rsidRPr="00903E87">
        <w:rPr>
          <w:rFonts w:ascii="Times New Roman" w:hAnsi="Times New Roman" w:cs="Times New Roman"/>
          <w:color w:val="000000" w:themeColor="text1"/>
          <w:sz w:val="24"/>
          <w:szCs w:val="24"/>
          <w:shd w:val="clear" w:color="auto" w:fill="FFFFFF"/>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4359F" w:rsidRPr="00903E87" w:rsidRDefault="002C5975" w:rsidP="00DD50D2">
      <w:pPr>
        <w:pStyle w:val="110"/>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условиях</w:t>
      </w:r>
      <w:r w:rsidR="00C4359F" w:rsidRPr="00903E87">
        <w:rPr>
          <w:rFonts w:ascii="Times New Roman" w:hAnsi="Times New Roman" w:cs="Times New Roman"/>
          <w:color w:val="000000" w:themeColor="text1"/>
          <w:sz w:val="24"/>
          <w:szCs w:val="24"/>
          <w:shd w:val="clear" w:color="auto" w:fill="FFFFFF"/>
        </w:rPr>
        <w:t>,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045C2C" w:rsidRPr="00903E87">
        <w:rPr>
          <w:rFonts w:ascii="Times New Roman" w:hAnsi="Times New Roman" w:cs="Times New Roman"/>
          <w:color w:val="000000" w:themeColor="text1"/>
          <w:sz w:val="24"/>
          <w:szCs w:val="24"/>
          <w:shd w:val="clear" w:color="auto" w:fill="FFFFFF"/>
        </w:rPr>
        <w:t>;</w:t>
      </w:r>
    </w:p>
    <w:p w:rsidR="00320E0F" w:rsidRPr="005D2188" w:rsidRDefault="00320E0F" w:rsidP="00DD50D2">
      <w:pPr>
        <w:pStyle w:val="110"/>
        <w:numPr>
          <w:ilvl w:val="0"/>
          <w:numId w:val="11"/>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требования, предъявляемые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20E0F" w:rsidRPr="005D2188" w:rsidRDefault="002C5975" w:rsidP="00DD50D2">
      <w:pPr>
        <w:pStyle w:val="110"/>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w:t>
      </w:r>
      <w:r w:rsidR="00320E0F" w:rsidRPr="005D2188">
        <w:rPr>
          <w:rFonts w:ascii="Times New Roman" w:hAnsi="Times New Roman" w:cs="Times New Roman"/>
          <w:sz w:val="24"/>
          <w:szCs w:val="24"/>
        </w:rPr>
        <w:t>, условия</w:t>
      </w:r>
      <w:r>
        <w:rPr>
          <w:rFonts w:ascii="Times New Roman" w:hAnsi="Times New Roman" w:cs="Times New Roman"/>
          <w:sz w:val="24"/>
          <w:szCs w:val="24"/>
        </w:rPr>
        <w:t>х и сроках</w:t>
      </w:r>
      <w:r w:rsidR="00320E0F" w:rsidRPr="005D2188">
        <w:rPr>
          <w:rFonts w:ascii="Times New Roman" w:hAnsi="Times New Roman" w:cs="Times New Roman"/>
          <w:sz w:val="24"/>
          <w:szCs w:val="24"/>
        </w:rPr>
        <w:t xml:space="preserve"> (периоды) поставки товара, выполнения работ, оказания услуг;</w:t>
      </w:r>
    </w:p>
    <w:p w:rsidR="00320E0F" w:rsidRPr="005D2188" w:rsidRDefault="002C5975" w:rsidP="00DD50D2">
      <w:pPr>
        <w:pStyle w:val="110"/>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поряд</w:t>
      </w:r>
      <w:r w:rsidR="00320E0F" w:rsidRPr="005D2188">
        <w:rPr>
          <w:rFonts w:ascii="Times New Roman" w:hAnsi="Times New Roman" w:cs="Times New Roman"/>
          <w:sz w:val="24"/>
          <w:szCs w:val="24"/>
        </w:rPr>
        <w:t>к</w:t>
      </w:r>
      <w:r>
        <w:rPr>
          <w:rFonts w:ascii="Times New Roman" w:hAnsi="Times New Roman" w:cs="Times New Roman"/>
          <w:sz w:val="24"/>
          <w:szCs w:val="24"/>
        </w:rPr>
        <w:t>е</w:t>
      </w:r>
      <w:r w:rsidR="00320E0F" w:rsidRPr="005D2188">
        <w:rPr>
          <w:rFonts w:ascii="Times New Roman" w:hAnsi="Times New Roman" w:cs="Times New Roman"/>
          <w:sz w:val="24"/>
          <w:szCs w:val="24"/>
        </w:rPr>
        <w:t>, срок</w:t>
      </w:r>
      <w:r>
        <w:rPr>
          <w:rFonts w:ascii="Times New Roman" w:hAnsi="Times New Roman" w:cs="Times New Roman"/>
          <w:sz w:val="24"/>
          <w:szCs w:val="24"/>
        </w:rPr>
        <w:t>ах и форме</w:t>
      </w:r>
      <w:r w:rsidR="00320E0F" w:rsidRPr="005D2188">
        <w:rPr>
          <w:rFonts w:ascii="Times New Roman" w:hAnsi="Times New Roman" w:cs="Times New Roman"/>
          <w:sz w:val="24"/>
          <w:szCs w:val="24"/>
        </w:rPr>
        <w:t xml:space="preserve"> оплаты товаров, работ, услуг;</w:t>
      </w:r>
    </w:p>
    <w:p w:rsidR="00320E0F" w:rsidRPr="005D2188" w:rsidRDefault="002C5975" w:rsidP="00DD50D2">
      <w:pPr>
        <w:pStyle w:val="110"/>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 </w:t>
      </w:r>
      <w:r w:rsidR="00320E0F" w:rsidRPr="005D2188">
        <w:rPr>
          <w:rFonts w:ascii="Times New Roman" w:hAnsi="Times New Roman" w:cs="Times New Roman"/>
          <w:sz w:val="24"/>
          <w:szCs w:val="24"/>
        </w:rPr>
        <w:t>обязательны</w:t>
      </w:r>
      <w:r>
        <w:rPr>
          <w:rFonts w:ascii="Times New Roman" w:hAnsi="Times New Roman" w:cs="Times New Roman"/>
          <w:sz w:val="24"/>
          <w:szCs w:val="24"/>
        </w:rPr>
        <w:t>х</w:t>
      </w:r>
      <w:r w:rsidR="00320E0F" w:rsidRPr="005D2188">
        <w:rPr>
          <w:rFonts w:ascii="Times New Roman" w:hAnsi="Times New Roman" w:cs="Times New Roman"/>
          <w:sz w:val="24"/>
          <w:szCs w:val="24"/>
        </w:rPr>
        <w:t xml:space="preserve"> требования</w:t>
      </w:r>
      <w:r>
        <w:rPr>
          <w:rFonts w:ascii="Times New Roman" w:hAnsi="Times New Roman" w:cs="Times New Roman"/>
          <w:sz w:val="24"/>
          <w:szCs w:val="24"/>
        </w:rPr>
        <w:t>х, предъявляемых</w:t>
      </w:r>
      <w:r w:rsidR="00320E0F" w:rsidRPr="005D2188">
        <w:rPr>
          <w:rFonts w:ascii="Times New Roman" w:hAnsi="Times New Roman" w:cs="Times New Roman"/>
          <w:sz w:val="24"/>
          <w:szCs w:val="24"/>
        </w:rPr>
        <w:t xml:space="preserve"> к Претендентам;</w:t>
      </w:r>
    </w:p>
    <w:p w:rsidR="00320E0F" w:rsidRPr="005D2188" w:rsidRDefault="00320E0F" w:rsidP="00DD50D2">
      <w:pPr>
        <w:pStyle w:val="110"/>
        <w:numPr>
          <w:ilvl w:val="0"/>
          <w:numId w:val="11"/>
        </w:numPr>
        <w:tabs>
          <w:tab w:val="left" w:pos="993"/>
        </w:tabs>
        <w:spacing w:after="0" w:line="240" w:lineRule="auto"/>
        <w:ind w:left="0" w:firstLine="709"/>
        <w:jc w:val="both"/>
        <w:rPr>
          <w:rStyle w:val="blk"/>
          <w:rFonts w:ascii="Times New Roman" w:hAnsi="Times New Roman"/>
          <w:sz w:val="24"/>
          <w:szCs w:val="24"/>
        </w:rPr>
      </w:pPr>
      <w:r w:rsidRPr="005D2188">
        <w:rPr>
          <w:rFonts w:ascii="Times New Roman" w:hAnsi="Times New Roman" w:cs="Times New Roman"/>
          <w:sz w:val="24"/>
          <w:szCs w:val="24"/>
        </w:rPr>
        <w:t xml:space="preserve">письменное согласие на обработку персональных данных Претендентов и внесение </w:t>
      </w:r>
      <w:r w:rsidRPr="005D2188">
        <w:rPr>
          <w:rStyle w:val="blk"/>
          <w:rFonts w:ascii="Times New Roman" w:hAnsi="Times New Roman"/>
          <w:sz w:val="24"/>
          <w:szCs w:val="24"/>
        </w:rPr>
        <w:t>в реестр договоров, заключенных Заказчиком по результатам закупки,</w:t>
      </w:r>
      <w:r w:rsidRPr="005D2188">
        <w:rPr>
          <w:rFonts w:ascii="Times New Roman" w:hAnsi="Times New Roman" w:cs="Times New Roman"/>
          <w:sz w:val="24"/>
          <w:szCs w:val="24"/>
        </w:rPr>
        <w:t xml:space="preserve"> </w:t>
      </w:r>
      <w:r w:rsidRPr="005D2188">
        <w:rPr>
          <w:rStyle w:val="blk"/>
          <w:rFonts w:ascii="Times New Roman" w:hAnsi="Times New Roman"/>
          <w:sz w:val="24"/>
          <w:szCs w:val="24"/>
        </w:rPr>
        <w:t>фамилии, имени, отчества (при наличии), места жительства и идентификационного номера налогоплательщика (для физического лица);</w:t>
      </w:r>
    </w:p>
    <w:p w:rsidR="00320E0F" w:rsidRPr="005D2188" w:rsidRDefault="00320E0F" w:rsidP="00DD50D2">
      <w:pPr>
        <w:pStyle w:val="110"/>
        <w:numPr>
          <w:ilvl w:val="0"/>
          <w:numId w:val="11"/>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квалификационные требования, предъявляемые к Претендентам;</w:t>
      </w:r>
    </w:p>
    <w:p w:rsidR="00320E0F" w:rsidRPr="005D2188" w:rsidRDefault="00320E0F" w:rsidP="00DD50D2">
      <w:pPr>
        <w:pStyle w:val="110"/>
        <w:numPr>
          <w:ilvl w:val="0"/>
          <w:numId w:val="11"/>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lastRenderedPageBreak/>
        <w:t>перечень документов и иной информации, которые должны</w:t>
      </w:r>
      <w:r w:rsidR="002C5975">
        <w:rPr>
          <w:rFonts w:ascii="Times New Roman" w:hAnsi="Times New Roman" w:cs="Times New Roman"/>
          <w:sz w:val="24"/>
          <w:szCs w:val="24"/>
        </w:rPr>
        <w:t xml:space="preserve"> быть предоставлены Претендентами</w:t>
      </w:r>
      <w:r w:rsidRPr="005D2188">
        <w:rPr>
          <w:rFonts w:ascii="Times New Roman" w:hAnsi="Times New Roman" w:cs="Times New Roman"/>
          <w:sz w:val="24"/>
          <w:szCs w:val="24"/>
        </w:rPr>
        <w:t>, а также требования к их оформлению;</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поряд</w:t>
      </w:r>
      <w:r w:rsidR="00320E0F" w:rsidRPr="005D2188">
        <w:rPr>
          <w:rFonts w:ascii="Times New Roman" w:hAnsi="Times New Roman" w:cs="Times New Roman"/>
          <w:sz w:val="24"/>
          <w:szCs w:val="24"/>
        </w:rPr>
        <w:t>к</w:t>
      </w:r>
      <w:r>
        <w:rPr>
          <w:rFonts w:ascii="Times New Roman" w:hAnsi="Times New Roman" w:cs="Times New Roman"/>
          <w:sz w:val="24"/>
          <w:szCs w:val="24"/>
        </w:rPr>
        <w:t>е, месте</w:t>
      </w:r>
      <w:r w:rsidR="00320E0F" w:rsidRPr="005D2188">
        <w:rPr>
          <w:rFonts w:ascii="Times New Roman" w:hAnsi="Times New Roman" w:cs="Times New Roman"/>
          <w:sz w:val="24"/>
          <w:szCs w:val="24"/>
        </w:rPr>
        <w:t xml:space="preserve"> и срок</w:t>
      </w:r>
      <w:r>
        <w:rPr>
          <w:rFonts w:ascii="Times New Roman" w:hAnsi="Times New Roman" w:cs="Times New Roman"/>
          <w:sz w:val="24"/>
          <w:szCs w:val="24"/>
        </w:rPr>
        <w:t>ах</w:t>
      </w:r>
      <w:r w:rsidR="00320E0F" w:rsidRPr="005D2188">
        <w:rPr>
          <w:rFonts w:ascii="Times New Roman" w:hAnsi="Times New Roman" w:cs="Times New Roman"/>
          <w:sz w:val="24"/>
          <w:szCs w:val="24"/>
        </w:rPr>
        <w:t xml:space="preserve"> подачи конкурсных заявок;</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w:t>
      </w:r>
      <w:r w:rsidR="00320E0F" w:rsidRPr="005D2188">
        <w:rPr>
          <w:rFonts w:ascii="Times New Roman" w:hAnsi="Times New Roman" w:cs="Times New Roman"/>
          <w:sz w:val="24"/>
          <w:szCs w:val="24"/>
        </w:rPr>
        <w:t xml:space="preserve"> о предоставлении Претендентам возможности изменять или отзывать конкурсную заявку до окончания срока подачи конкурсных заявок;</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00320E0F" w:rsidRPr="005D2188">
        <w:rPr>
          <w:rFonts w:ascii="Times New Roman" w:hAnsi="Times New Roman" w:cs="Times New Roman"/>
          <w:sz w:val="24"/>
          <w:szCs w:val="24"/>
        </w:rPr>
        <w:t>о предоставлении Претендентам возможности направления запросов о разъяснении конкурсной документации;</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w:t>
      </w:r>
      <w:r w:rsidR="00320E0F" w:rsidRPr="005D2188">
        <w:rPr>
          <w:rFonts w:ascii="Times New Roman" w:hAnsi="Times New Roman" w:cs="Times New Roman"/>
          <w:sz w:val="24"/>
          <w:szCs w:val="24"/>
        </w:rPr>
        <w:t>срок</w:t>
      </w:r>
      <w:r>
        <w:rPr>
          <w:rFonts w:ascii="Times New Roman" w:hAnsi="Times New Roman" w:cs="Times New Roman"/>
          <w:sz w:val="24"/>
          <w:szCs w:val="24"/>
        </w:rPr>
        <w:t>е</w:t>
      </w:r>
      <w:r w:rsidR="00320E0F" w:rsidRPr="005D2188">
        <w:rPr>
          <w:rFonts w:ascii="Times New Roman" w:hAnsi="Times New Roman" w:cs="Times New Roman"/>
          <w:sz w:val="24"/>
          <w:szCs w:val="24"/>
        </w:rPr>
        <w:t xml:space="preserve"> действия конкурсных заявок;</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дате и врем</w:t>
      </w:r>
      <w:r w:rsidR="004E4B68">
        <w:rPr>
          <w:rFonts w:ascii="Times New Roman" w:hAnsi="Times New Roman" w:cs="Times New Roman"/>
          <w:sz w:val="24"/>
          <w:szCs w:val="24"/>
        </w:rPr>
        <w:t>ен</w:t>
      </w:r>
      <w:r>
        <w:rPr>
          <w:rFonts w:ascii="Times New Roman" w:hAnsi="Times New Roman" w:cs="Times New Roman"/>
          <w:sz w:val="24"/>
          <w:szCs w:val="24"/>
        </w:rPr>
        <w:t>и</w:t>
      </w:r>
      <w:r w:rsidR="00320E0F" w:rsidRPr="005D2188">
        <w:rPr>
          <w:rFonts w:ascii="Times New Roman" w:hAnsi="Times New Roman" w:cs="Times New Roman"/>
          <w:sz w:val="24"/>
          <w:szCs w:val="24"/>
        </w:rPr>
        <w:t xml:space="preserve"> вскрытия конвертов с конкурсными заявками;</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порядке</w:t>
      </w:r>
      <w:r w:rsidR="00320E0F" w:rsidRPr="005D2188">
        <w:rPr>
          <w:rFonts w:ascii="Times New Roman" w:hAnsi="Times New Roman" w:cs="Times New Roman"/>
          <w:sz w:val="24"/>
          <w:szCs w:val="24"/>
        </w:rPr>
        <w:t xml:space="preserve"> и срок</w:t>
      </w:r>
      <w:r>
        <w:rPr>
          <w:rFonts w:ascii="Times New Roman" w:hAnsi="Times New Roman" w:cs="Times New Roman"/>
          <w:sz w:val="24"/>
          <w:szCs w:val="24"/>
        </w:rPr>
        <w:t>ах</w:t>
      </w:r>
      <w:r w:rsidR="00320E0F" w:rsidRPr="005D2188">
        <w:rPr>
          <w:rFonts w:ascii="Times New Roman" w:hAnsi="Times New Roman" w:cs="Times New Roman"/>
          <w:sz w:val="24"/>
          <w:szCs w:val="24"/>
        </w:rPr>
        <w:t xml:space="preserve"> рассмотрения и оценки конкурсных заявок;</w:t>
      </w:r>
    </w:p>
    <w:p w:rsidR="00320E0F" w:rsidRPr="005D2188" w:rsidRDefault="00320E0F"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сведения о размере, порядке и сроках внесения обеспечения конкурсной заявки  (при необходимости);</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w:t>
      </w:r>
      <w:r w:rsidR="00320E0F" w:rsidRPr="005D2188">
        <w:rPr>
          <w:rFonts w:ascii="Times New Roman" w:hAnsi="Times New Roman" w:cs="Times New Roman"/>
          <w:sz w:val="24"/>
          <w:szCs w:val="24"/>
        </w:rPr>
        <w:t xml:space="preserve"> о начальной (максимальной) цене договора;</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w:t>
      </w:r>
      <w:r w:rsidR="00320E0F" w:rsidRPr="005D2188">
        <w:rPr>
          <w:rFonts w:ascii="Times New Roman" w:hAnsi="Times New Roman" w:cs="Times New Roman"/>
          <w:sz w:val="24"/>
          <w:szCs w:val="24"/>
        </w:rPr>
        <w:t xml:space="preserve"> о праве Заказчика в ходе исполнения договора изменить предусмотренные договором количество закупаемого товара, объем выполняемых работ, оказываемых услуг до 30 процентов, как в большую, так и в меньшую сторону от цены, предусмотренной в договоре;</w:t>
      </w:r>
    </w:p>
    <w:p w:rsidR="00320E0F" w:rsidRPr="005D2188" w:rsidRDefault="00320E0F"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разъяснение о праве Заказчика вносить изменения в извещение о проведении конкурса и конкурсную документацию;</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w:t>
      </w:r>
      <w:r w:rsidR="00320E0F" w:rsidRPr="005D2188">
        <w:rPr>
          <w:rFonts w:ascii="Times New Roman" w:hAnsi="Times New Roman" w:cs="Times New Roman"/>
          <w:sz w:val="24"/>
          <w:szCs w:val="24"/>
        </w:rPr>
        <w:t>размер</w:t>
      </w:r>
      <w:r>
        <w:rPr>
          <w:rFonts w:ascii="Times New Roman" w:hAnsi="Times New Roman" w:cs="Times New Roman"/>
          <w:sz w:val="24"/>
          <w:szCs w:val="24"/>
        </w:rPr>
        <w:t>е и форме</w:t>
      </w:r>
      <w:r w:rsidR="00320E0F" w:rsidRPr="005D2188">
        <w:rPr>
          <w:rFonts w:ascii="Times New Roman" w:hAnsi="Times New Roman" w:cs="Times New Roman"/>
          <w:sz w:val="24"/>
          <w:szCs w:val="24"/>
        </w:rPr>
        <w:t xml:space="preserve"> обеспечения исполнения договора, </w:t>
      </w:r>
      <w:r>
        <w:rPr>
          <w:rFonts w:ascii="Times New Roman" w:hAnsi="Times New Roman" w:cs="Times New Roman"/>
          <w:sz w:val="24"/>
          <w:szCs w:val="24"/>
        </w:rPr>
        <w:t xml:space="preserve">о </w:t>
      </w:r>
      <w:r w:rsidR="00320E0F" w:rsidRPr="005D2188">
        <w:rPr>
          <w:rFonts w:ascii="Times New Roman" w:hAnsi="Times New Roman" w:cs="Times New Roman"/>
          <w:sz w:val="24"/>
          <w:szCs w:val="24"/>
        </w:rPr>
        <w:t>срок</w:t>
      </w:r>
      <w:r>
        <w:rPr>
          <w:rFonts w:ascii="Times New Roman" w:hAnsi="Times New Roman" w:cs="Times New Roman"/>
          <w:sz w:val="24"/>
          <w:szCs w:val="24"/>
        </w:rPr>
        <w:t>е и поряд</w:t>
      </w:r>
      <w:r w:rsidR="00320E0F" w:rsidRPr="005D2188">
        <w:rPr>
          <w:rFonts w:ascii="Times New Roman" w:hAnsi="Times New Roman" w:cs="Times New Roman"/>
          <w:sz w:val="24"/>
          <w:szCs w:val="24"/>
        </w:rPr>
        <w:t>к</w:t>
      </w:r>
      <w:r>
        <w:rPr>
          <w:rFonts w:ascii="Times New Roman" w:hAnsi="Times New Roman" w:cs="Times New Roman"/>
          <w:sz w:val="24"/>
          <w:szCs w:val="24"/>
        </w:rPr>
        <w:t>е</w:t>
      </w:r>
      <w:r w:rsidR="00320E0F" w:rsidRPr="005D2188">
        <w:rPr>
          <w:rFonts w:ascii="Times New Roman" w:hAnsi="Times New Roman" w:cs="Times New Roman"/>
          <w:sz w:val="24"/>
          <w:szCs w:val="24"/>
        </w:rPr>
        <w:t xml:space="preserve"> его предоставления (если Заказчиком установлено требование обеспечения исполнения договора);</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сроке</w:t>
      </w:r>
      <w:r w:rsidR="00320E0F" w:rsidRPr="005D2188">
        <w:rPr>
          <w:rFonts w:ascii="Times New Roman" w:hAnsi="Times New Roman" w:cs="Times New Roman"/>
          <w:sz w:val="24"/>
          <w:szCs w:val="24"/>
        </w:rPr>
        <w:t xml:space="preserve"> со дня подведения итогов конкурса, в течение которого стороны должны подписать договор;</w:t>
      </w:r>
    </w:p>
    <w:p w:rsidR="00320E0F" w:rsidRPr="005D2188" w:rsidRDefault="002C5975"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праве</w:t>
      </w:r>
      <w:r w:rsidR="00320E0F" w:rsidRPr="005D2188">
        <w:rPr>
          <w:rFonts w:ascii="Times New Roman" w:hAnsi="Times New Roman" w:cs="Times New Roman"/>
          <w:sz w:val="24"/>
          <w:szCs w:val="24"/>
        </w:rPr>
        <w:t xml:space="preserve"> сторон на  обращение в суд с требованием о понуждении заключить договор,  также о возмещении убытков в случае уклонения одной стороны от заключения договора;</w:t>
      </w:r>
    </w:p>
    <w:p w:rsidR="00320E0F" w:rsidRPr="005D2188" w:rsidRDefault="00320E0F" w:rsidP="00DD50D2">
      <w:pPr>
        <w:pStyle w:val="110"/>
        <w:numPr>
          <w:ilvl w:val="0"/>
          <w:numId w:val="11"/>
        </w:numPr>
        <w:tabs>
          <w:tab w:val="left" w:pos="1134"/>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проект договора, являющийся неотъемлемой частью конкурсной документации.</w:t>
      </w:r>
    </w:p>
    <w:p w:rsidR="00320E0F"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320E0F" w:rsidRPr="005D2188">
        <w:rPr>
          <w:rFonts w:ascii="Times New Roman" w:hAnsi="Times New Roman" w:cs="Times New Roman"/>
          <w:sz w:val="24"/>
          <w:szCs w:val="24"/>
        </w:rPr>
        <w:t>.7. Текст конкурсной документации перед ее размещением должен согласовываться с членами комиссии по закупкам</w:t>
      </w:r>
      <w:r w:rsidR="00320E0F" w:rsidRPr="005D2188">
        <w:rPr>
          <w:rFonts w:ascii="Times New Roman" w:hAnsi="Times New Roman" w:cs="Times New Roman"/>
        </w:rPr>
        <w:t xml:space="preserve"> </w:t>
      </w:r>
      <w:r w:rsidR="00320E0F" w:rsidRPr="005D2188">
        <w:rPr>
          <w:rFonts w:ascii="Times New Roman" w:hAnsi="Times New Roman" w:cs="Times New Roman"/>
          <w:sz w:val="24"/>
          <w:szCs w:val="24"/>
        </w:rPr>
        <w:t>и утверждаться ее председателем.</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320E0F">
        <w:rPr>
          <w:rFonts w:ascii="Times New Roman" w:hAnsi="Times New Roman" w:cs="Times New Roman"/>
          <w:sz w:val="24"/>
          <w:szCs w:val="24"/>
        </w:rPr>
        <w:t>.8. Претендент вправе  направить Заказчику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Претендента (при наличии), заверяется уполномоченным лицом Претендента. Запрос может быть направлен посредством почтовой связи, факсимильной связи, курьерской доставки. В случае проведения процедуры закупки в электронной форме запрос может быть направлен в соответствии с регламентом работы электронной торговой площадки. Запрос не может быть направлен посредством электронной почты. Заказчик обязан ответить на запрос, оформленный в соответствии с требованиями настоящего пункта в течение 5 рабочих дней со дня его поступления. Запрос о разъяснении документации о закупке, полученный от Претендента позднее срока, установленного в документации о закупке, не подлежит рассмотрению. Заказчик обязан опубликовать разъяснения в единой информационной системе не позднее 3 дней со дня предоставления разъяснений.</w:t>
      </w:r>
    </w:p>
    <w:p w:rsidR="00320E0F"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320E0F">
        <w:rPr>
          <w:rFonts w:ascii="Times New Roman" w:hAnsi="Times New Roman" w:cs="Times New Roman"/>
          <w:sz w:val="24"/>
          <w:szCs w:val="24"/>
        </w:rPr>
        <w:t>.9</w:t>
      </w:r>
      <w:r w:rsidR="00320E0F" w:rsidRPr="005D2188">
        <w:rPr>
          <w:rFonts w:ascii="Times New Roman" w:hAnsi="Times New Roman" w:cs="Times New Roman"/>
          <w:sz w:val="24"/>
          <w:szCs w:val="24"/>
        </w:rPr>
        <w:t>. Конкурсные заявки принимаются до срока окончания подачи заявок, установленного в конкурсной документации. Если Претендент представил свою заявку после окончания срока подачи заявок на участие в закупке, она не рассматривается и отсылается подавшему ее Претенденту обратно.</w:t>
      </w:r>
    </w:p>
    <w:p w:rsidR="006004BA" w:rsidRPr="00903E87" w:rsidRDefault="006004BA" w:rsidP="00A140E4">
      <w:pPr>
        <w:pStyle w:val="110"/>
        <w:spacing w:after="0" w:line="240" w:lineRule="auto"/>
        <w:ind w:left="0" w:firstLine="720"/>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w:t>
      </w:r>
      <w:r w:rsidR="0016189D" w:rsidRPr="00903E87">
        <w:rPr>
          <w:rFonts w:ascii="Times New Roman" w:hAnsi="Times New Roman" w:cs="Times New Roman"/>
          <w:color w:val="000000" w:themeColor="text1"/>
          <w:sz w:val="24"/>
          <w:szCs w:val="24"/>
          <w:shd w:val="clear" w:color="auto" w:fill="FFFFFF"/>
        </w:rPr>
        <w:t>,</w:t>
      </w:r>
      <w:r w:rsidRPr="00903E87">
        <w:rPr>
          <w:rFonts w:ascii="Times New Roman" w:hAnsi="Times New Roman" w:cs="Times New Roman"/>
          <w:color w:val="000000" w:themeColor="text1"/>
          <w:sz w:val="24"/>
          <w:szCs w:val="24"/>
          <w:shd w:val="clear" w:color="auto" w:fill="FFFFFF"/>
        </w:rPr>
        <w:t xml:space="preserve"> и такая заявка рассматривается как содержащая предложение о поставке иностранных товаров.</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320E0F">
        <w:rPr>
          <w:rFonts w:ascii="Times New Roman" w:hAnsi="Times New Roman" w:cs="Times New Roman"/>
          <w:sz w:val="24"/>
          <w:szCs w:val="24"/>
        </w:rPr>
        <w:t>.10</w:t>
      </w:r>
      <w:r w:rsidR="00320E0F" w:rsidRPr="005D2188">
        <w:rPr>
          <w:rFonts w:ascii="Times New Roman" w:hAnsi="Times New Roman" w:cs="Times New Roman"/>
          <w:sz w:val="24"/>
          <w:szCs w:val="24"/>
        </w:rPr>
        <w:t xml:space="preserve">. Конкурсные заявки принимаются в запечатанных конвертах. О приеме конкурсной заявки делается отметка в специальном журнале регистрации заявок с указанием времени, места приема, фамилии, инициалов и подписи лица передавшего заявку и фамилии, инициалов и подписи лица принявшего заявку. В случае запроса со стороны участника может выдаваться расписка в получении документов. </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При этом на таком конверте указывается наименование конкурса,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10</w:t>
      </w:r>
      <w:r w:rsidR="00320E0F">
        <w:rPr>
          <w:rFonts w:ascii="Times New Roman" w:hAnsi="Times New Roman" w:cs="Times New Roman"/>
          <w:sz w:val="24"/>
          <w:szCs w:val="24"/>
        </w:rPr>
        <w:t>.11</w:t>
      </w:r>
      <w:r w:rsidR="00320E0F" w:rsidRPr="005D2188">
        <w:rPr>
          <w:rFonts w:ascii="Times New Roman" w:hAnsi="Times New Roman" w:cs="Times New Roman"/>
          <w:sz w:val="24"/>
          <w:szCs w:val="24"/>
        </w:rPr>
        <w:t>. Вскрытие поступивших на конкурс конвертов с заявками.</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Процедура вскрытия</w:t>
      </w:r>
      <w:r w:rsidRPr="005D2188">
        <w:rPr>
          <w:rFonts w:ascii="Times New Roman" w:hAnsi="Times New Roman" w:cs="Times New Roman"/>
          <w:color w:val="FF0000"/>
          <w:sz w:val="24"/>
          <w:szCs w:val="24"/>
        </w:rPr>
        <w:t xml:space="preserve"> </w:t>
      </w:r>
      <w:r w:rsidRPr="005D2188">
        <w:rPr>
          <w:rFonts w:ascii="Times New Roman" w:hAnsi="Times New Roman" w:cs="Times New Roman"/>
          <w:sz w:val="24"/>
          <w:szCs w:val="24"/>
        </w:rPr>
        <w:t>поступивших на конкурс конвертов с заявками</w:t>
      </w:r>
      <w:r w:rsidRPr="005D2188">
        <w:rPr>
          <w:rFonts w:ascii="Times New Roman" w:hAnsi="Times New Roman" w:cs="Times New Roman"/>
          <w:color w:val="FF0000"/>
          <w:sz w:val="24"/>
          <w:szCs w:val="24"/>
        </w:rPr>
        <w:t xml:space="preserve"> </w:t>
      </w:r>
      <w:r w:rsidRPr="005D2188">
        <w:rPr>
          <w:rFonts w:ascii="Times New Roman" w:hAnsi="Times New Roman" w:cs="Times New Roman"/>
          <w:sz w:val="24"/>
          <w:szCs w:val="24"/>
        </w:rPr>
        <w:t>проводится в заранее назначенное время и в заранее определенном месте согласно извещению о проведении конкурса и конкурсной документации. Процедура должна проходить в присутствии не менее трех членов комиссии по закупкам с возможным привлечением иных сотрудников Заказчика. Представители участников конкурса, своевременно представившие конкурсную заявку, имеют право присутствовать на процедуре вскрытия конвертов.</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Если на конкурс до истечения установленного срока подачи заявок не было подано ни одной заявки, об этом составляется протокол вскрытия конвертов, который подписывают все члены комиссии по закупкам. </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320E0F">
        <w:rPr>
          <w:rFonts w:ascii="Times New Roman" w:hAnsi="Times New Roman" w:cs="Times New Roman"/>
          <w:sz w:val="24"/>
          <w:szCs w:val="24"/>
        </w:rPr>
        <w:t>.12</w:t>
      </w:r>
      <w:r w:rsidR="00320E0F" w:rsidRPr="005D2188">
        <w:rPr>
          <w:rFonts w:ascii="Times New Roman" w:hAnsi="Times New Roman" w:cs="Times New Roman"/>
          <w:sz w:val="24"/>
          <w:szCs w:val="24"/>
        </w:rPr>
        <w:t>. В ходе публичного вскрытия поступивших на конкурс конвертов с заявками председатель или любой из членов комиссии по закупкам, исходя из представленных в конкурсной заявке документов, оглашает следующую информацию:</w:t>
      </w:r>
    </w:p>
    <w:p w:rsidR="00320E0F" w:rsidRPr="005D2188" w:rsidRDefault="00320E0F" w:rsidP="00DD50D2">
      <w:pPr>
        <w:pStyle w:val="110"/>
        <w:numPr>
          <w:ilvl w:val="0"/>
          <w:numId w:val="12"/>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о содержимом конверта (конкурсная заявка);</w:t>
      </w:r>
    </w:p>
    <w:p w:rsidR="00320E0F" w:rsidRPr="005D2188" w:rsidRDefault="00320E0F" w:rsidP="00DD50D2">
      <w:pPr>
        <w:pStyle w:val="110"/>
        <w:numPr>
          <w:ilvl w:val="0"/>
          <w:numId w:val="12"/>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наименование, юридический и фактический адрес Претендента;</w:t>
      </w:r>
    </w:p>
    <w:p w:rsidR="00320E0F" w:rsidRPr="005D2188" w:rsidRDefault="00320E0F" w:rsidP="00DD50D2">
      <w:pPr>
        <w:pStyle w:val="110"/>
        <w:numPr>
          <w:ilvl w:val="0"/>
          <w:numId w:val="12"/>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условия исполнения договора, предложенные Претендентом;</w:t>
      </w:r>
    </w:p>
    <w:p w:rsidR="00320E0F" w:rsidRPr="005D2188" w:rsidRDefault="00320E0F" w:rsidP="00DD50D2">
      <w:pPr>
        <w:pStyle w:val="110"/>
        <w:numPr>
          <w:ilvl w:val="0"/>
          <w:numId w:val="12"/>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любую другую информацию, которую конкурсная комиссия сочтет нужной огласить.</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320E0F">
        <w:rPr>
          <w:rFonts w:ascii="Times New Roman" w:hAnsi="Times New Roman" w:cs="Times New Roman"/>
          <w:sz w:val="24"/>
          <w:szCs w:val="24"/>
        </w:rPr>
        <w:t>.13</w:t>
      </w:r>
      <w:r w:rsidR="00320E0F" w:rsidRPr="005D2188">
        <w:rPr>
          <w:rFonts w:ascii="Times New Roman" w:hAnsi="Times New Roman" w:cs="Times New Roman"/>
          <w:sz w:val="24"/>
          <w:szCs w:val="24"/>
        </w:rPr>
        <w:t>. По результатам процедуры вскрытия конвертов с конкурсными заявками составляется соответствующий протокол, который должен содержать следующие сведения:</w:t>
      </w:r>
    </w:p>
    <w:p w:rsidR="00320E0F" w:rsidRPr="005D2188" w:rsidRDefault="00320E0F" w:rsidP="00DD50D2">
      <w:pPr>
        <w:pStyle w:val="110"/>
        <w:numPr>
          <w:ilvl w:val="0"/>
          <w:numId w:val="13"/>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поименный состав присутствующих на процедуре вскрытия;</w:t>
      </w:r>
    </w:p>
    <w:p w:rsidR="00320E0F" w:rsidRPr="005D2188" w:rsidRDefault="00320E0F" w:rsidP="00DD50D2">
      <w:pPr>
        <w:pStyle w:val="110"/>
        <w:numPr>
          <w:ilvl w:val="0"/>
          <w:numId w:val="13"/>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общее количество поступивших конкурсных заявок и перечень Претендентов, представивших заявки, вместе с их адресами;</w:t>
      </w:r>
    </w:p>
    <w:p w:rsidR="00320E0F" w:rsidRPr="005D2188" w:rsidRDefault="00320E0F" w:rsidP="00DD50D2">
      <w:pPr>
        <w:pStyle w:val="110"/>
        <w:numPr>
          <w:ilvl w:val="0"/>
          <w:numId w:val="13"/>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информация, которая была оглашена в ходе процедуры;</w:t>
      </w:r>
    </w:p>
    <w:p w:rsidR="00320E0F" w:rsidRPr="005D2188" w:rsidRDefault="00320E0F" w:rsidP="00DD50D2">
      <w:pPr>
        <w:pStyle w:val="110"/>
        <w:numPr>
          <w:ilvl w:val="0"/>
          <w:numId w:val="13"/>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перечень опоздавших конкурсных заявок (или опоздавших изменений, замены конкурсных заявок), отклоненных в силу данного обстоятельства.</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rPr>
        <w:t>10</w:t>
      </w:r>
      <w:r w:rsidR="00320E0F">
        <w:rPr>
          <w:rFonts w:ascii="Times New Roman" w:hAnsi="Times New Roman" w:cs="Times New Roman"/>
          <w:sz w:val="24"/>
          <w:szCs w:val="24"/>
          <w:lang w:eastAsia="ru-RU"/>
        </w:rPr>
        <w:t>.14</w:t>
      </w:r>
      <w:r w:rsidR="00320E0F" w:rsidRPr="005D2188">
        <w:rPr>
          <w:rFonts w:ascii="Times New Roman" w:hAnsi="Times New Roman" w:cs="Times New Roman"/>
          <w:sz w:val="24"/>
          <w:szCs w:val="24"/>
          <w:lang w:eastAsia="ru-RU"/>
        </w:rPr>
        <w:t>. Сопоставление и оценка конкурсных заявок.</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Сопоставление и оценку конкурсных заявок осуществляет комиссия по закупкам. </w:t>
      </w:r>
      <w:r w:rsidRPr="005D2188">
        <w:rPr>
          <w:rFonts w:ascii="Times New Roman" w:hAnsi="Times New Roman" w:cs="Times New Roman"/>
          <w:sz w:val="24"/>
          <w:szCs w:val="24"/>
        </w:rPr>
        <w:t>Комиссия по закупкам</w:t>
      </w:r>
      <w:r w:rsidRPr="005D2188">
        <w:rPr>
          <w:rFonts w:ascii="Times New Roman" w:hAnsi="Times New Roman" w:cs="Times New Roman"/>
        </w:rPr>
        <w:t xml:space="preserve"> </w:t>
      </w:r>
      <w:r w:rsidRPr="005D2188">
        <w:rPr>
          <w:rFonts w:ascii="Times New Roman" w:hAnsi="Times New Roman" w:cs="Times New Roman"/>
          <w:sz w:val="24"/>
          <w:szCs w:val="24"/>
          <w:lang w:eastAsia="ru-RU"/>
        </w:rPr>
        <w:t xml:space="preserve">вправе привлекать к данному процессу экспертов и других лиц, которых сочтет необходимым. При этом комиссия по закупкам должна обеспечить конфиденциальность процесса оценки и соблюдение коммерческой тайны </w:t>
      </w:r>
      <w:r w:rsidRPr="005D2188">
        <w:rPr>
          <w:rFonts w:ascii="Times New Roman" w:hAnsi="Times New Roman" w:cs="Times New Roman"/>
          <w:sz w:val="24"/>
          <w:szCs w:val="24"/>
        </w:rPr>
        <w:t>Претендента</w:t>
      </w:r>
      <w:r w:rsidRPr="005D2188">
        <w:rPr>
          <w:rFonts w:ascii="Times New Roman" w:hAnsi="Times New Roman" w:cs="Times New Roman"/>
          <w:sz w:val="24"/>
          <w:szCs w:val="24"/>
          <w:lang w:eastAsia="ru-RU"/>
        </w:rPr>
        <w:t>.</w:t>
      </w:r>
    </w:p>
    <w:p w:rsidR="00320E0F" w:rsidRPr="005D2188" w:rsidRDefault="00320E0F" w:rsidP="00E93F1E">
      <w:pPr>
        <w:pStyle w:val="21"/>
        <w:shd w:val="clear" w:color="auto" w:fill="auto"/>
        <w:tabs>
          <w:tab w:val="left" w:pos="1384"/>
        </w:tabs>
        <w:spacing w:line="240" w:lineRule="auto"/>
        <w:ind w:right="20" w:firstLine="720"/>
        <w:jc w:val="both"/>
        <w:rPr>
          <w:sz w:val="24"/>
          <w:szCs w:val="24"/>
        </w:rPr>
      </w:pPr>
      <w:r w:rsidRPr="005D2188">
        <w:rPr>
          <w:sz w:val="24"/>
          <w:szCs w:val="24"/>
        </w:rPr>
        <w:t>Оценка и сопоставление заявок на участие в конкурсе осуществляются комиссией по закупкам в целях выявления лучших условий исполнения договора в соответствии с критериями и в порядке, установленном конкурсной документацией на основании Порядка оценки заявок на участие в конкурсе и запросе предложений (см. Приложение).</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Оценка конкурсных заявок проводится в 2 стадии:</w:t>
      </w:r>
    </w:p>
    <w:p w:rsidR="00320E0F" w:rsidRPr="005D2188" w:rsidRDefault="00320E0F" w:rsidP="00DD50D2">
      <w:pPr>
        <w:pStyle w:val="110"/>
        <w:numPr>
          <w:ilvl w:val="0"/>
          <w:numId w:val="7"/>
        </w:numPr>
        <w:tabs>
          <w:tab w:val="left" w:pos="90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стадия – отборочная;</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2 стадия – итоговая.</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lang w:eastAsia="ru-RU"/>
        </w:rPr>
        <w:t>Под отборочной стадией</w:t>
      </w:r>
      <w:r w:rsidRPr="005D2188">
        <w:rPr>
          <w:rFonts w:ascii="Times New Roman" w:hAnsi="Times New Roman" w:cs="Times New Roman"/>
          <w:i/>
          <w:iCs/>
          <w:sz w:val="24"/>
          <w:szCs w:val="24"/>
          <w:lang w:eastAsia="ru-RU"/>
        </w:rPr>
        <w:t xml:space="preserve"> </w:t>
      </w:r>
      <w:r w:rsidRPr="005D2188">
        <w:rPr>
          <w:rFonts w:ascii="Times New Roman" w:hAnsi="Times New Roman" w:cs="Times New Roman"/>
          <w:sz w:val="24"/>
          <w:szCs w:val="24"/>
          <w:lang w:eastAsia="ru-RU"/>
        </w:rPr>
        <w:t>понимается работа</w:t>
      </w:r>
      <w:r w:rsidRPr="005D2188">
        <w:rPr>
          <w:rFonts w:ascii="Times New Roman" w:hAnsi="Times New Roman" w:cs="Times New Roman"/>
          <w:i/>
          <w:iCs/>
          <w:sz w:val="24"/>
          <w:szCs w:val="24"/>
          <w:lang w:eastAsia="ru-RU"/>
        </w:rPr>
        <w:t xml:space="preserve"> </w:t>
      </w:r>
      <w:r w:rsidRPr="005D2188">
        <w:rPr>
          <w:rFonts w:ascii="Times New Roman" w:hAnsi="Times New Roman" w:cs="Times New Roman"/>
          <w:sz w:val="24"/>
          <w:szCs w:val="24"/>
          <w:lang w:eastAsia="ru-RU"/>
        </w:rPr>
        <w:t>комиссии по закупкам</w:t>
      </w:r>
      <w:r w:rsidRPr="005D2188">
        <w:rPr>
          <w:rFonts w:ascii="Times New Roman" w:hAnsi="Times New Roman" w:cs="Times New Roman"/>
          <w:sz w:val="24"/>
          <w:szCs w:val="24"/>
        </w:rPr>
        <w:t xml:space="preserve"> по выполнению следующих действий:</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 проверка заявок на соблюдение требований конкурсной документации к оформлению заявок; </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 проверка </w:t>
      </w:r>
      <w:r w:rsidRPr="005D2188">
        <w:rPr>
          <w:rFonts w:ascii="Times New Roman" w:hAnsi="Times New Roman" w:cs="Times New Roman"/>
          <w:sz w:val="24"/>
          <w:szCs w:val="24"/>
        </w:rPr>
        <w:t>Претендента</w:t>
      </w:r>
      <w:r w:rsidRPr="005D2188">
        <w:rPr>
          <w:rFonts w:ascii="Times New Roman" w:hAnsi="Times New Roman" w:cs="Times New Roman"/>
          <w:sz w:val="24"/>
          <w:szCs w:val="24"/>
          <w:lang w:eastAsia="ru-RU"/>
        </w:rPr>
        <w:t xml:space="preserve"> конкурса на соответствие предъявляемым требованиям;</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проверка предлагаемых товаров работ, услуг на соответствие требованиям конкурса;</w:t>
      </w:r>
    </w:p>
    <w:p w:rsidR="00320E0F" w:rsidRPr="005D2188" w:rsidRDefault="00320E0F" w:rsidP="00C82314">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 затребование от </w:t>
      </w:r>
      <w:r w:rsidRPr="005D2188">
        <w:rPr>
          <w:rFonts w:ascii="Times New Roman" w:hAnsi="Times New Roman" w:cs="Times New Roman"/>
          <w:sz w:val="24"/>
          <w:szCs w:val="24"/>
        </w:rPr>
        <w:t>Претендентов</w:t>
      </w:r>
      <w:r w:rsidRPr="005D2188">
        <w:rPr>
          <w:rFonts w:ascii="Times New Roman" w:hAnsi="Times New Roman" w:cs="Times New Roman"/>
          <w:sz w:val="24"/>
          <w:szCs w:val="24"/>
          <w:lang w:eastAsia="ru-RU"/>
        </w:rPr>
        <w:t xml:space="preserve">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изменяющих существенные условия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r>
        <w:rPr>
          <w:rFonts w:ascii="Times New Roman" w:hAnsi="Times New Roman" w:cs="Times New Roman"/>
          <w:sz w:val="24"/>
          <w:szCs w:val="24"/>
          <w:lang w:eastAsia="ru-RU"/>
        </w:rPr>
        <w:t>;</w:t>
      </w:r>
    </w:p>
    <w:p w:rsidR="00320E0F"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отклонение конкурсных заявок, которые по решению членов конкурсной комиссии не соответствуют требованиям конкурса по существу.</w:t>
      </w:r>
    </w:p>
    <w:p w:rsidR="00382B24" w:rsidRPr="00903E87" w:rsidRDefault="00490FB2" w:rsidP="00E93F1E">
      <w:pPr>
        <w:pStyle w:val="110"/>
        <w:spacing w:after="0" w:line="240" w:lineRule="auto"/>
        <w:ind w:left="0" w:firstLine="720"/>
        <w:jc w:val="both"/>
        <w:rPr>
          <w:rFonts w:ascii="Times New Roman" w:hAnsi="Times New Roman" w:cs="Times New Roman"/>
          <w:color w:val="000000" w:themeColor="text1"/>
          <w:sz w:val="24"/>
          <w:szCs w:val="24"/>
          <w:lang w:eastAsia="ru-RU"/>
        </w:rPr>
      </w:pPr>
      <w:r w:rsidRPr="00903E87">
        <w:rPr>
          <w:rFonts w:ascii="Times New Roman" w:hAnsi="Times New Roman" w:cs="Times New Roman"/>
          <w:color w:val="000000" w:themeColor="text1"/>
          <w:sz w:val="24"/>
          <w:szCs w:val="24"/>
          <w:lang w:eastAsia="ru-RU"/>
        </w:rPr>
        <w:t>О</w:t>
      </w:r>
      <w:r w:rsidR="00382B24" w:rsidRPr="00903E87">
        <w:rPr>
          <w:rFonts w:ascii="Times New Roman" w:hAnsi="Times New Roman" w:cs="Times New Roman"/>
          <w:color w:val="000000" w:themeColor="text1"/>
          <w:sz w:val="24"/>
          <w:szCs w:val="24"/>
          <w:lang w:eastAsia="ru-RU"/>
        </w:rPr>
        <w:t>ценк</w:t>
      </w:r>
      <w:r w:rsidRPr="00903E87">
        <w:rPr>
          <w:rFonts w:ascii="Times New Roman" w:hAnsi="Times New Roman" w:cs="Times New Roman"/>
          <w:color w:val="000000" w:themeColor="text1"/>
          <w:sz w:val="24"/>
          <w:szCs w:val="24"/>
          <w:lang w:eastAsia="ru-RU"/>
        </w:rPr>
        <w:t xml:space="preserve">а </w:t>
      </w:r>
      <w:r w:rsidR="00382B24" w:rsidRPr="00903E87">
        <w:rPr>
          <w:rFonts w:ascii="Times New Roman" w:hAnsi="Times New Roman" w:cs="Times New Roman"/>
          <w:color w:val="000000" w:themeColor="text1"/>
          <w:sz w:val="24"/>
          <w:szCs w:val="24"/>
          <w:lang w:eastAsia="ru-RU"/>
        </w:rPr>
        <w:t>и сопоставлени</w:t>
      </w:r>
      <w:r w:rsidRPr="00903E87">
        <w:rPr>
          <w:rFonts w:ascii="Times New Roman" w:hAnsi="Times New Roman" w:cs="Times New Roman"/>
          <w:color w:val="000000" w:themeColor="text1"/>
          <w:sz w:val="24"/>
          <w:szCs w:val="24"/>
          <w:lang w:eastAsia="ru-RU"/>
        </w:rPr>
        <w:t>е</w:t>
      </w:r>
      <w:r w:rsidR="00382B24" w:rsidRPr="00903E87">
        <w:rPr>
          <w:rFonts w:ascii="Times New Roman" w:hAnsi="Times New Roman" w:cs="Times New Roman"/>
          <w:color w:val="000000" w:themeColor="text1"/>
          <w:sz w:val="24"/>
          <w:szCs w:val="24"/>
          <w:lang w:eastAsia="ru-RU"/>
        </w:rPr>
        <w:t xml:space="preserve"> заявок на участие в закупке, которые</w:t>
      </w:r>
      <w:r w:rsidR="00EE5B3B" w:rsidRPr="00903E87">
        <w:rPr>
          <w:rFonts w:ascii="Times New Roman" w:hAnsi="Times New Roman" w:cs="Times New Roman"/>
          <w:color w:val="000000" w:themeColor="text1"/>
          <w:sz w:val="24"/>
          <w:szCs w:val="24"/>
          <w:lang w:eastAsia="ru-RU"/>
        </w:rPr>
        <w:t xml:space="preserve">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EE5B3B" w:rsidRPr="00903E87">
        <w:rPr>
          <w:rFonts w:ascii="Times New Roman" w:hAnsi="Times New Roman" w:cs="Times New Roman"/>
          <w:color w:val="000000" w:themeColor="text1"/>
          <w:sz w:val="24"/>
          <w:szCs w:val="24"/>
          <w:lang w:eastAsia="ru-RU"/>
        </w:rPr>
        <w:lastRenderedPageBreak/>
        <w:t>заявках цене догов</w:t>
      </w:r>
      <w:r w:rsidR="007E53EE" w:rsidRPr="00903E87">
        <w:rPr>
          <w:rFonts w:ascii="Times New Roman" w:hAnsi="Times New Roman" w:cs="Times New Roman"/>
          <w:color w:val="000000" w:themeColor="text1"/>
          <w:sz w:val="24"/>
          <w:szCs w:val="24"/>
          <w:lang w:eastAsia="ru-RU"/>
        </w:rPr>
        <w:t xml:space="preserve">ора, сниженной на 15 процентов, при </w:t>
      </w:r>
      <w:r w:rsidRPr="00903E87">
        <w:rPr>
          <w:rFonts w:ascii="Times New Roman" w:hAnsi="Times New Roman" w:cs="Times New Roman"/>
          <w:color w:val="000000" w:themeColor="text1"/>
          <w:sz w:val="24"/>
          <w:szCs w:val="24"/>
          <w:lang w:eastAsia="ru-RU"/>
        </w:rPr>
        <w:t xml:space="preserve"> этом </w:t>
      </w:r>
      <w:r w:rsidR="00EE5B3B" w:rsidRPr="00903E87">
        <w:rPr>
          <w:rFonts w:ascii="Times New Roman" w:hAnsi="Times New Roman" w:cs="Times New Roman"/>
          <w:color w:val="000000" w:themeColor="text1"/>
          <w:sz w:val="24"/>
          <w:szCs w:val="24"/>
          <w:shd w:val="clear" w:color="auto" w:fill="FFFFFF"/>
        </w:rPr>
        <w:t>договор заключается по цене договора, предложенной участником в заявке.</w:t>
      </w:r>
      <w:r w:rsidR="00EE5B3B" w:rsidRPr="00903E87">
        <w:rPr>
          <w:rFonts w:ascii="Times New Roman" w:hAnsi="Times New Roman" w:cs="Times New Roman"/>
          <w:color w:val="000000" w:themeColor="text1"/>
          <w:sz w:val="24"/>
          <w:szCs w:val="24"/>
          <w:lang w:eastAsia="ru-RU"/>
        </w:rPr>
        <w:t xml:space="preserve"> </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При принятии решения об отклонении конкурсной заявки, </w:t>
      </w:r>
      <w:r w:rsidRPr="005D2188">
        <w:rPr>
          <w:rFonts w:ascii="Times New Roman" w:hAnsi="Times New Roman" w:cs="Times New Roman"/>
          <w:sz w:val="24"/>
          <w:szCs w:val="24"/>
        </w:rPr>
        <w:t>Заказчик</w:t>
      </w:r>
      <w:r w:rsidRPr="005D2188">
        <w:rPr>
          <w:rFonts w:ascii="Times New Roman" w:hAnsi="Times New Roman" w:cs="Times New Roman"/>
          <w:sz w:val="24"/>
          <w:szCs w:val="24"/>
          <w:lang w:eastAsia="ru-RU"/>
        </w:rPr>
        <w:t xml:space="preserve"> обязан направить информацию об этом </w:t>
      </w:r>
      <w:r w:rsidRPr="005D2188">
        <w:rPr>
          <w:rFonts w:ascii="Times New Roman" w:hAnsi="Times New Roman" w:cs="Times New Roman"/>
          <w:sz w:val="24"/>
          <w:szCs w:val="24"/>
        </w:rPr>
        <w:t>Претенденту</w:t>
      </w:r>
      <w:r w:rsidRPr="005D2188">
        <w:rPr>
          <w:rFonts w:ascii="Times New Roman" w:hAnsi="Times New Roman" w:cs="Times New Roman"/>
          <w:sz w:val="24"/>
          <w:szCs w:val="24"/>
          <w:lang w:eastAsia="ru-RU"/>
        </w:rPr>
        <w:t xml:space="preserve">, чья заявка была отклонена, не позднее двух </w:t>
      </w:r>
      <w:r w:rsidRPr="00FD280F">
        <w:rPr>
          <w:rFonts w:ascii="Times New Roman" w:hAnsi="Times New Roman" w:cs="Times New Roman"/>
          <w:color w:val="000000"/>
          <w:sz w:val="24"/>
          <w:szCs w:val="24"/>
          <w:lang w:eastAsia="ru-RU"/>
        </w:rPr>
        <w:t>рабочих</w:t>
      </w:r>
      <w:r w:rsidRPr="00AB5EA3">
        <w:rPr>
          <w:rFonts w:ascii="Times New Roman" w:hAnsi="Times New Roman" w:cs="Times New Roman"/>
          <w:color w:val="FF0000"/>
          <w:sz w:val="24"/>
          <w:szCs w:val="24"/>
          <w:lang w:eastAsia="ru-RU"/>
        </w:rPr>
        <w:t xml:space="preserve"> </w:t>
      </w:r>
      <w:r w:rsidRPr="005D2188">
        <w:rPr>
          <w:rFonts w:ascii="Times New Roman" w:hAnsi="Times New Roman" w:cs="Times New Roman"/>
          <w:sz w:val="24"/>
          <w:szCs w:val="24"/>
          <w:lang w:eastAsia="ru-RU"/>
        </w:rPr>
        <w:t>дней с момента подписания протокола о принятии такого решения.</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Под итоговой стадией</w:t>
      </w:r>
      <w:r w:rsidRPr="005D2188">
        <w:rPr>
          <w:rFonts w:ascii="Times New Roman" w:hAnsi="Times New Roman" w:cs="Times New Roman"/>
          <w:i/>
          <w:iCs/>
          <w:sz w:val="24"/>
          <w:szCs w:val="24"/>
          <w:lang w:eastAsia="ru-RU"/>
        </w:rPr>
        <w:t xml:space="preserve"> </w:t>
      </w:r>
      <w:r w:rsidRPr="005D2188">
        <w:rPr>
          <w:rFonts w:ascii="Times New Roman" w:hAnsi="Times New Roman" w:cs="Times New Roman"/>
          <w:sz w:val="24"/>
          <w:szCs w:val="24"/>
          <w:lang w:eastAsia="ru-RU"/>
        </w:rPr>
        <w:t xml:space="preserve">понимается оценка и сопоставление заявок по исполнению условий договора, предложенных </w:t>
      </w:r>
      <w:r w:rsidRPr="005D2188">
        <w:rPr>
          <w:rFonts w:ascii="Times New Roman" w:hAnsi="Times New Roman" w:cs="Times New Roman"/>
          <w:sz w:val="24"/>
          <w:szCs w:val="24"/>
        </w:rPr>
        <w:t>Претендентами</w:t>
      </w:r>
      <w:r w:rsidRPr="005D2188">
        <w:rPr>
          <w:rFonts w:ascii="Times New Roman" w:hAnsi="Times New Roman" w:cs="Times New Roman"/>
          <w:sz w:val="24"/>
          <w:szCs w:val="24"/>
          <w:lang w:eastAsia="ru-RU"/>
        </w:rPr>
        <w:t>.</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Оценка осуществляется в строгом соответствии с критериями и процедурами, указанными в конкурсной документации.</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eastAsia="ru-RU"/>
        </w:rPr>
        <w:t>10</w:t>
      </w:r>
      <w:r w:rsidR="00320E0F">
        <w:rPr>
          <w:rFonts w:ascii="Times New Roman" w:hAnsi="Times New Roman" w:cs="Times New Roman"/>
          <w:sz w:val="24"/>
          <w:szCs w:val="24"/>
          <w:lang w:eastAsia="ru-RU"/>
        </w:rPr>
        <w:t>.15</w:t>
      </w:r>
      <w:r w:rsidR="00320E0F" w:rsidRPr="005D2188">
        <w:rPr>
          <w:rFonts w:ascii="Times New Roman" w:hAnsi="Times New Roman" w:cs="Times New Roman"/>
          <w:sz w:val="24"/>
          <w:szCs w:val="24"/>
          <w:lang w:eastAsia="ru-RU"/>
        </w:rPr>
        <w:t>. Определение победителя.</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Комиссия по закупкам обязана выбрать победителя конкурса в срок не более пяти </w:t>
      </w:r>
      <w:r w:rsidRPr="00FD280F">
        <w:rPr>
          <w:rFonts w:ascii="Times New Roman" w:hAnsi="Times New Roman" w:cs="Times New Roman"/>
          <w:color w:val="000000"/>
          <w:sz w:val="24"/>
          <w:szCs w:val="24"/>
          <w:lang w:eastAsia="ru-RU"/>
        </w:rPr>
        <w:t>рабочих</w:t>
      </w:r>
      <w:r w:rsidRPr="005D2188">
        <w:rPr>
          <w:rFonts w:ascii="Times New Roman" w:hAnsi="Times New Roman" w:cs="Times New Roman"/>
          <w:sz w:val="24"/>
          <w:szCs w:val="24"/>
          <w:lang w:eastAsia="ru-RU"/>
        </w:rPr>
        <w:t xml:space="preserve"> дней с даты вскрытия конвертов с конкурсными заявками, если иное не было указано в извещении о проведении конкурса.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Победителем конкурса признается участник, представивший конкурсную заявку, которая решением комиссии по закупкам признана наилучшим предложением по результатам итоговой стадии и заняла первое итоговое место.</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Комиссия по закупкам отклоняет все конкурсные заявки, если ни одна из них не удовлетворяет установленным требованиям в отношении </w:t>
      </w:r>
      <w:r w:rsidRPr="005D2188">
        <w:rPr>
          <w:rFonts w:ascii="Times New Roman" w:hAnsi="Times New Roman" w:cs="Times New Roman"/>
          <w:sz w:val="24"/>
          <w:szCs w:val="24"/>
        </w:rPr>
        <w:t>Претендента</w:t>
      </w:r>
      <w:r w:rsidRPr="005D2188">
        <w:rPr>
          <w:rFonts w:ascii="Times New Roman" w:hAnsi="Times New Roman" w:cs="Times New Roman"/>
          <w:sz w:val="24"/>
          <w:szCs w:val="24"/>
          <w:lang w:eastAsia="ru-RU"/>
        </w:rPr>
        <w:t xml:space="preserve"> условиям договора или оформления заявки.</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По результатам заседания комиссии по закупкам, на котором осуществляется рассмотрение и оценка конкурсных заявок, а также определение победителя конкурса, оформляется протокол. В протоколе должны содержаться следующие сведения:</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о месте, дате и времени проведения рассмотрения и оценки заявок на участие в конкурсе;</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о составе комиссии по закупкам, проводившей рассмотрение и оценку заявок;</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 о предмете конкурса и основных требованиях; </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об участниках конкурса, заявки которых были представлены для участия в конкурсе;</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о порядке рассмотрения и результатах оценки заявок на участие в конкурсе;</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наименование (для юридических лиц), фамилия, имя, отчество (для физических лиц) и адрес победителя;</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о распределении мест между участниками конкурса.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Протокол подписывается всеми членами комиссии по закупкам, принимавшими участие в рассмотрении и оценке конкурсных заявок.</w:t>
      </w:r>
    </w:p>
    <w:p w:rsidR="00320E0F" w:rsidRPr="005D2188" w:rsidRDefault="00320E0F" w:rsidP="00D12617">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Протокол размещается в соответствии с требованиями, установленными п. 4.5. настоящего Положения.</w:t>
      </w:r>
    </w:p>
    <w:p w:rsidR="00320E0F"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320E0F">
        <w:rPr>
          <w:rFonts w:ascii="Times New Roman" w:hAnsi="Times New Roman" w:cs="Times New Roman"/>
          <w:sz w:val="24"/>
          <w:szCs w:val="24"/>
        </w:rPr>
        <w:t>.16</w:t>
      </w:r>
      <w:r w:rsidR="00320E0F" w:rsidRPr="005D2188">
        <w:rPr>
          <w:rFonts w:ascii="Times New Roman" w:hAnsi="Times New Roman" w:cs="Times New Roman"/>
          <w:sz w:val="24"/>
          <w:szCs w:val="24"/>
        </w:rPr>
        <w:t xml:space="preserve">. Заключительные положения.  </w:t>
      </w:r>
    </w:p>
    <w:p w:rsidR="00921E10" w:rsidRPr="00903E87" w:rsidRDefault="00921E10" w:rsidP="00921E10">
      <w:pPr>
        <w:pStyle w:val="12"/>
        <w:ind w:left="0" w:firstLine="709"/>
        <w:jc w:val="both"/>
        <w:rPr>
          <w:color w:val="000000" w:themeColor="text1"/>
        </w:rPr>
      </w:pPr>
      <w:r w:rsidRPr="00903E87">
        <w:rPr>
          <w:color w:val="000000" w:themeColor="text1"/>
        </w:rPr>
        <w:t>В случае если участник</w:t>
      </w:r>
      <w:r w:rsidR="00FF0C29" w:rsidRPr="00903E87">
        <w:rPr>
          <w:color w:val="000000" w:themeColor="text1"/>
        </w:rPr>
        <w:t>,</w:t>
      </w:r>
      <w:r w:rsidRPr="00903E87">
        <w:rPr>
          <w:color w:val="000000" w:themeColor="text1"/>
        </w:rPr>
        <w:t xml:space="preserve"> признанный победителем закупки, уклонился от заключения договора, Заказчик заключает договор с участником, заявка которого </w:t>
      </w:r>
      <w:r w:rsidR="00C427F2" w:rsidRPr="00903E87">
        <w:rPr>
          <w:color w:val="000000" w:themeColor="text1"/>
        </w:rPr>
        <w:t xml:space="preserve">по </w:t>
      </w:r>
      <w:r w:rsidRPr="00903E87">
        <w:rPr>
          <w:color w:val="000000" w:themeColor="text1"/>
        </w:rPr>
        <w:t>результатам</w:t>
      </w:r>
      <w:r w:rsidR="00C427F2" w:rsidRPr="00903E87">
        <w:rPr>
          <w:color w:val="000000" w:themeColor="text1"/>
        </w:rPr>
        <w:t xml:space="preserve"> </w:t>
      </w:r>
      <w:r w:rsidRPr="00903E87">
        <w:rPr>
          <w:color w:val="000000" w:themeColor="text1"/>
        </w:rPr>
        <w:t xml:space="preserve"> проведения закупки получила второй порядковый номер в соответствии с итоговым протоколом.</w:t>
      </w:r>
    </w:p>
    <w:p w:rsidR="00921E10" w:rsidRPr="00903E87" w:rsidRDefault="00921E10" w:rsidP="00903E87">
      <w:pPr>
        <w:pStyle w:val="12"/>
        <w:ind w:left="0" w:firstLine="709"/>
        <w:jc w:val="both"/>
        <w:rPr>
          <w:color w:val="000000" w:themeColor="text1"/>
        </w:rPr>
      </w:pPr>
      <w:r w:rsidRPr="00903E87">
        <w:rPr>
          <w:color w:val="000000" w:themeColor="text1"/>
        </w:rPr>
        <w:t xml:space="preserve">Отказ участника, заявка которого получила второй порядковый номер в соответствии с </w:t>
      </w:r>
      <w:r w:rsidR="00E36946" w:rsidRPr="00903E87">
        <w:rPr>
          <w:color w:val="000000" w:themeColor="text1"/>
        </w:rPr>
        <w:t xml:space="preserve">итоговым </w:t>
      </w:r>
      <w:r w:rsidRPr="00903E87">
        <w:rPr>
          <w:color w:val="000000" w:themeColor="text1"/>
        </w:rPr>
        <w:t>протоколом, влечет за собой признани</w:t>
      </w:r>
      <w:r w:rsidR="00FF0C29" w:rsidRPr="00903E87">
        <w:rPr>
          <w:color w:val="000000" w:themeColor="text1"/>
        </w:rPr>
        <w:t>е</w:t>
      </w:r>
      <w:r w:rsidRPr="00903E87">
        <w:rPr>
          <w:color w:val="000000" w:themeColor="text1"/>
        </w:rPr>
        <w:t xml:space="preserve"> такого участника уклонившимся от заключения договора.</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Если конкурс признан несостоявшимся в связи с тем, что на участие в нем не было подано ни одной конкурсной заявки, или если по итогам проведения конкурса не был заключен договор, </w:t>
      </w:r>
      <w:r w:rsidRPr="005D2188">
        <w:rPr>
          <w:rFonts w:ascii="Times New Roman" w:hAnsi="Times New Roman" w:cs="Times New Roman"/>
          <w:sz w:val="24"/>
          <w:szCs w:val="24"/>
        </w:rPr>
        <w:t>Заказчик</w:t>
      </w:r>
      <w:r w:rsidRPr="005D2188">
        <w:rPr>
          <w:rFonts w:ascii="Times New Roman" w:hAnsi="Times New Roman" w:cs="Times New Roman"/>
          <w:sz w:val="24"/>
          <w:szCs w:val="24"/>
          <w:lang w:eastAsia="ru-RU"/>
        </w:rPr>
        <w:t xml:space="preserve"> вправе объявить новый конкурс или разместить заказ другим способом.</w:t>
      </w:r>
    </w:p>
    <w:p w:rsidR="00320E0F" w:rsidRPr="005D2188"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Если конкурс признан несостоявшимся вследствие поступления конкурсной заявки только от одного </w:t>
      </w:r>
      <w:r w:rsidRPr="005D2188">
        <w:rPr>
          <w:rFonts w:ascii="Times New Roman" w:hAnsi="Times New Roman" w:cs="Times New Roman"/>
          <w:sz w:val="24"/>
          <w:szCs w:val="24"/>
        </w:rPr>
        <w:t>Претендента</w:t>
      </w:r>
      <w:r w:rsidRPr="005D2188">
        <w:rPr>
          <w:rFonts w:ascii="Times New Roman" w:hAnsi="Times New Roman" w:cs="Times New Roman"/>
          <w:sz w:val="24"/>
          <w:szCs w:val="24"/>
          <w:lang w:eastAsia="ru-RU"/>
        </w:rPr>
        <w:t xml:space="preserve">, договор может быть заключен с таким </w:t>
      </w:r>
      <w:r w:rsidRPr="005D2188">
        <w:rPr>
          <w:rFonts w:ascii="Times New Roman" w:hAnsi="Times New Roman" w:cs="Times New Roman"/>
          <w:sz w:val="24"/>
          <w:szCs w:val="24"/>
        </w:rPr>
        <w:t>Претендентом</w:t>
      </w:r>
      <w:r w:rsidRPr="005D2188">
        <w:rPr>
          <w:rFonts w:ascii="Times New Roman" w:hAnsi="Times New Roman" w:cs="Times New Roman"/>
          <w:sz w:val="24"/>
          <w:szCs w:val="24"/>
          <w:lang w:eastAsia="ru-RU"/>
        </w:rPr>
        <w:t xml:space="preserve"> при условии, что он будет признан участником и его конкурсное предложение соответствует требованиям, изложенным в конкурсной документации.</w:t>
      </w:r>
    </w:p>
    <w:p w:rsidR="00320E0F" w:rsidRDefault="00320E0F" w:rsidP="00E93F1E">
      <w:pPr>
        <w:pStyle w:val="110"/>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 В случае если конкурс призна</w:t>
      </w:r>
      <w:r>
        <w:rPr>
          <w:rFonts w:ascii="Times New Roman" w:hAnsi="Times New Roman" w:cs="Times New Roman"/>
          <w:sz w:val="24"/>
          <w:szCs w:val="24"/>
          <w:lang w:eastAsia="ru-RU"/>
        </w:rPr>
        <w:t>н несостоявшимся, то в течение трех</w:t>
      </w:r>
      <w:r w:rsidRPr="00FD280F">
        <w:rPr>
          <w:rFonts w:ascii="Times New Roman" w:hAnsi="Times New Roman" w:cs="Times New Roman"/>
          <w:color w:val="000000"/>
          <w:sz w:val="24"/>
          <w:szCs w:val="24"/>
          <w:lang w:eastAsia="ru-RU"/>
        </w:rPr>
        <w:t xml:space="preserve"> рабочих</w:t>
      </w:r>
      <w:r w:rsidRPr="005D2188">
        <w:rPr>
          <w:rFonts w:ascii="Times New Roman" w:hAnsi="Times New Roman" w:cs="Times New Roman"/>
          <w:sz w:val="24"/>
          <w:szCs w:val="24"/>
          <w:lang w:eastAsia="ru-RU"/>
        </w:rPr>
        <w:t xml:space="preserve"> дней с момента подписания протокола о признании конкурса несостоявшимся, </w:t>
      </w:r>
      <w:r w:rsidRPr="005D2188">
        <w:rPr>
          <w:rFonts w:ascii="Times New Roman" w:hAnsi="Times New Roman" w:cs="Times New Roman"/>
          <w:sz w:val="24"/>
          <w:szCs w:val="24"/>
        </w:rPr>
        <w:t>Заказчик</w:t>
      </w:r>
      <w:r w:rsidRPr="005D2188">
        <w:rPr>
          <w:rFonts w:ascii="Times New Roman" w:hAnsi="Times New Roman" w:cs="Times New Roman"/>
          <w:sz w:val="24"/>
          <w:szCs w:val="24"/>
          <w:lang w:eastAsia="ru-RU"/>
        </w:rPr>
        <w:t xml:space="preserve"> должен </w:t>
      </w:r>
      <w:proofErr w:type="gramStart"/>
      <w:r w:rsidRPr="005D2188">
        <w:rPr>
          <w:rFonts w:ascii="Times New Roman" w:hAnsi="Times New Roman" w:cs="Times New Roman"/>
          <w:sz w:val="24"/>
          <w:szCs w:val="24"/>
          <w:lang w:eastAsia="ru-RU"/>
        </w:rPr>
        <w:t>разместить информацию</w:t>
      </w:r>
      <w:proofErr w:type="gramEnd"/>
      <w:r w:rsidRPr="005D2188">
        <w:rPr>
          <w:rFonts w:ascii="Times New Roman" w:hAnsi="Times New Roman" w:cs="Times New Roman"/>
          <w:sz w:val="24"/>
          <w:szCs w:val="24"/>
          <w:lang w:eastAsia="ru-RU"/>
        </w:rPr>
        <w:t xml:space="preserve"> о том, что конкурс не состоялся.</w:t>
      </w:r>
    </w:p>
    <w:p w:rsidR="00F76DAA" w:rsidRPr="005D2188" w:rsidRDefault="00F76DAA" w:rsidP="00E93F1E">
      <w:pPr>
        <w:pStyle w:val="110"/>
        <w:spacing w:after="0" w:line="240" w:lineRule="auto"/>
        <w:ind w:left="0" w:firstLine="720"/>
        <w:jc w:val="both"/>
        <w:rPr>
          <w:rFonts w:ascii="Times New Roman" w:hAnsi="Times New Roman" w:cs="Times New Roman"/>
          <w:sz w:val="24"/>
          <w:szCs w:val="24"/>
          <w:lang w:eastAsia="ru-RU"/>
        </w:rPr>
      </w:pPr>
    </w:p>
    <w:p w:rsidR="00320E0F" w:rsidRPr="005D2188" w:rsidRDefault="00320E0F" w:rsidP="00E93F1E"/>
    <w:p w:rsidR="00320E0F" w:rsidRPr="005D2188" w:rsidRDefault="00E5397D" w:rsidP="00DE35FC">
      <w:pPr>
        <w:pStyle w:val="110"/>
        <w:spacing w:line="24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lastRenderedPageBreak/>
        <w:t>11</w:t>
      </w:r>
      <w:r w:rsidR="004E7DFC">
        <w:rPr>
          <w:rFonts w:ascii="Times New Roman" w:hAnsi="Times New Roman" w:cs="Times New Roman"/>
          <w:b/>
          <w:bCs/>
          <w:sz w:val="28"/>
          <w:szCs w:val="28"/>
        </w:rPr>
        <w:t xml:space="preserve">. </w:t>
      </w:r>
      <w:r w:rsidR="00320E0F" w:rsidRPr="005D2188">
        <w:rPr>
          <w:rFonts w:ascii="Times New Roman" w:hAnsi="Times New Roman" w:cs="Times New Roman"/>
          <w:b/>
          <w:bCs/>
          <w:sz w:val="28"/>
          <w:szCs w:val="28"/>
        </w:rPr>
        <w:t>Порядок проведения аукциона</w:t>
      </w:r>
    </w:p>
    <w:p w:rsidR="00320E0F" w:rsidRPr="005D2188" w:rsidRDefault="00E5397D" w:rsidP="00E93F1E">
      <w:pPr>
        <w:pStyle w:val="110"/>
        <w:spacing w:after="0" w:line="240" w:lineRule="auto"/>
        <w:ind w:left="0" w:firstLine="720"/>
        <w:jc w:val="both"/>
        <w:rPr>
          <w:rFonts w:ascii="Times New Roman" w:hAnsi="Times New Roman" w:cs="Times New Roman"/>
          <w:b/>
          <w:bCs/>
          <w:i/>
          <w:iCs/>
          <w:sz w:val="24"/>
          <w:szCs w:val="24"/>
        </w:rPr>
      </w:pPr>
      <w:r>
        <w:rPr>
          <w:rFonts w:ascii="Times New Roman" w:hAnsi="Times New Roman" w:cs="Times New Roman"/>
          <w:sz w:val="24"/>
          <w:szCs w:val="24"/>
        </w:rPr>
        <w:t>11</w:t>
      </w:r>
      <w:r w:rsidR="00320E0F" w:rsidRPr="005D2188">
        <w:rPr>
          <w:rFonts w:ascii="Times New Roman" w:hAnsi="Times New Roman" w:cs="Times New Roman"/>
          <w:sz w:val="24"/>
          <w:szCs w:val="24"/>
        </w:rPr>
        <w:t xml:space="preserve">.1. Аукцион - </w:t>
      </w:r>
      <w:r w:rsidR="00320E0F" w:rsidRPr="00F65588">
        <w:rPr>
          <w:rFonts w:ascii="Times New Roman" w:hAnsi="Times New Roman" w:cs="Times New Roman"/>
          <w:sz w:val="24"/>
          <w:szCs w:val="24"/>
        </w:rPr>
        <w:t>конкурентный способ закупки</w:t>
      </w:r>
      <w:r w:rsidR="00320E0F" w:rsidRPr="005D2188">
        <w:rPr>
          <w:rFonts w:ascii="Times New Roman" w:hAnsi="Times New Roman" w:cs="Times New Roman"/>
          <w:sz w:val="24"/>
          <w:szCs w:val="24"/>
        </w:rPr>
        <w:t xml:space="preserve">, при котором </w:t>
      </w:r>
      <w:r w:rsidR="00320E0F" w:rsidRPr="005D2188">
        <w:rPr>
          <w:rFonts w:ascii="Times New Roman" w:hAnsi="Times New Roman" w:cs="Times New Roman"/>
          <w:sz w:val="24"/>
          <w:szCs w:val="24"/>
          <w:lang w:eastAsia="ru-RU"/>
        </w:rPr>
        <w:t xml:space="preserve">победителем признается </w:t>
      </w:r>
      <w:r w:rsidR="00320E0F" w:rsidRPr="005D2188">
        <w:rPr>
          <w:rFonts w:ascii="Times New Roman" w:hAnsi="Times New Roman" w:cs="Times New Roman"/>
          <w:sz w:val="24"/>
          <w:szCs w:val="24"/>
        </w:rPr>
        <w:t>Участник</w:t>
      </w:r>
      <w:r w:rsidR="00320E0F" w:rsidRPr="005D2188">
        <w:rPr>
          <w:rFonts w:ascii="Times New Roman" w:hAnsi="Times New Roman" w:cs="Times New Roman"/>
          <w:sz w:val="24"/>
          <w:szCs w:val="24"/>
          <w:lang w:eastAsia="ru-RU"/>
        </w:rPr>
        <w:t>, предложивший наиболее низкую цену исполнения договора.</w:t>
      </w:r>
    </w:p>
    <w:p w:rsidR="00320E0F" w:rsidRPr="005D2188" w:rsidRDefault="00E5397D" w:rsidP="00E93F1E">
      <w:pPr>
        <w:pStyle w:val="110"/>
        <w:spacing w:after="0" w:line="240" w:lineRule="auto"/>
        <w:ind w:left="0" w:firstLine="720"/>
        <w:jc w:val="both"/>
        <w:rPr>
          <w:rFonts w:ascii="Times New Roman" w:hAnsi="Times New Roman" w:cs="Times New Roman"/>
          <w:b/>
          <w:bCs/>
          <w:i/>
          <w:iCs/>
          <w:sz w:val="24"/>
          <w:szCs w:val="24"/>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 xml:space="preserve">.2. </w:t>
      </w:r>
      <w:r w:rsidR="00320E0F" w:rsidRPr="005D2188">
        <w:rPr>
          <w:rFonts w:ascii="Times New Roman" w:hAnsi="Times New Roman" w:cs="Times New Roman"/>
          <w:sz w:val="24"/>
          <w:szCs w:val="24"/>
        </w:rPr>
        <w:t>Заказчик</w:t>
      </w:r>
      <w:r w:rsidR="00320E0F" w:rsidRPr="005D2188">
        <w:rPr>
          <w:rFonts w:ascii="Times New Roman" w:hAnsi="Times New Roman" w:cs="Times New Roman"/>
          <w:sz w:val="24"/>
          <w:szCs w:val="24"/>
          <w:lang w:eastAsia="ru-RU"/>
        </w:rPr>
        <w:t xml:space="preserve"> </w:t>
      </w:r>
      <w:r w:rsidR="00320E0F" w:rsidRPr="005D2188">
        <w:rPr>
          <w:rFonts w:ascii="Times New Roman" w:hAnsi="Times New Roman" w:cs="Times New Roman"/>
          <w:sz w:val="24"/>
          <w:szCs w:val="24"/>
        </w:rPr>
        <w:t>вправе размещать заказ путем проведения аукциона в порядке, предусмотренным настоящим разделом Положения.</w:t>
      </w:r>
    </w:p>
    <w:p w:rsidR="00320E0F" w:rsidRPr="005D2188" w:rsidRDefault="00E5397D" w:rsidP="00E93F1E">
      <w:pPr>
        <w:pStyle w:val="110"/>
        <w:spacing w:after="0" w:line="240" w:lineRule="auto"/>
        <w:ind w:left="0" w:firstLine="720"/>
        <w:jc w:val="both"/>
        <w:rPr>
          <w:rFonts w:ascii="Times New Roman" w:hAnsi="Times New Roman" w:cs="Times New Roman"/>
          <w:b/>
          <w:bCs/>
          <w:i/>
          <w:iCs/>
          <w:sz w:val="24"/>
          <w:szCs w:val="24"/>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 xml:space="preserve">.3. Аукцион признается состоявшимся, если в нем приняло участие не менее двух </w:t>
      </w:r>
      <w:r w:rsidR="00320E0F" w:rsidRPr="005D2188">
        <w:rPr>
          <w:rFonts w:ascii="Times New Roman" w:hAnsi="Times New Roman" w:cs="Times New Roman"/>
          <w:sz w:val="24"/>
          <w:szCs w:val="24"/>
        </w:rPr>
        <w:t>Участников</w:t>
      </w:r>
      <w:r w:rsidR="00320E0F" w:rsidRPr="005D2188">
        <w:rPr>
          <w:rFonts w:ascii="Times New Roman" w:hAnsi="Times New Roman" w:cs="Times New Roman"/>
          <w:sz w:val="24"/>
          <w:szCs w:val="24"/>
          <w:lang w:eastAsia="ru-RU"/>
        </w:rPr>
        <w:t>.</w:t>
      </w:r>
    </w:p>
    <w:p w:rsidR="00320E0F" w:rsidRPr="005D2188" w:rsidRDefault="00165284" w:rsidP="00E93F1E">
      <w:pPr>
        <w:pStyle w:val="110"/>
        <w:spacing w:after="0" w:line="240" w:lineRule="auto"/>
        <w:ind w:left="0" w:firstLine="720"/>
        <w:jc w:val="both"/>
        <w:rPr>
          <w:rFonts w:ascii="Times New Roman" w:hAnsi="Times New Roman" w:cs="Times New Roman"/>
          <w:b/>
          <w:bCs/>
          <w:i/>
          <w:iCs/>
          <w:sz w:val="24"/>
          <w:szCs w:val="24"/>
        </w:rPr>
      </w:pPr>
      <w:r w:rsidRPr="00EF6B2F">
        <w:rPr>
          <w:rFonts w:ascii="Times New Roman" w:hAnsi="Times New Roman" w:cs="Times New Roman"/>
          <w:sz w:val="24"/>
          <w:szCs w:val="24"/>
        </w:rPr>
        <w:t>11.4</w:t>
      </w:r>
      <w:r>
        <w:rPr>
          <w:rFonts w:ascii="Times New Roman" w:hAnsi="Times New Roman" w:cs="Times New Roman"/>
          <w:i/>
          <w:sz w:val="24"/>
          <w:szCs w:val="24"/>
        </w:rPr>
        <w:t xml:space="preserve">. </w:t>
      </w:r>
      <w:r w:rsidRPr="005D2188">
        <w:rPr>
          <w:rFonts w:ascii="Times New Roman" w:hAnsi="Times New Roman" w:cs="Times New Roman"/>
          <w:sz w:val="24"/>
          <w:szCs w:val="24"/>
        </w:rPr>
        <w:t>Заказчик должен разместить извещение о проведен</w:t>
      </w:r>
      <w:proofErr w:type="gramStart"/>
      <w:r w:rsidRPr="005D2188">
        <w:rPr>
          <w:rFonts w:ascii="Times New Roman" w:hAnsi="Times New Roman" w:cs="Times New Roman"/>
          <w:sz w:val="24"/>
          <w:szCs w:val="24"/>
        </w:rPr>
        <w:t>ии а</w:t>
      </w:r>
      <w:r>
        <w:rPr>
          <w:rFonts w:ascii="Times New Roman" w:hAnsi="Times New Roman" w:cs="Times New Roman"/>
          <w:sz w:val="24"/>
          <w:szCs w:val="24"/>
        </w:rPr>
        <w:t>у</w:t>
      </w:r>
      <w:proofErr w:type="gramEnd"/>
      <w:r>
        <w:rPr>
          <w:rFonts w:ascii="Times New Roman" w:hAnsi="Times New Roman" w:cs="Times New Roman"/>
          <w:sz w:val="24"/>
          <w:szCs w:val="24"/>
        </w:rPr>
        <w:t>кциона в ЕИС не менее чем за 20 (двадцать</w:t>
      </w:r>
      <w:r w:rsidRPr="005D2188">
        <w:rPr>
          <w:rFonts w:ascii="Times New Roman" w:hAnsi="Times New Roman" w:cs="Times New Roman"/>
          <w:sz w:val="24"/>
          <w:szCs w:val="24"/>
        </w:rPr>
        <w:t>) дней до даты окончания срока подачи заявок.</w:t>
      </w:r>
    </w:p>
    <w:p w:rsidR="00320E0F" w:rsidRPr="005D2188" w:rsidRDefault="00E5397D" w:rsidP="00E93F1E">
      <w:pPr>
        <w:pStyle w:val="110"/>
        <w:spacing w:after="0" w:line="240" w:lineRule="auto"/>
        <w:ind w:left="0" w:firstLine="720"/>
        <w:jc w:val="both"/>
        <w:rPr>
          <w:rFonts w:ascii="Times New Roman" w:hAnsi="Times New Roman" w:cs="Times New Roman"/>
          <w:b/>
          <w:bCs/>
          <w:i/>
          <w:iCs/>
          <w:sz w:val="24"/>
          <w:szCs w:val="24"/>
        </w:rPr>
      </w:pPr>
      <w:r>
        <w:rPr>
          <w:rFonts w:ascii="Times New Roman" w:hAnsi="Times New Roman" w:cs="Times New Roman"/>
          <w:sz w:val="24"/>
          <w:szCs w:val="24"/>
        </w:rPr>
        <w:t>11</w:t>
      </w:r>
      <w:r w:rsidR="00320E0F" w:rsidRPr="005D2188">
        <w:rPr>
          <w:rFonts w:ascii="Times New Roman" w:hAnsi="Times New Roman" w:cs="Times New Roman"/>
          <w:sz w:val="24"/>
          <w:szCs w:val="24"/>
        </w:rPr>
        <w:t>.5. По итогам аукциона договор между победителем аукциона и Заказчиком  заключается обязательно.</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.6.  В извещении о проведении аукциона должны быть указаны следующие сведения:</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rPr>
        <w:t>наименование Заказчика, место нахождения, почтовый адрес и адрес электронной почты;</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форма проведения аукциона;</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краткое описание закупаемых товаров, работ, услуг с указанием количества поставляемого товара, объема выполняемых работ, оказания услуг;</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место и сроки поставки товара, выполнения работ или оказания услуг;</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способ, порядок и место получения аукционной документации;</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размер платы, взимаемой организатором за получение аукционной документации, порядок ее внесения (если такая плата установлена);</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порядок, место и срок подачи аукционных заявок;</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начальная (максимальная) цена договора;</w:t>
      </w:r>
    </w:p>
    <w:p w:rsidR="00320E0F" w:rsidRPr="005D2188" w:rsidRDefault="00320E0F" w:rsidP="00DD50D2">
      <w:pPr>
        <w:pStyle w:val="110"/>
        <w:numPr>
          <w:ilvl w:val="0"/>
          <w:numId w:val="14"/>
        </w:numPr>
        <w:tabs>
          <w:tab w:val="left" w:pos="993"/>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величина понижения начальной цены договора (шаг аукциона);</w:t>
      </w:r>
    </w:p>
    <w:p w:rsidR="00320E0F" w:rsidRPr="005D2188" w:rsidRDefault="00320E0F" w:rsidP="00DD50D2">
      <w:pPr>
        <w:pStyle w:val="110"/>
        <w:numPr>
          <w:ilvl w:val="0"/>
          <w:numId w:val="14"/>
        </w:numPr>
        <w:tabs>
          <w:tab w:val="left" w:pos="1134"/>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место, дата и время проведения аукциона;</w:t>
      </w:r>
    </w:p>
    <w:p w:rsidR="00320E0F" w:rsidRPr="005D2188" w:rsidRDefault="00320E0F" w:rsidP="00DD50D2">
      <w:pPr>
        <w:pStyle w:val="110"/>
        <w:numPr>
          <w:ilvl w:val="0"/>
          <w:numId w:val="14"/>
        </w:numPr>
        <w:tabs>
          <w:tab w:val="left" w:pos="1134"/>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фамилия, имя, отчество, должность, телефон одного или нескольких членов комиссии по закупкам </w:t>
      </w:r>
      <w:r w:rsidRPr="005D2188">
        <w:rPr>
          <w:rFonts w:ascii="Times New Roman" w:hAnsi="Times New Roman" w:cs="Times New Roman"/>
          <w:sz w:val="24"/>
          <w:szCs w:val="24"/>
        </w:rPr>
        <w:t>Заказчика</w:t>
      </w:r>
      <w:r w:rsidRPr="005D2188">
        <w:rPr>
          <w:rFonts w:ascii="Times New Roman" w:hAnsi="Times New Roman" w:cs="Times New Roman"/>
          <w:sz w:val="24"/>
          <w:szCs w:val="24"/>
          <w:lang w:eastAsia="ru-RU"/>
        </w:rPr>
        <w:t>, ответственных за организацию и проведение  аукциона;</w:t>
      </w:r>
    </w:p>
    <w:p w:rsidR="00320E0F" w:rsidRPr="005D2188" w:rsidRDefault="00320E0F" w:rsidP="00DD50D2">
      <w:pPr>
        <w:pStyle w:val="110"/>
        <w:numPr>
          <w:ilvl w:val="0"/>
          <w:numId w:val="14"/>
        </w:numPr>
        <w:tabs>
          <w:tab w:val="left" w:pos="1134"/>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информация о праве </w:t>
      </w:r>
      <w:r w:rsidRPr="005D2188">
        <w:rPr>
          <w:rFonts w:ascii="Times New Roman" w:hAnsi="Times New Roman" w:cs="Times New Roman"/>
          <w:sz w:val="24"/>
          <w:szCs w:val="24"/>
        </w:rPr>
        <w:t>Заказчика</w:t>
      </w:r>
      <w:r w:rsidRPr="005D2188">
        <w:rPr>
          <w:rFonts w:ascii="Times New Roman" w:hAnsi="Times New Roman" w:cs="Times New Roman"/>
          <w:sz w:val="24"/>
          <w:szCs w:val="24"/>
          <w:lang w:eastAsia="ru-RU"/>
        </w:rPr>
        <w:t xml:space="preserve"> отказаться от проведения аукциона;</w:t>
      </w:r>
    </w:p>
    <w:p w:rsidR="00320E0F" w:rsidRPr="005D2188" w:rsidRDefault="00320E0F" w:rsidP="00DD50D2">
      <w:pPr>
        <w:pStyle w:val="110"/>
        <w:numPr>
          <w:ilvl w:val="0"/>
          <w:numId w:val="14"/>
        </w:numPr>
        <w:tabs>
          <w:tab w:val="left" w:pos="1134"/>
        </w:tabs>
        <w:spacing w:after="0" w:line="240" w:lineRule="auto"/>
        <w:ind w:left="0" w:firstLine="709"/>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 xml:space="preserve">информация о праве </w:t>
      </w:r>
      <w:r w:rsidRPr="005D2188">
        <w:rPr>
          <w:rFonts w:ascii="Times New Roman" w:hAnsi="Times New Roman" w:cs="Times New Roman"/>
          <w:sz w:val="24"/>
          <w:szCs w:val="24"/>
        </w:rPr>
        <w:t>Заказчика</w:t>
      </w:r>
      <w:r w:rsidRPr="005D2188">
        <w:rPr>
          <w:rFonts w:ascii="Times New Roman" w:hAnsi="Times New Roman" w:cs="Times New Roman"/>
          <w:sz w:val="24"/>
          <w:szCs w:val="24"/>
          <w:lang w:eastAsia="ru-RU"/>
        </w:rPr>
        <w:t xml:space="preserve"> вносить </w:t>
      </w:r>
      <w:proofErr w:type="gramStart"/>
      <w:r w:rsidR="00874DA7">
        <w:rPr>
          <w:rFonts w:ascii="Times New Roman" w:hAnsi="Times New Roman" w:cs="Times New Roman"/>
          <w:sz w:val="24"/>
          <w:szCs w:val="24"/>
          <w:lang w:eastAsia="ru-RU"/>
        </w:rPr>
        <w:t>у</w:t>
      </w:r>
      <w:proofErr w:type="gramEnd"/>
      <w:r w:rsidRPr="005D2188">
        <w:rPr>
          <w:rFonts w:ascii="Times New Roman" w:hAnsi="Times New Roman" w:cs="Times New Roman"/>
          <w:sz w:val="24"/>
          <w:szCs w:val="24"/>
          <w:lang w:eastAsia="ru-RU"/>
        </w:rPr>
        <w:t xml:space="preserve"> </w:t>
      </w:r>
      <w:proofErr w:type="gramStart"/>
      <w:r w:rsidRPr="005D2188">
        <w:rPr>
          <w:rFonts w:ascii="Times New Roman" w:hAnsi="Times New Roman" w:cs="Times New Roman"/>
          <w:sz w:val="24"/>
          <w:szCs w:val="24"/>
          <w:lang w:eastAsia="ru-RU"/>
        </w:rPr>
        <w:t>в</w:t>
      </w:r>
      <w:proofErr w:type="gramEnd"/>
      <w:r w:rsidRPr="005D2188">
        <w:rPr>
          <w:rFonts w:ascii="Times New Roman" w:hAnsi="Times New Roman" w:cs="Times New Roman"/>
          <w:sz w:val="24"/>
          <w:szCs w:val="24"/>
          <w:lang w:eastAsia="ru-RU"/>
        </w:rPr>
        <w:t xml:space="preserve"> извещение о проведении аукциона и аукционную документацию.</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rPr>
        <w:t>11</w:t>
      </w:r>
      <w:r w:rsidR="00320E0F" w:rsidRPr="005D2188">
        <w:rPr>
          <w:rFonts w:ascii="Times New Roman" w:hAnsi="Times New Roman" w:cs="Times New Roman"/>
          <w:sz w:val="24"/>
          <w:szCs w:val="24"/>
        </w:rPr>
        <w:t xml:space="preserve">.7. Со дня размещения в ЕИС извещения о проведении аукциона </w:t>
      </w:r>
      <w:r w:rsidR="00320E0F" w:rsidRPr="005D2188">
        <w:rPr>
          <w:rFonts w:ascii="Times New Roman" w:hAnsi="Times New Roman" w:cs="Times New Roman"/>
          <w:sz w:val="24"/>
          <w:szCs w:val="24"/>
          <w:lang w:eastAsia="ru-RU"/>
        </w:rPr>
        <w:t xml:space="preserve">Заказчик </w:t>
      </w:r>
      <w:r w:rsidR="00320E0F" w:rsidRPr="005D2188">
        <w:rPr>
          <w:rFonts w:ascii="Times New Roman" w:hAnsi="Times New Roman" w:cs="Times New Roman"/>
          <w:sz w:val="24"/>
          <w:szCs w:val="24"/>
        </w:rPr>
        <w:t xml:space="preserve">на основании заявления любого Претендента, поданного в письменной форме, в течение двух  </w:t>
      </w:r>
      <w:r w:rsidR="00320E0F">
        <w:rPr>
          <w:rFonts w:ascii="Times New Roman" w:hAnsi="Times New Roman" w:cs="Times New Roman"/>
          <w:sz w:val="24"/>
          <w:szCs w:val="24"/>
        </w:rPr>
        <w:t xml:space="preserve">рабочих </w:t>
      </w:r>
      <w:r w:rsidR="00320E0F" w:rsidRPr="005D2188">
        <w:rPr>
          <w:rFonts w:ascii="Times New Roman" w:hAnsi="Times New Roman" w:cs="Times New Roman"/>
          <w:sz w:val="24"/>
          <w:szCs w:val="24"/>
        </w:rPr>
        <w:t>дней со дня его получения обязан предоставить Претенденту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платы за ее предоставление (если такая плата установлена Заказчиком</w:t>
      </w:r>
      <w:r w:rsidR="00320E0F" w:rsidRPr="005D2188">
        <w:rPr>
          <w:rFonts w:ascii="Times New Roman" w:hAnsi="Times New Roman" w:cs="Times New Roman"/>
          <w:sz w:val="24"/>
          <w:szCs w:val="24"/>
          <w:lang w:eastAsia="ru-RU"/>
        </w:rPr>
        <w:t xml:space="preserve"> </w:t>
      </w:r>
      <w:r w:rsidR="00320E0F" w:rsidRPr="005D2188">
        <w:rPr>
          <w:rFonts w:ascii="Times New Roman" w:hAnsi="Times New Roman" w:cs="Times New Roman"/>
          <w:sz w:val="24"/>
          <w:szCs w:val="24"/>
        </w:rPr>
        <w:t>и указание об этом содержится в извещении о проведении аукциона).</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rPr>
        <w:t>11</w:t>
      </w:r>
      <w:r w:rsidR="00320E0F" w:rsidRPr="005D2188">
        <w:rPr>
          <w:rFonts w:ascii="Times New Roman" w:hAnsi="Times New Roman" w:cs="Times New Roman"/>
          <w:sz w:val="24"/>
          <w:szCs w:val="24"/>
        </w:rPr>
        <w:t>.8. Предоставление аукционной документации до размещения в ЕИС извещения о проведении аукциона не допускается</w:t>
      </w:r>
      <w:r w:rsidR="00320E0F" w:rsidRPr="005D2188">
        <w:rPr>
          <w:rFonts w:ascii="Times New Roman" w:hAnsi="Times New Roman" w:cs="Times New Roman"/>
        </w:rPr>
        <w:t>.</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.9. Аукционная документация разрабатывается Заказчиком и должна содержать следующие сведения:</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требования к содержанию и форме заявки на участие в аукционе и инструкцию по ее заполнению;</w:t>
      </w:r>
    </w:p>
    <w:p w:rsidR="00320E0F"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lang w:eastAsia="ru-RU"/>
        </w:rPr>
        <w:t>технические требования к закупаемому товару, который является предметом аукциона, его функциональные характеристики (потребительские свойства), количественные и качественные характеристики, а также технические требования к выполняемым работам или оказываемым услугам, которые являются предметом аукциона, их количественные и качественные характеристики;</w:t>
      </w:r>
    </w:p>
    <w:p w:rsidR="003D6A7F" w:rsidRPr="00903E87" w:rsidRDefault="003D6A7F" w:rsidP="00607557">
      <w:pPr>
        <w:pStyle w:val="110"/>
        <w:numPr>
          <w:ilvl w:val="0"/>
          <w:numId w:val="6"/>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требование об указании (декларировании) Претендентом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D6A7F" w:rsidRPr="00903E87" w:rsidRDefault="003D6A7F" w:rsidP="00607557">
      <w:pPr>
        <w:pStyle w:val="110"/>
        <w:numPr>
          <w:ilvl w:val="0"/>
          <w:numId w:val="6"/>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ответственности Претендентов за представление недостоверных сведений о стране происхождения товара, указанного в заявке на участие в закупке;</w:t>
      </w:r>
    </w:p>
    <w:p w:rsidR="003D6A7F" w:rsidRPr="00903E87" w:rsidRDefault="003D6A7F" w:rsidP="00607557">
      <w:pPr>
        <w:pStyle w:val="110"/>
        <w:numPr>
          <w:ilvl w:val="0"/>
          <w:numId w:val="6"/>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lastRenderedPageBreak/>
        <w:t>сведения о  начальной (максимальной) цене единицы каждой позиции товара, работы, услуги, предлагаемой Претендентом;</w:t>
      </w:r>
    </w:p>
    <w:p w:rsidR="003D6A7F" w:rsidRPr="00903E87" w:rsidRDefault="003D6A7F" w:rsidP="00607557">
      <w:pPr>
        <w:pStyle w:val="110"/>
        <w:numPr>
          <w:ilvl w:val="0"/>
          <w:numId w:val="6"/>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rPr>
        <w:t>сведения об установлении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3.16  раздела 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D6A7F" w:rsidRPr="00903E87" w:rsidRDefault="003D6A7F" w:rsidP="00607557">
      <w:pPr>
        <w:pStyle w:val="110"/>
        <w:numPr>
          <w:ilvl w:val="0"/>
          <w:numId w:val="6"/>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отнесении Претендента к российским или иностранным лицам на основании документов Претендента,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D6A7F" w:rsidRPr="00903E87" w:rsidRDefault="003D6A7F" w:rsidP="00607557">
      <w:pPr>
        <w:pStyle w:val="110"/>
        <w:numPr>
          <w:ilvl w:val="0"/>
          <w:numId w:val="6"/>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 заключении договора с Претендентом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D6A7F" w:rsidRPr="00903E87" w:rsidRDefault="003D6A7F" w:rsidP="00607557">
      <w:pPr>
        <w:pStyle w:val="110"/>
        <w:numPr>
          <w:ilvl w:val="0"/>
          <w:numId w:val="6"/>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условиях,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требования к сроку и (или) объему предоставления гарантий качества закупаемого товара, выполнения работ, оказания услуг, к обслуживанию товара, расходам на его эксплуатацию (при необходимости);</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место, условия и сроки (периоды) поставки товара, выполнения работ, оказания услуг;</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порядок, сроки и форма оплаты поставки товара, выполнения работ, оказания услуг;</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порядок, место и срок подачи аукционных заявок;</w:t>
      </w:r>
    </w:p>
    <w:p w:rsidR="00320E0F" w:rsidRPr="005D2188" w:rsidRDefault="00320E0F" w:rsidP="00887C17">
      <w:pPr>
        <w:pStyle w:val="110"/>
        <w:numPr>
          <w:ilvl w:val="0"/>
          <w:numId w:val="6"/>
        </w:numPr>
        <w:spacing w:after="0" w:line="240" w:lineRule="auto"/>
        <w:ind w:left="0" w:firstLine="567"/>
        <w:jc w:val="both"/>
        <w:rPr>
          <w:rFonts w:ascii="Times New Roman" w:hAnsi="Times New Roman" w:cs="Times New Roman"/>
          <w:sz w:val="24"/>
          <w:szCs w:val="24"/>
        </w:rPr>
      </w:pPr>
      <w:r w:rsidRPr="005D2188">
        <w:rPr>
          <w:rFonts w:ascii="Times New Roman" w:hAnsi="Times New Roman" w:cs="Times New Roman"/>
          <w:sz w:val="24"/>
          <w:szCs w:val="24"/>
        </w:rPr>
        <w:t>обязательные требования, предъявляемые к участникам;</w:t>
      </w:r>
    </w:p>
    <w:p w:rsidR="00320E0F" w:rsidRPr="005D2188" w:rsidRDefault="00320E0F" w:rsidP="00DD50D2">
      <w:pPr>
        <w:pStyle w:val="110"/>
        <w:numPr>
          <w:ilvl w:val="0"/>
          <w:numId w:val="6"/>
        </w:numPr>
        <w:tabs>
          <w:tab w:val="left" w:pos="1134"/>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письменное согласие на обработку персональных данных Претендента и внесение </w:t>
      </w:r>
      <w:r w:rsidRPr="005D2188">
        <w:rPr>
          <w:rStyle w:val="blk"/>
          <w:rFonts w:ascii="Times New Roman" w:hAnsi="Times New Roman"/>
          <w:sz w:val="24"/>
          <w:szCs w:val="24"/>
        </w:rPr>
        <w:t>в реестр договоров, заключенных Заказчиком по результатам закупки,</w:t>
      </w:r>
      <w:r w:rsidRPr="005D2188">
        <w:rPr>
          <w:rFonts w:ascii="Times New Roman" w:hAnsi="Times New Roman" w:cs="Times New Roman"/>
          <w:sz w:val="24"/>
          <w:szCs w:val="24"/>
        </w:rPr>
        <w:t xml:space="preserve"> </w:t>
      </w:r>
      <w:r w:rsidRPr="005D2188">
        <w:rPr>
          <w:rStyle w:val="blk"/>
          <w:rFonts w:ascii="Times New Roman" w:hAnsi="Times New Roman"/>
          <w:sz w:val="24"/>
          <w:szCs w:val="24"/>
        </w:rPr>
        <w:t xml:space="preserve">фамилии, имени, отчества (при наличии), места жительства и идентификационного номера налогоплательщика (для физического лица); </w:t>
      </w:r>
    </w:p>
    <w:p w:rsidR="00320E0F" w:rsidRPr="005D2188" w:rsidRDefault="00320E0F" w:rsidP="00DD50D2">
      <w:pPr>
        <w:pStyle w:val="110"/>
        <w:numPr>
          <w:ilvl w:val="0"/>
          <w:numId w:val="6"/>
        </w:numPr>
        <w:tabs>
          <w:tab w:val="left" w:pos="1080"/>
        </w:tabs>
        <w:spacing w:after="0" w:line="240" w:lineRule="auto"/>
        <w:jc w:val="both"/>
        <w:rPr>
          <w:rFonts w:ascii="Times New Roman" w:hAnsi="Times New Roman" w:cs="Times New Roman"/>
          <w:sz w:val="24"/>
          <w:szCs w:val="24"/>
        </w:rPr>
      </w:pPr>
      <w:r w:rsidRPr="005D2188">
        <w:rPr>
          <w:rFonts w:ascii="Times New Roman" w:hAnsi="Times New Roman" w:cs="Times New Roman"/>
          <w:sz w:val="24"/>
          <w:szCs w:val="24"/>
        </w:rPr>
        <w:t>квалификационные требования, предъявляемые к Претендентам;</w:t>
      </w:r>
    </w:p>
    <w:p w:rsidR="00320E0F" w:rsidRPr="005D2188" w:rsidRDefault="00320E0F" w:rsidP="00DD50D2">
      <w:pPr>
        <w:pStyle w:val="110"/>
        <w:numPr>
          <w:ilvl w:val="0"/>
          <w:numId w:val="6"/>
        </w:numPr>
        <w:tabs>
          <w:tab w:val="left" w:pos="1134"/>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перечень документов и иной информации, которые должны быть предоставлены Претендентами, а также требования к их оформлению;</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место, дата и время проведения аукциона;</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порядок и сроки рассмотрения аукционных заявок;</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начальная (максимальная) цена договора;</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величина понижения начальной цены договора (шаг аукциона);</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порядок отзыва заявок на участие в аукционе;</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разъяснение о праве </w:t>
      </w:r>
      <w:r w:rsidRPr="005D2188">
        <w:rPr>
          <w:rFonts w:ascii="Times New Roman" w:hAnsi="Times New Roman" w:cs="Times New Roman"/>
          <w:sz w:val="24"/>
          <w:szCs w:val="24"/>
          <w:lang w:eastAsia="ru-RU"/>
        </w:rPr>
        <w:t xml:space="preserve">Заказчика </w:t>
      </w:r>
      <w:r w:rsidRPr="005D2188">
        <w:rPr>
          <w:rFonts w:ascii="Times New Roman" w:hAnsi="Times New Roman" w:cs="Times New Roman"/>
          <w:sz w:val="24"/>
          <w:szCs w:val="24"/>
        </w:rPr>
        <w:t>внести изменения в извещение о проведении аукциона и аукционную документацию;</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информацию о праве </w:t>
      </w:r>
      <w:r w:rsidRPr="005D2188">
        <w:rPr>
          <w:rFonts w:ascii="Times New Roman" w:hAnsi="Times New Roman" w:cs="Times New Roman"/>
          <w:sz w:val="24"/>
          <w:szCs w:val="24"/>
          <w:lang w:eastAsia="ru-RU"/>
        </w:rPr>
        <w:t>Заказчика</w:t>
      </w:r>
      <w:r w:rsidRPr="005D2188">
        <w:rPr>
          <w:rFonts w:ascii="Times New Roman" w:hAnsi="Times New Roman" w:cs="Times New Roman"/>
          <w:sz w:val="24"/>
          <w:szCs w:val="24"/>
        </w:rPr>
        <w:t xml:space="preserve"> отказаться от проведения аукциона.</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срок со дня проведения аукциона, в течение которого стороны должны подписать договор;</w:t>
      </w:r>
    </w:p>
    <w:p w:rsidR="00320E0F" w:rsidRPr="005D2188" w:rsidRDefault="00320E0F" w:rsidP="00DD50D2">
      <w:pPr>
        <w:pStyle w:val="110"/>
        <w:numPr>
          <w:ilvl w:val="0"/>
          <w:numId w:val="6"/>
        </w:numPr>
        <w:tabs>
          <w:tab w:val="left" w:pos="1080"/>
        </w:tabs>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проект договора.</w:t>
      </w:r>
    </w:p>
    <w:p w:rsidR="00320E0F" w:rsidRPr="005D2188" w:rsidRDefault="00E5397D" w:rsidP="006F0C1A">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.10. Сведения, содержащиеся в аукционной заявке, должны соответствовать требованиям, указанным в извещении о проведении аукциона.</w:t>
      </w:r>
    </w:p>
    <w:p w:rsidR="00320E0F" w:rsidRPr="005D2188" w:rsidRDefault="00E5397D" w:rsidP="006F0C1A">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r w:rsidR="00320E0F" w:rsidRPr="005D2188">
        <w:rPr>
          <w:rFonts w:ascii="Times New Roman" w:hAnsi="Times New Roman" w:cs="Times New Roman"/>
          <w:sz w:val="24"/>
          <w:szCs w:val="24"/>
          <w:lang w:eastAsia="ru-RU"/>
        </w:rPr>
        <w:t xml:space="preserve">.11. </w:t>
      </w:r>
      <w:r w:rsidR="00320E0F" w:rsidRPr="005D2188">
        <w:rPr>
          <w:rFonts w:ascii="Times New Roman" w:hAnsi="Times New Roman" w:cs="Times New Roman"/>
          <w:sz w:val="24"/>
          <w:szCs w:val="24"/>
        </w:rPr>
        <w:t>Заявка на участие в аукционе предоставляется в виде электронного документа, подписанного электронной подписью Претендента.</w:t>
      </w:r>
    </w:p>
    <w:p w:rsidR="00320E0F"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 xml:space="preserve">.12. Аукционные заявки рассматриваются на предмет их соответствия требованиям аукционной документации в течение двух </w:t>
      </w:r>
      <w:r w:rsidR="00320E0F" w:rsidRPr="00FD280F">
        <w:rPr>
          <w:rFonts w:ascii="Times New Roman" w:hAnsi="Times New Roman" w:cs="Times New Roman"/>
          <w:color w:val="000000"/>
          <w:sz w:val="24"/>
          <w:szCs w:val="24"/>
          <w:lang w:eastAsia="ru-RU"/>
        </w:rPr>
        <w:t>рабочих</w:t>
      </w:r>
      <w:r w:rsidR="00320E0F" w:rsidRPr="005D2188">
        <w:rPr>
          <w:rFonts w:ascii="Times New Roman" w:hAnsi="Times New Roman" w:cs="Times New Roman"/>
          <w:sz w:val="24"/>
          <w:szCs w:val="24"/>
          <w:lang w:eastAsia="ru-RU"/>
        </w:rPr>
        <w:t xml:space="preserve"> дней после окончания срока их подачи.</w:t>
      </w:r>
    </w:p>
    <w:p w:rsidR="005C235E" w:rsidRPr="00903E87" w:rsidRDefault="005C235E" w:rsidP="005C235E">
      <w:pPr>
        <w:pStyle w:val="110"/>
        <w:spacing w:after="0" w:line="240" w:lineRule="auto"/>
        <w:ind w:left="0" w:firstLine="720"/>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w:t>
      </w:r>
      <w:r w:rsidR="00921E10" w:rsidRPr="00903E87">
        <w:rPr>
          <w:rFonts w:ascii="Times New Roman" w:hAnsi="Times New Roman" w:cs="Times New Roman"/>
          <w:color w:val="000000" w:themeColor="text1"/>
          <w:sz w:val="24"/>
          <w:szCs w:val="24"/>
          <w:shd w:val="clear" w:color="auto" w:fill="FFFFFF"/>
        </w:rPr>
        <w:t>,</w:t>
      </w:r>
      <w:r w:rsidRPr="00903E87">
        <w:rPr>
          <w:rFonts w:ascii="Times New Roman" w:hAnsi="Times New Roman" w:cs="Times New Roman"/>
          <w:color w:val="000000" w:themeColor="text1"/>
          <w:sz w:val="24"/>
          <w:szCs w:val="24"/>
          <w:shd w:val="clear" w:color="auto" w:fill="FFFFFF"/>
        </w:rPr>
        <w:t xml:space="preserve"> и такая заявка рассматривается как содержащая предложение о поставке иностранных товаров.</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 xml:space="preserve">.13. По результатам рассмотрения аукционных заявок комиссия по закупкам принимает решение о допуске </w:t>
      </w:r>
      <w:r w:rsidR="00320E0F" w:rsidRPr="005D2188">
        <w:rPr>
          <w:rFonts w:ascii="Times New Roman" w:hAnsi="Times New Roman" w:cs="Times New Roman"/>
          <w:sz w:val="24"/>
          <w:szCs w:val="24"/>
        </w:rPr>
        <w:t>Претендента</w:t>
      </w:r>
      <w:r w:rsidR="00320E0F" w:rsidRPr="005D2188">
        <w:rPr>
          <w:rFonts w:ascii="Times New Roman" w:hAnsi="Times New Roman" w:cs="Times New Roman"/>
          <w:sz w:val="24"/>
          <w:szCs w:val="24"/>
          <w:lang w:eastAsia="ru-RU"/>
        </w:rPr>
        <w:t xml:space="preserve"> к участию в аукционе и о признании его участником или об отказе в допуске </w:t>
      </w:r>
      <w:r w:rsidR="00320E0F" w:rsidRPr="005D2188">
        <w:rPr>
          <w:rFonts w:ascii="Times New Roman" w:hAnsi="Times New Roman" w:cs="Times New Roman"/>
          <w:sz w:val="24"/>
          <w:szCs w:val="24"/>
        </w:rPr>
        <w:t>Претендента</w:t>
      </w:r>
      <w:r w:rsidR="00320E0F" w:rsidRPr="005D2188">
        <w:rPr>
          <w:rFonts w:ascii="Times New Roman" w:hAnsi="Times New Roman" w:cs="Times New Roman"/>
          <w:sz w:val="24"/>
          <w:szCs w:val="24"/>
          <w:lang w:eastAsia="ru-RU"/>
        </w:rPr>
        <w:t xml:space="preserve"> к участию в аукционе, решение оформляется протоколом рассмотрения заявок.</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 xml:space="preserve">.14. В ходе рассмотрения аукционных заявок комиссия по закупкам вправе потребовать от </w:t>
      </w:r>
      <w:r w:rsidR="00320E0F" w:rsidRPr="005D2188">
        <w:rPr>
          <w:rFonts w:ascii="Times New Roman" w:hAnsi="Times New Roman" w:cs="Times New Roman"/>
          <w:sz w:val="24"/>
          <w:szCs w:val="24"/>
        </w:rPr>
        <w:t>Претендентов</w:t>
      </w:r>
      <w:r w:rsidR="00320E0F" w:rsidRPr="005D2188">
        <w:rPr>
          <w:rFonts w:ascii="Times New Roman" w:hAnsi="Times New Roman" w:cs="Times New Roman"/>
          <w:sz w:val="24"/>
          <w:szCs w:val="24"/>
          <w:lang w:eastAsia="ru-RU"/>
        </w:rPr>
        <w:t xml:space="preserve"> разъяснения сведений, содержащихся в аукционных заявках. Комиссия по закупкам не вправе требовать изменения содержания аукционной заявки.</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 xml:space="preserve">.15. Заказчик обязан обеспечить </w:t>
      </w:r>
      <w:r w:rsidR="00320E0F" w:rsidRPr="005D2188">
        <w:rPr>
          <w:rFonts w:ascii="Times New Roman" w:hAnsi="Times New Roman" w:cs="Times New Roman"/>
          <w:sz w:val="24"/>
          <w:szCs w:val="24"/>
        </w:rPr>
        <w:t>Претендентам</w:t>
      </w:r>
      <w:r w:rsidR="00320E0F" w:rsidRPr="005D2188">
        <w:rPr>
          <w:rFonts w:ascii="Times New Roman" w:hAnsi="Times New Roman" w:cs="Times New Roman"/>
          <w:sz w:val="24"/>
          <w:szCs w:val="24"/>
          <w:lang w:eastAsia="ru-RU"/>
        </w:rPr>
        <w:t xml:space="preserve"> аукциона возможность принять непосредственное или через своих представителей участие в аукционе, предоставив им доступ к месту проведения аукциона и условия для их размещения. Аукцион проводится Заказчиком в присутствии членов комиссии по закупкам и  </w:t>
      </w:r>
      <w:r w:rsidR="00320E0F" w:rsidRPr="005D2188">
        <w:rPr>
          <w:rFonts w:ascii="Times New Roman" w:hAnsi="Times New Roman" w:cs="Times New Roman"/>
          <w:sz w:val="24"/>
          <w:szCs w:val="24"/>
        </w:rPr>
        <w:t>Претендентов</w:t>
      </w:r>
      <w:r w:rsidR="00320E0F" w:rsidRPr="005D2188">
        <w:rPr>
          <w:rFonts w:ascii="Times New Roman" w:hAnsi="Times New Roman" w:cs="Times New Roman"/>
          <w:sz w:val="24"/>
          <w:szCs w:val="24"/>
          <w:lang w:eastAsia="ru-RU"/>
        </w:rPr>
        <w:t xml:space="preserve"> аукциона или их представителей в срок не позднее пяти </w:t>
      </w:r>
      <w:r w:rsidR="00320E0F" w:rsidRPr="00FD280F">
        <w:rPr>
          <w:rFonts w:ascii="Times New Roman" w:hAnsi="Times New Roman" w:cs="Times New Roman"/>
          <w:color w:val="000000"/>
          <w:sz w:val="24"/>
          <w:szCs w:val="24"/>
          <w:lang w:eastAsia="ru-RU"/>
        </w:rPr>
        <w:t>рабочих</w:t>
      </w:r>
      <w:r w:rsidR="00320E0F" w:rsidRPr="005D2188">
        <w:rPr>
          <w:rFonts w:ascii="Times New Roman" w:hAnsi="Times New Roman" w:cs="Times New Roman"/>
          <w:sz w:val="24"/>
          <w:szCs w:val="24"/>
          <w:lang w:eastAsia="ru-RU"/>
        </w:rPr>
        <w:t xml:space="preserve"> дней со дня утверждения комиссией по закупкам протокола рассмотрения заявок.</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.16. Аукцион проводится Заказчиком путем снижения на шаг аукциона начальной (максимальной) цены договора, указанной в извещении о проведении аукциона.</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320E0F" w:rsidRPr="005D2188">
        <w:rPr>
          <w:rFonts w:ascii="Times New Roman" w:hAnsi="Times New Roman" w:cs="Times New Roman"/>
          <w:sz w:val="24"/>
          <w:szCs w:val="24"/>
          <w:lang w:eastAsia="ru-RU"/>
        </w:rPr>
        <w:t xml:space="preserve">.17. Шаг аукциона устанавливается в размере 5 процентов начальной (максимальной) цены договора, если иное не предусмотрено аукционной документацией. В случае, если после троекратного объявления последнего предложения о цене договора ни один из </w:t>
      </w:r>
      <w:r w:rsidR="00320E0F" w:rsidRPr="005D2188">
        <w:rPr>
          <w:rFonts w:ascii="Times New Roman" w:hAnsi="Times New Roman" w:cs="Times New Roman"/>
          <w:sz w:val="24"/>
          <w:szCs w:val="24"/>
        </w:rPr>
        <w:t>Претендентов</w:t>
      </w:r>
      <w:r w:rsidR="00320E0F" w:rsidRPr="005D2188">
        <w:rPr>
          <w:rFonts w:ascii="Times New Roman" w:hAnsi="Times New Roman" w:cs="Times New Roman"/>
          <w:sz w:val="24"/>
          <w:szCs w:val="24"/>
          <w:lang w:eastAsia="ru-RU"/>
        </w:rPr>
        <w:t xml:space="preserve"> аукциона не заявил о своем намерении предложить более низкую цену договора, Заказчик обязан понизить шаг аукциона на 0,5 процента начальной (максимальной) цены договора.</w:t>
      </w:r>
    </w:p>
    <w:p w:rsidR="00320E0F" w:rsidRPr="005D2188" w:rsidRDefault="00E5397D" w:rsidP="00E93F1E">
      <w:pPr>
        <w:tabs>
          <w:tab w:val="left" w:pos="540"/>
          <w:tab w:val="left" w:pos="900"/>
        </w:tabs>
        <w:ind w:firstLine="720"/>
        <w:jc w:val="both"/>
      </w:pPr>
      <w:r>
        <w:t>11</w:t>
      </w:r>
      <w:r w:rsidR="00320E0F" w:rsidRPr="005D2188">
        <w:t>.18.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320E0F" w:rsidRPr="005D2188" w:rsidRDefault="00E5397D" w:rsidP="00E93F1E">
      <w:pPr>
        <w:tabs>
          <w:tab w:val="left" w:pos="540"/>
          <w:tab w:val="left" w:pos="900"/>
        </w:tabs>
        <w:ind w:firstLine="720"/>
        <w:jc w:val="both"/>
      </w:pPr>
      <w:r>
        <w:t>11</w:t>
      </w:r>
      <w:r w:rsidR="00320E0F" w:rsidRPr="005D2188">
        <w:t xml:space="preserve">.19.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в ЕИС не позднее трех дней со дня подписания такого протокола. </w:t>
      </w:r>
    </w:p>
    <w:p w:rsidR="00320E0F" w:rsidRPr="005D2188" w:rsidRDefault="00E5397D" w:rsidP="00E93F1E">
      <w:pPr>
        <w:ind w:firstLine="720"/>
        <w:jc w:val="both"/>
      </w:pPr>
      <w:r>
        <w:t>11</w:t>
      </w:r>
      <w:r w:rsidR="00320E0F" w:rsidRPr="005D2188">
        <w:t>.20. В случае если по окончании срока подачи заявок на участие в аукционе подана только одна заявка на участие в аукционе, соответствующая установленным документацией об аукционе требованиям, или после рассмотрения заявок на участие в аукционе остался только один участник, заявка которого соответствует установленным аукционной документацией требованиям, Заказчик вправе заключить договор с этим участником по цене договора, которая устанавливается путем переговоров и утверждается путем направления таким участником письма в адрес Заказчика с предложенной ценой договора.</w:t>
      </w:r>
    </w:p>
    <w:p w:rsidR="00320E0F" w:rsidRPr="005D2188" w:rsidRDefault="00E5397D" w:rsidP="00E93F1E">
      <w:pPr>
        <w:ind w:firstLine="720"/>
        <w:jc w:val="both"/>
      </w:pPr>
      <w:r>
        <w:t>11</w:t>
      </w:r>
      <w:r w:rsidR="00320E0F" w:rsidRPr="005D2188">
        <w:t>.21. В случае если не подано ни одной заявки на участие в аукционе или победитель аукциона и участник аукциона, который сделал предпоследнее предложение о цене договора, отказались от заключения договора, или ни одна заявка не признана соответствующей установленным документацией об аукционе требованиям Заказчик вправе осуществить закупку у единственного поставщика.</w:t>
      </w:r>
    </w:p>
    <w:p w:rsidR="00320E0F" w:rsidRPr="005D2188" w:rsidRDefault="00320E0F" w:rsidP="00BA4089">
      <w:pPr>
        <w:pStyle w:val="110"/>
        <w:spacing w:after="0" w:line="240" w:lineRule="auto"/>
        <w:ind w:left="0"/>
        <w:jc w:val="both"/>
        <w:rPr>
          <w:rFonts w:ascii="Times New Roman" w:hAnsi="Times New Roman" w:cs="Times New Roman"/>
          <w:sz w:val="24"/>
          <w:szCs w:val="24"/>
        </w:rPr>
      </w:pPr>
    </w:p>
    <w:p w:rsidR="00320E0F" w:rsidRPr="005D2188" w:rsidRDefault="00E5397D" w:rsidP="00DE35FC">
      <w:pPr>
        <w:pStyle w:val="110"/>
        <w:spacing w:line="240" w:lineRule="auto"/>
        <w:ind w:left="540"/>
        <w:jc w:val="center"/>
        <w:rPr>
          <w:rFonts w:ascii="Times New Roman" w:hAnsi="Times New Roman" w:cs="Times New Roman"/>
          <w:b/>
          <w:bCs/>
          <w:sz w:val="28"/>
          <w:szCs w:val="28"/>
        </w:rPr>
      </w:pPr>
      <w:r>
        <w:rPr>
          <w:rFonts w:ascii="Times New Roman" w:hAnsi="Times New Roman" w:cs="Times New Roman"/>
          <w:b/>
          <w:bCs/>
          <w:sz w:val="28"/>
          <w:szCs w:val="28"/>
        </w:rPr>
        <w:t>12</w:t>
      </w:r>
      <w:r w:rsidR="00320E0F" w:rsidRPr="005D2188">
        <w:rPr>
          <w:rFonts w:ascii="Times New Roman" w:hAnsi="Times New Roman" w:cs="Times New Roman"/>
          <w:b/>
          <w:bCs/>
          <w:sz w:val="28"/>
          <w:szCs w:val="28"/>
        </w:rPr>
        <w:t>. Порядок проведения закупки способом запроса цен</w:t>
      </w:r>
    </w:p>
    <w:p w:rsidR="00320E0F" w:rsidRPr="00F65588" w:rsidRDefault="00E5397D" w:rsidP="00506520">
      <w:pPr>
        <w:tabs>
          <w:tab w:val="left" w:pos="709"/>
        </w:tabs>
        <w:ind w:right="-20" w:firstLine="709"/>
        <w:jc w:val="both"/>
      </w:pPr>
      <w:r>
        <w:t>12</w:t>
      </w:r>
      <w:r w:rsidR="00320E0F" w:rsidRPr="005D2188">
        <w:t>.1</w:t>
      </w:r>
      <w:r w:rsidR="00320E0F" w:rsidRPr="00F65588">
        <w:t xml:space="preserve">. Запрос цен - конкурентный способ закупки, при котором информация о закупке товаров, работ, услуг сообщается Заказчиком путем размещения в ЕИС о проведении запроса </w:t>
      </w:r>
      <w:r w:rsidR="00320E0F" w:rsidRPr="00F65588">
        <w:lastRenderedPageBreak/>
        <w:t>цен неограниченному кругу лиц,  и победителем признается участник, предложивший наиболее низкую цену договора.</w:t>
      </w:r>
    </w:p>
    <w:p w:rsidR="00320E0F" w:rsidRPr="00F65588" w:rsidRDefault="00E5397D" w:rsidP="00506520">
      <w:pPr>
        <w:ind w:right="-20" w:firstLine="709"/>
        <w:jc w:val="both"/>
      </w:pPr>
      <w:r>
        <w:rPr>
          <w:spacing w:val="-4"/>
        </w:rPr>
        <w:t>12</w:t>
      </w:r>
      <w:r w:rsidR="00320E0F" w:rsidRPr="00F65588">
        <w:rPr>
          <w:spacing w:val="-4"/>
        </w:rPr>
        <w:t>.2. П</w:t>
      </w:r>
      <w:r w:rsidR="00320E0F" w:rsidRPr="00F65588">
        <w:t>р</w:t>
      </w:r>
      <w:r w:rsidR="00320E0F" w:rsidRPr="00F65588">
        <w:rPr>
          <w:spacing w:val="5"/>
        </w:rPr>
        <w:t>о</w:t>
      </w:r>
      <w:r w:rsidR="00320E0F" w:rsidRPr="00F65588">
        <w:t>ц</w:t>
      </w:r>
      <w:r w:rsidR="00320E0F" w:rsidRPr="00F65588">
        <w:rPr>
          <w:spacing w:val="1"/>
        </w:rPr>
        <w:t>е</w:t>
      </w:r>
      <w:r w:rsidR="00320E0F" w:rsidRPr="00F65588">
        <w:rPr>
          <w:spacing w:val="2"/>
        </w:rPr>
        <w:t>д</w:t>
      </w:r>
      <w:r w:rsidR="00320E0F" w:rsidRPr="00F65588">
        <w:t>ура</w:t>
      </w:r>
      <w:r w:rsidR="00320E0F" w:rsidRPr="00F65588">
        <w:rPr>
          <w:spacing w:val="62"/>
        </w:rPr>
        <w:t xml:space="preserve"> </w:t>
      </w:r>
      <w:r w:rsidR="00320E0F" w:rsidRPr="00F65588">
        <w:t>з</w:t>
      </w:r>
      <w:r w:rsidR="00320E0F" w:rsidRPr="00F65588">
        <w:rPr>
          <w:spacing w:val="1"/>
        </w:rPr>
        <w:t>а</w:t>
      </w:r>
      <w:r w:rsidR="00320E0F" w:rsidRPr="00F65588">
        <w:t>про</w:t>
      </w:r>
      <w:r w:rsidR="00320E0F" w:rsidRPr="00F65588">
        <w:rPr>
          <w:spacing w:val="1"/>
        </w:rPr>
        <w:t>с</w:t>
      </w:r>
      <w:r w:rsidR="00320E0F" w:rsidRPr="00F65588">
        <w:t>а</w:t>
      </w:r>
      <w:r w:rsidR="00320E0F" w:rsidRPr="00F65588">
        <w:rPr>
          <w:spacing w:val="66"/>
        </w:rPr>
        <w:t xml:space="preserve"> </w:t>
      </w:r>
      <w:r w:rsidR="00320E0F" w:rsidRPr="00F65588">
        <w:t>цен</w:t>
      </w:r>
      <w:r w:rsidR="00320E0F" w:rsidRPr="00F65588">
        <w:rPr>
          <w:spacing w:val="57"/>
        </w:rPr>
        <w:t xml:space="preserve"> </w:t>
      </w:r>
      <w:r w:rsidR="00320E0F" w:rsidRPr="00F65588">
        <w:t xml:space="preserve">не </w:t>
      </w:r>
      <w:r w:rsidR="00320E0F" w:rsidRPr="00F65588">
        <w:rPr>
          <w:spacing w:val="2"/>
        </w:rPr>
        <w:t xml:space="preserve"> </w:t>
      </w:r>
      <w:r w:rsidR="00320E0F" w:rsidRPr="00F65588">
        <w:rPr>
          <w:spacing w:val="6"/>
        </w:rPr>
        <w:t>я</w:t>
      </w:r>
      <w:r w:rsidR="00320E0F" w:rsidRPr="00F65588">
        <w:rPr>
          <w:spacing w:val="-2"/>
        </w:rPr>
        <w:t>в</w:t>
      </w:r>
      <w:r w:rsidR="00320E0F" w:rsidRPr="00F65588">
        <w:t>л</w:t>
      </w:r>
      <w:r w:rsidR="00320E0F" w:rsidRPr="00F65588">
        <w:rPr>
          <w:spacing w:val="2"/>
        </w:rPr>
        <w:t>яе</w:t>
      </w:r>
      <w:r w:rsidR="00320E0F" w:rsidRPr="00F65588">
        <w:rPr>
          <w:spacing w:val="-2"/>
        </w:rPr>
        <w:t>т</w:t>
      </w:r>
      <w:r w:rsidR="00320E0F" w:rsidRPr="00F65588">
        <w:rPr>
          <w:spacing w:val="1"/>
        </w:rPr>
        <w:t>с</w:t>
      </w:r>
      <w:r w:rsidR="00320E0F" w:rsidRPr="00F65588">
        <w:t>я</w:t>
      </w:r>
      <w:r w:rsidR="00320E0F" w:rsidRPr="00F65588">
        <w:rPr>
          <w:spacing w:val="66"/>
        </w:rPr>
        <w:t xml:space="preserve"> </w:t>
      </w:r>
      <w:r w:rsidR="00320E0F" w:rsidRPr="00F65588">
        <w:rPr>
          <w:spacing w:val="-1"/>
        </w:rPr>
        <w:t>к</w:t>
      </w:r>
      <w:r w:rsidR="00320E0F" w:rsidRPr="00F65588">
        <w:t>о</w:t>
      </w:r>
      <w:r w:rsidR="00320E0F" w:rsidRPr="00F65588">
        <w:rPr>
          <w:spacing w:val="5"/>
        </w:rPr>
        <w:t>н</w:t>
      </w:r>
      <w:r w:rsidR="00320E0F" w:rsidRPr="00F65588">
        <w:rPr>
          <w:spacing w:val="4"/>
        </w:rPr>
        <w:t>к</w:t>
      </w:r>
      <w:r w:rsidR="00320E0F" w:rsidRPr="00F65588">
        <w:rPr>
          <w:spacing w:val="-5"/>
        </w:rPr>
        <w:t>у</w:t>
      </w:r>
      <w:r w:rsidR="00320E0F" w:rsidRPr="00F65588">
        <w:t>р</w:t>
      </w:r>
      <w:r w:rsidR="00320E0F" w:rsidRPr="00F65588">
        <w:rPr>
          <w:spacing w:val="1"/>
        </w:rPr>
        <w:t>с</w:t>
      </w:r>
      <w:r w:rsidR="00320E0F" w:rsidRPr="00F65588">
        <w:t>о</w:t>
      </w:r>
      <w:r w:rsidR="00320E0F" w:rsidRPr="00F65588">
        <w:rPr>
          <w:spacing w:val="1"/>
        </w:rPr>
        <w:t>м</w:t>
      </w:r>
      <w:r w:rsidR="00320E0F" w:rsidRPr="00F65588">
        <w:t>,</w:t>
      </w:r>
      <w:r w:rsidR="00320E0F" w:rsidRPr="00F65588">
        <w:rPr>
          <w:spacing w:val="62"/>
        </w:rPr>
        <w:t xml:space="preserve"> </w:t>
      </w:r>
      <w:r w:rsidR="00320E0F" w:rsidRPr="00F65588">
        <w:rPr>
          <w:spacing w:val="6"/>
        </w:rPr>
        <w:t>а</w:t>
      </w:r>
      <w:r w:rsidR="00320E0F" w:rsidRPr="00F65588">
        <w:rPr>
          <w:spacing w:val="-5"/>
        </w:rPr>
        <w:t>у</w:t>
      </w:r>
      <w:r w:rsidR="00320E0F" w:rsidRPr="00F65588">
        <w:rPr>
          <w:spacing w:val="-1"/>
        </w:rPr>
        <w:t>к</w:t>
      </w:r>
      <w:r w:rsidR="00320E0F" w:rsidRPr="00F65588">
        <w:rPr>
          <w:spacing w:val="5"/>
        </w:rPr>
        <w:t>ц</w:t>
      </w:r>
      <w:r w:rsidR="00320E0F" w:rsidRPr="00F65588">
        <w:t>ионо</w:t>
      </w:r>
      <w:r w:rsidR="00320E0F" w:rsidRPr="00F65588">
        <w:rPr>
          <w:spacing w:val="1"/>
        </w:rPr>
        <w:t>м</w:t>
      </w:r>
      <w:r w:rsidR="00320E0F" w:rsidRPr="00F65588">
        <w:t xml:space="preserve"> и </w:t>
      </w:r>
      <w:r w:rsidR="00320E0F" w:rsidRPr="00F65588">
        <w:rPr>
          <w:spacing w:val="46"/>
        </w:rPr>
        <w:t xml:space="preserve"> </w:t>
      </w:r>
      <w:r w:rsidR="00320E0F" w:rsidRPr="00F65588">
        <w:rPr>
          <w:spacing w:val="1"/>
        </w:rPr>
        <w:t>е</w:t>
      </w:r>
      <w:r w:rsidR="00320E0F" w:rsidRPr="00F65588">
        <w:t xml:space="preserve">е </w:t>
      </w:r>
      <w:r w:rsidR="00320E0F" w:rsidRPr="00F65588">
        <w:rPr>
          <w:spacing w:val="46"/>
        </w:rPr>
        <w:t xml:space="preserve"> </w:t>
      </w:r>
      <w:r w:rsidR="00320E0F" w:rsidRPr="00F65588">
        <w:t>пр</w:t>
      </w:r>
      <w:r w:rsidR="00320E0F" w:rsidRPr="00F65588">
        <w:rPr>
          <w:spacing w:val="5"/>
        </w:rPr>
        <w:t>о</w:t>
      </w:r>
      <w:r w:rsidR="00320E0F" w:rsidRPr="00F65588">
        <w:rPr>
          <w:spacing w:val="-2"/>
        </w:rPr>
        <w:t>в</w:t>
      </w:r>
      <w:r w:rsidR="00320E0F" w:rsidRPr="00F65588">
        <w:rPr>
          <w:spacing w:val="1"/>
        </w:rPr>
        <w:t>е</w:t>
      </w:r>
      <w:r w:rsidR="00320E0F" w:rsidRPr="00F65588">
        <w:rPr>
          <w:spacing w:val="2"/>
        </w:rPr>
        <w:t>д</w:t>
      </w:r>
      <w:r w:rsidR="00320E0F" w:rsidRPr="00F65588">
        <w:rPr>
          <w:spacing w:val="1"/>
        </w:rPr>
        <w:t>е</w:t>
      </w:r>
      <w:r w:rsidR="00320E0F" w:rsidRPr="00F65588">
        <w:t xml:space="preserve">ние </w:t>
      </w:r>
      <w:r w:rsidR="00320E0F" w:rsidRPr="00F65588">
        <w:rPr>
          <w:spacing w:val="34"/>
        </w:rPr>
        <w:t xml:space="preserve"> </w:t>
      </w:r>
      <w:r w:rsidR="00320E0F" w:rsidRPr="00F65588">
        <w:t xml:space="preserve">не </w:t>
      </w:r>
      <w:r w:rsidR="00320E0F" w:rsidRPr="00F65588">
        <w:rPr>
          <w:spacing w:val="45"/>
        </w:rPr>
        <w:t xml:space="preserve"> </w:t>
      </w:r>
      <w:r w:rsidR="00320E0F" w:rsidRPr="00F65588">
        <w:t>р</w:t>
      </w:r>
      <w:r w:rsidR="00320E0F" w:rsidRPr="00F65588">
        <w:rPr>
          <w:spacing w:val="1"/>
        </w:rPr>
        <w:t>ег</w:t>
      </w:r>
      <w:r w:rsidR="00320E0F" w:rsidRPr="00F65588">
        <w:rPr>
          <w:spacing w:val="-5"/>
        </w:rPr>
        <w:t>у</w:t>
      </w:r>
      <w:r w:rsidR="00320E0F" w:rsidRPr="00F65588">
        <w:t>л</w:t>
      </w:r>
      <w:r w:rsidR="00320E0F" w:rsidRPr="00F65588">
        <w:rPr>
          <w:spacing w:val="5"/>
        </w:rPr>
        <w:t>ир</w:t>
      </w:r>
      <w:r w:rsidR="00320E0F" w:rsidRPr="00F65588">
        <w:rPr>
          <w:spacing w:val="-5"/>
        </w:rPr>
        <w:t>у</w:t>
      </w:r>
      <w:r w:rsidR="00320E0F" w:rsidRPr="00F65588">
        <w:rPr>
          <w:spacing w:val="1"/>
        </w:rPr>
        <w:t>е</w:t>
      </w:r>
      <w:r w:rsidR="00320E0F" w:rsidRPr="00F65588">
        <w:rPr>
          <w:spacing w:val="-2"/>
        </w:rPr>
        <w:t>т</w:t>
      </w:r>
      <w:r w:rsidR="00320E0F" w:rsidRPr="00F65588">
        <w:rPr>
          <w:spacing w:val="1"/>
        </w:rPr>
        <w:t>с</w:t>
      </w:r>
      <w:r w:rsidR="00320E0F" w:rsidRPr="00F65588">
        <w:t xml:space="preserve">я </w:t>
      </w:r>
      <w:r w:rsidR="00320E0F" w:rsidRPr="00F65588">
        <w:rPr>
          <w:spacing w:val="33"/>
        </w:rPr>
        <w:t xml:space="preserve"> </w:t>
      </w:r>
      <w:r w:rsidR="00320E0F" w:rsidRPr="00F65588">
        <w:rPr>
          <w:spacing w:val="1"/>
        </w:rPr>
        <w:t>с</w:t>
      </w:r>
      <w:r w:rsidR="00320E0F" w:rsidRPr="00F65588">
        <w:rPr>
          <w:spacing w:val="-2"/>
        </w:rPr>
        <w:t>т</w:t>
      </w:r>
      <w:r w:rsidR="00320E0F" w:rsidRPr="00F65588">
        <w:rPr>
          <w:spacing w:val="6"/>
        </w:rPr>
        <w:t>а</w:t>
      </w:r>
      <w:r w:rsidR="00320E0F" w:rsidRPr="00F65588">
        <w:rPr>
          <w:spacing w:val="-2"/>
        </w:rPr>
        <w:t>ть</w:t>
      </w:r>
      <w:r w:rsidR="00320E0F" w:rsidRPr="00F65588">
        <w:rPr>
          <w:spacing w:val="2"/>
        </w:rPr>
        <w:t>ям</w:t>
      </w:r>
      <w:r w:rsidR="00320E0F" w:rsidRPr="00F65588">
        <w:t xml:space="preserve">и </w:t>
      </w:r>
      <w:r w:rsidR="00320E0F" w:rsidRPr="00F65588">
        <w:rPr>
          <w:spacing w:val="36"/>
        </w:rPr>
        <w:t xml:space="preserve"> </w:t>
      </w:r>
      <w:r w:rsidR="00320E0F" w:rsidRPr="00F65588">
        <w:rPr>
          <w:spacing w:val="5"/>
        </w:rPr>
        <w:t>4</w:t>
      </w:r>
      <w:r w:rsidR="00320E0F" w:rsidRPr="00F65588">
        <w:t>4</w:t>
      </w:r>
      <w:r w:rsidR="00320E0F" w:rsidRPr="00F65588">
        <w:rPr>
          <w:spacing w:val="5"/>
        </w:rPr>
        <w:t>7</w:t>
      </w:r>
      <w:r w:rsidR="00320E0F" w:rsidRPr="00F65588">
        <w:t xml:space="preserve">–449 </w:t>
      </w:r>
      <w:r w:rsidR="00320E0F" w:rsidRPr="00F65588">
        <w:rPr>
          <w:spacing w:val="2"/>
        </w:rPr>
        <w:t>Г</w:t>
      </w:r>
      <w:r w:rsidR="00320E0F" w:rsidRPr="00F65588">
        <w:t>р</w:t>
      </w:r>
      <w:r w:rsidR="00320E0F" w:rsidRPr="00F65588">
        <w:rPr>
          <w:spacing w:val="1"/>
        </w:rPr>
        <w:t>а</w:t>
      </w:r>
      <w:r w:rsidR="00320E0F" w:rsidRPr="00F65588">
        <w:t>ж</w:t>
      </w:r>
      <w:r w:rsidR="00320E0F" w:rsidRPr="00F65588">
        <w:rPr>
          <w:spacing w:val="2"/>
        </w:rPr>
        <w:t>д</w:t>
      </w:r>
      <w:r w:rsidR="00320E0F" w:rsidRPr="00F65588">
        <w:rPr>
          <w:spacing w:val="1"/>
        </w:rPr>
        <w:t>а</w:t>
      </w:r>
      <w:r w:rsidR="00320E0F" w:rsidRPr="00F65588">
        <w:t>н</w:t>
      </w:r>
      <w:r w:rsidR="00320E0F" w:rsidRPr="00F65588">
        <w:rPr>
          <w:spacing w:val="1"/>
        </w:rPr>
        <w:t>с</w:t>
      </w:r>
      <w:r w:rsidR="00320E0F" w:rsidRPr="00F65588">
        <w:rPr>
          <w:spacing w:val="-1"/>
        </w:rPr>
        <w:t>к</w:t>
      </w:r>
      <w:r w:rsidR="00320E0F" w:rsidRPr="00F65588">
        <w:t>о</w:t>
      </w:r>
      <w:r w:rsidR="00320E0F" w:rsidRPr="00F65588">
        <w:rPr>
          <w:spacing w:val="1"/>
        </w:rPr>
        <w:t>г</w:t>
      </w:r>
      <w:r w:rsidR="00320E0F" w:rsidRPr="00F65588">
        <w:t xml:space="preserve">о </w:t>
      </w:r>
      <w:r w:rsidR="00320E0F" w:rsidRPr="00F65588">
        <w:rPr>
          <w:spacing w:val="-1"/>
        </w:rPr>
        <w:t>к</w:t>
      </w:r>
      <w:r w:rsidR="00320E0F" w:rsidRPr="00F65588">
        <w:t>о</w:t>
      </w:r>
      <w:r w:rsidR="00320E0F" w:rsidRPr="00F65588">
        <w:rPr>
          <w:spacing w:val="2"/>
        </w:rPr>
        <w:t>д</w:t>
      </w:r>
      <w:r w:rsidR="00320E0F" w:rsidRPr="00F65588">
        <w:rPr>
          <w:spacing w:val="1"/>
        </w:rPr>
        <w:t>е</w:t>
      </w:r>
      <w:r w:rsidR="00320E0F" w:rsidRPr="00F65588">
        <w:rPr>
          <w:spacing w:val="-1"/>
        </w:rPr>
        <w:t>к</w:t>
      </w:r>
      <w:r w:rsidR="00320E0F" w:rsidRPr="00F65588">
        <w:rPr>
          <w:spacing w:val="1"/>
        </w:rPr>
        <w:t>с</w:t>
      </w:r>
      <w:r w:rsidR="00320E0F" w:rsidRPr="00F65588">
        <w:t>а</w:t>
      </w:r>
      <w:r w:rsidR="00320E0F" w:rsidRPr="00F65588">
        <w:rPr>
          <w:spacing w:val="10"/>
        </w:rPr>
        <w:t xml:space="preserve"> </w:t>
      </w:r>
      <w:r w:rsidR="00320E0F" w:rsidRPr="00F65588">
        <w:rPr>
          <w:spacing w:val="-1"/>
        </w:rPr>
        <w:t>Р</w:t>
      </w:r>
      <w:r w:rsidR="00320E0F" w:rsidRPr="00F65588">
        <w:t>о</w:t>
      </w:r>
      <w:r w:rsidR="00320E0F" w:rsidRPr="00F65588">
        <w:rPr>
          <w:spacing w:val="1"/>
        </w:rPr>
        <w:t>сс</w:t>
      </w:r>
      <w:r w:rsidR="00320E0F" w:rsidRPr="00F65588">
        <w:t>ий</w:t>
      </w:r>
      <w:r w:rsidR="00320E0F" w:rsidRPr="00F65588">
        <w:rPr>
          <w:spacing w:val="1"/>
        </w:rPr>
        <w:t>с</w:t>
      </w:r>
      <w:r w:rsidR="00320E0F" w:rsidRPr="00F65588">
        <w:rPr>
          <w:spacing w:val="-1"/>
        </w:rPr>
        <w:t>к</w:t>
      </w:r>
      <w:r w:rsidR="00320E0F" w:rsidRPr="00F65588">
        <w:rPr>
          <w:spacing w:val="5"/>
        </w:rPr>
        <w:t>о</w:t>
      </w:r>
      <w:r w:rsidR="00320E0F" w:rsidRPr="00F65588">
        <w:t>й</w:t>
      </w:r>
      <w:r w:rsidR="00320E0F" w:rsidRPr="00F65588">
        <w:rPr>
          <w:spacing w:val="3"/>
        </w:rPr>
        <w:t xml:space="preserve"> </w:t>
      </w:r>
      <w:r w:rsidR="00320E0F" w:rsidRPr="00F65588">
        <w:rPr>
          <w:spacing w:val="1"/>
        </w:rPr>
        <w:t>Ф</w:t>
      </w:r>
      <w:r w:rsidR="00320E0F" w:rsidRPr="00F65588">
        <w:rPr>
          <w:spacing w:val="6"/>
        </w:rPr>
        <w:t>е</w:t>
      </w:r>
      <w:r w:rsidR="00320E0F" w:rsidRPr="00F65588">
        <w:rPr>
          <w:spacing w:val="2"/>
        </w:rPr>
        <w:t>д</w:t>
      </w:r>
      <w:r w:rsidR="00320E0F" w:rsidRPr="00F65588">
        <w:rPr>
          <w:spacing w:val="1"/>
        </w:rPr>
        <w:t>е</w:t>
      </w:r>
      <w:r w:rsidR="00320E0F" w:rsidRPr="00F65588">
        <w:t>р</w:t>
      </w:r>
      <w:r w:rsidR="00320E0F" w:rsidRPr="00F65588">
        <w:rPr>
          <w:spacing w:val="1"/>
        </w:rPr>
        <w:t>а</w:t>
      </w:r>
      <w:r w:rsidR="00320E0F" w:rsidRPr="00F65588">
        <w:t>ци</w:t>
      </w:r>
      <w:r w:rsidR="00320E0F" w:rsidRPr="00F65588">
        <w:rPr>
          <w:spacing w:val="-1"/>
        </w:rPr>
        <w:t>и</w:t>
      </w:r>
      <w:r w:rsidR="00320E0F" w:rsidRPr="00F65588">
        <w:t>.</w:t>
      </w:r>
      <w:r w:rsidR="00320E0F" w:rsidRPr="00F65588">
        <w:rPr>
          <w:spacing w:val="6"/>
        </w:rPr>
        <w:t xml:space="preserve"> </w:t>
      </w:r>
      <w:r w:rsidR="00320E0F" w:rsidRPr="00F65588">
        <w:rPr>
          <w:spacing w:val="-4"/>
        </w:rPr>
        <w:t>П</w:t>
      </w:r>
      <w:r w:rsidR="00320E0F" w:rsidRPr="00F65588">
        <w:t>роц</w:t>
      </w:r>
      <w:r w:rsidR="00320E0F" w:rsidRPr="00F65588">
        <w:rPr>
          <w:spacing w:val="1"/>
        </w:rPr>
        <w:t>е</w:t>
      </w:r>
      <w:r w:rsidR="00320E0F" w:rsidRPr="00F65588">
        <w:rPr>
          <w:spacing w:val="7"/>
        </w:rPr>
        <w:t>д</w:t>
      </w:r>
      <w:r w:rsidR="00320E0F" w:rsidRPr="00F65588">
        <w:rPr>
          <w:spacing w:val="-5"/>
        </w:rPr>
        <w:t>у</w:t>
      </w:r>
      <w:r w:rsidR="00320E0F" w:rsidRPr="00F65588">
        <w:t>ра</w:t>
      </w:r>
      <w:r w:rsidR="00320E0F" w:rsidRPr="00F65588">
        <w:rPr>
          <w:spacing w:val="6"/>
        </w:rPr>
        <w:t xml:space="preserve"> </w:t>
      </w:r>
      <w:r w:rsidR="00320E0F" w:rsidRPr="00F65588">
        <w:t>з</w:t>
      </w:r>
      <w:r w:rsidR="00320E0F" w:rsidRPr="00F65588">
        <w:rPr>
          <w:spacing w:val="1"/>
        </w:rPr>
        <w:t>а</w:t>
      </w:r>
      <w:r w:rsidR="00320E0F" w:rsidRPr="00F65588">
        <w:t>п</w:t>
      </w:r>
      <w:r w:rsidR="00320E0F" w:rsidRPr="00F65588">
        <w:rPr>
          <w:spacing w:val="5"/>
        </w:rPr>
        <w:t>р</w:t>
      </w:r>
      <w:r w:rsidR="00320E0F" w:rsidRPr="00F65588">
        <w:t>о</w:t>
      </w:r>
      <w:r w:rsidR="00320E0F" w:rsidRPr="00F65588">
        <w:rPr>
          <w:spacing w:val="1"/>
        </w:rPr>
        <w:t>с</w:t>
      </w:r>
      <w:r w:rsidR="00320E0F" w:rsidRPr="00F65588">
        <w:t>а</w:t>
      </w:r>
      <w:r w:rsidR="00320E0F" w:rsidRPr="00F65588">
        <w:rPr>
          <w:spacing w:val="10"/>
        </w:rPr>
        <w:t xml:space="preserve"> </w:t>
      </w:r>
      <w:r w:rsidR="00320E0F">
        <w:t>цен</w:t>
      </w:r>
      <w:r w:rsidR="00320E0F" w:rsidRPr="00F65588">
        <w:t xml:space="preserve"> </w:t>
      </w:r>
      <w:r w:rsidR="00320E0F" w:rsidRPr="00F65588">
        <w:rPr>
          <w:spacing w:val="-2"/>
        </w:rPr>
        <w:t>т</w:t>
      </w:r>
      <w:r w:rsidR="00320E0F" w:rsidRPr="00F65588">
        <w:rPr>
          <w:spacing w:val="1"/>
        </w:rPr>
        <w:t>а</w:t>
      </w:r>
      <w:r w:rsidR="00320E0F" w:rsidRPr="00F65588">
        <w:rPr>
          <w:spacing w:val="-1"/>
        </w:rPr>
        <w:t>к</w:t>
      </w:r>
      <w:r w:rsidR="00320E0F" w:rsidRPr="00F65588">
        <w:t>же</w:t>
      </w:r>
      <w:r w:rsidR="00320E0F" w:rsidRPr="00F65588">
        <w:rPr>
          <w:spacing w:val="49"/>
        </w:rPr>
        <w:t xml:space="preserve"> </w:t>
      </w:r>
      <w:r w:rsidR="00320E0F" w:rsidRPr="00F65588">
        <w:t>не</w:t>
      </w:r>
      <w:r w:rsidR="00320E0F" w:rsidRPr="00F65588">
        <w:rPr>
          <w:spacing w:val="53"/>
        </w:rPr>
        <w:t xml:space="preserve"> </w:t>
      </w:r>
      <w:r w:rsidR="00320E0F" w:rsidRPr="00F65588">
        <w:rPr>
          <w:spacing w:val="6"/>
        </w:rPr>
        <w:t>я</w:t>
      </w:r>
      <w:r w:rsidR="00320E0F" w:rsidRPr="00F65588">
        <w:rPr>
          <w:spacing w:val="-2"/>
        </w:rPr>
        <w:t>в</w:t>
      </w:r>
      <w:r w:rsidR="00320E0F" w:rsidRPr="00F65588">
        <w:t>л</w:t>
      </w:r>
      <w:r w:rsidR="00320E0F" w:rsidRPr="00F65588">
        <w:rPr>
          <w:spacing w:val="2"/>
        </w:rPr>
        <w:t>яе</w:t>
      </w:r>
      <w:r w:rsidR="00320E0F" w:rsidRPr="00F65588">
        <w:rPr>
          <w:spacing w:val="-2"/>
        </w:rPr>
        <w:t>т</w:t>
      </w:r>
      <w:r w:rsidR="00320E0F" w:rsidRPr="00F65588">
        <w:rPr>
          <w:spacing w:val="1"/>
        </w:rPr>
        <w:t>с</w:t>
      </w:r>
      <w:r w:rsidR="00320E0F" w:rsidRPr="00F65588">
        <w:t>я</w:t>
      </w:r>
      <w:r w:rsidR="00320E0F" w:rsidRPr="00F65588">
        <w:rPr>
          <w:spacing w:val="46"/>
        </w:rPr>
        <w:t xml:space="preserve"> </w:t>
      </w:r>
      <w:r w:rsidR="00320E0F" w:rsidRPr="00F65588">
        <w:rPr>
          <w:spacing w:val="5"/>
        </w:rPr>
        <w:t>п</w:t>
      </w:r>
      <w:r w:rsidR="00320E0F" w:rsidRPr="00F65588">
        <w:rPr>
          <w:spacing w:val="-5"/>
        </w:rPr>
        <w:t>у</w:t>
      </w:r>
      <w:r w:rsidR="00320E0F" w:rsidRPr="00F65588">
        <w:rPr>
          <w:spacing w:val="2"/>
        </w:rPr>
        <w:t>б</w:t>
      </w:r>
      <w:r w:rsidR="00320E0F" w:rsidRPr="00F65588">
        <w:t>л</w:t>
      </w:r>
      <w:r w:rsidR="00320E0F" w:rsidRPr="00F65588">
        <w:rPr>
          <w:spacing w:val="5"/>
        </w:rPr>
        <w:t>и</w:t>
      </w:r>
      <w:r w:rsidR="00320E0F" w:rsidRPr="00F65588">
        <w:rPr>
          <w:spacing w:val="-1"/>
        </w:rPr>
        <w:t>ч</w:t>
      </w:r>
      <w:r w:rsidR="00320E0F" w:rsidRPr="00F65588">
        <w:t>ным</w:t>
      </w:r>
      <w:r w:rsidR="00320E0F" w:rsidRPr="00F65588">
        <w:rPr>
          <w:spacing w:val="47"/>
        </w:rPr>
        <w:t xml:space="preserve"> </w:t>
      </w:r>
      <w:r w:rsidR="00320E0F" w:rsidRPr="00F65588">
        <w:rPr>
          <w:spacing w:val="-1"/>
        </w:rPr>
        <w:t>к</w:t>
      </w:r>
      <w:r w:rsidR="00320E0F" w:rsidRPr="00F65588">
        <w:t>он</w:t>
      </w:r>
      <w:r w:rsidR="00320E0F" w:rsidRPr="00F65588">
        <w:rPr>
          <w:spacing w:val="4"/>
        </w:rPr>
        <w:t>к</w:t>
      </w:r>
      <w:r w:rsidR="00320E0F" w:rsidRPr="00F65588">
        <w:t>ур</w:t>
      </w:r>
      <w:r w:rsidR="00320E0F" w:rsidRPr="00F65588">
        <w:rPr>
          <w:spacing w:val="6"/>
        </w:rPr>
        <w:t>с</w:t>
      </w:r>
      <w:r w:rsidR="00320E0F" w:rsidRPr="00F65588">
        <w:t>ом</w:t>
      </w:r>
      <w:r w:rsidR="00320E0F" w:rsidRPr="00F65588">
        <w:rPr>
          <w:spacing w:val="43"/>
        </w:rPr>
        <w:t xml:space="preserve"> </w:t>
      </w:r>
      <w:r w:rsidR="00320E0F" w:rsidRPr="00F65588">
        <w:t>и</w:t>
      </w:r>
      <w:r w:rsidR="00320E0F" w:rsidRPr="00F65588">
        <w:rPr>
          <w:spacing w:val="53"/>
        </w:rPr>
        <w:t xml:space="preserve"> </w:t>
      </w:r>
      <w:r w:rsidR="00320E0F" w:rsidRPr="00F65588">
        <w:t>не</w:t>
      </w:r>
      <w:r w:rsidR="00320E0F" w:rsidRPr="00F65588">
        <w:rPr>
          <w:spacing w:val="53"/>
        </w:rPr>
        <w:t xml:space="preserve"> </w:t>
      </w:r>
      <w:r w:rsidR="00320E0F" w:rsidRPr="00F65588">
        <w:t>р</w:t>
      </w:r>
      <w:r w:rsidR="00320E0F" w:rsidRPr="00F65588">
        <w:rPr>
          <w:spacing w:val="1"/>
        </w:rPr>
        <w:t>е</w:t>
      </w:r>
      <w:r w:rsidR="00320E0F" w:rsidRPr="00F65588">
        <w:rPr>
          <w:spacing w:val="6"/>
        </w:rPr>
        <w:t>г</w:t>
      </w:r>
      <w:r w:rsidR="00320E0F" w:rsidRPr="00F65588">
        <w:rPr>
          <w:spacing w:val="-5"/>
        </w:rPr>
        <w:t>у</w:t>
      </w:r>
      <w:r w:rsidR="00320E0F" w:rsidRPr="00F65588">
        <w:rPr>
          <w:spacing w:val="5"/>
        </w:rPr>
        <w:t>л</w:t>
      </w:r>
      <w:r w:rsidR="00320E0F" w:rsidRPr="00F65588">
        <w:t>и</w:t>
      </w:r>
      <w:r w:rsidR="00320E0F" w:rsidRPr="00F65588">
        <w:rPr>
          <w:spacing w:val="5"/>
        </w:rPr>
        <w:t>р</w:t>
      </w:r>
      <w:r w:rsidR="00320E0F" w:rsidRPr="00F65588">
        <w:rPr>
          <w:spacing w:val="-5"/>
        </w:rPr>
        <w:t>у</w:t>
      </w:r>
      <w:r w:rsidR="00320E0F" w:rsidRPr="00F65588">
        <w:rPr>
          <w:spacing w:val="1"/>
        </w:rPr>
        <w:t>е</w:t>
      </w:r>
      <w:r w:rsidR="00320E0F" w:rsidRPr="00F65588">
        <w:rPr>
          <w:spacing w:val="-2"/>
        </w:rPr>
        <w:t>т</w:t>
      </w:r>
      <w:r w:rsidR="00320E0F" w:rsidRPr="00F65588">
        <w:rPr>
          <w:spacing w:val="1"/>
        </w:rPr>
        <w:t>с</w:t>
      </w:r>
      <w:r w:rsidR="00320E0F" w:rsidRPr="00F65588">
        <w:t>я</w:t>
      </w:r>
      <w:r w:rsidR="00320E0F" w:rsidRPr="00F65588">
        <w:rPr>
          <w:spacing w:val="40"/>
        </w:rPr>
        <w:t xml:space="preserve"> </w:t>
      </w:r>
      <w:r w:rsidR="00320E0F" w:rsidRPr="00F65588">
        <w:rPr>
          <w:spacing w:val="6"/>
        </w:rPr>
        <w:t>с</w:t>
      </w:r>
      <w:r w:rsidR="00320E0F" w:rsidRPr="00F65588">
        <w:rPr>
          <w:spacing w:val="-2"/>
        </w:rPr>
        <w:t>т</w:t>
      </w:r>
      <w:r w:rsidR="00320E0F" w:rsidRPr="00F65588">
        <w:rPr>
          <w:spacing w:val="1"/>
        </w:rPr>
        <w:t>а</w:t>
      </w:r>
      <w:r w:rsidR="00320E0F" w:rsidRPr="00F65588">
        <w:rPr>
          <w:spacing w:val="3"/>
        </w:rPr>
        <w:t>т</w:t>
      </w:r>
      <w:r w:rsidR="00320E0F" w:rsidRPr="00F65588">
        <w:rPr>
          <w:spacing w:val="-2"/>
        </w:rPr>
        <w:t>ь</w:t>
      </w:r>
      <w:r w:rsidR="00320E0F" w:rsidRPr="00F65588">
        <w:rPr>
          <w:spacing w:val="2"/>
        </w:rPr>
        <w:t>ям</w:t>
      </w:r>
      <w:r w:rsidR="00320E0F" w:rsidRPr="00F65588">
        <w:t>и</w:t>
      </w:r>
      <w:r w:rsidR="00320E0F" w:rsidRPr="00F65588">
        <w:rPr>
          <w:spacing w:val="44"/>
        </w:rPr>
        <w:t xml:space="preserve"> </w:t>
      </w:r>
      <w:r w:rsidR="00320E0F" w:rsidRPr="00F65588">
        <w:t>105</w:t>
      </w:r>
      <w:r w:rsidR="00320E0F" w:rsidRPr="00F65588">
        <w:rPr>
          <w:spacing w:val="5"/>
        </w:rPr>
        <w:t>7</w:t>
      </w:r>
      <w:r w:rsidR="00320E0F" w:rsidRPr="00F65588">
        <w:t>–</w:t>
      </w:r>
      <w:r w:rsidR="00320E0F" w:rsidRPr="00F65588">
        <w:rPr>
          <w:spacing w:val="5"/>
        </w:rPr>
        <w:t>1</w:t>
      </w:r>
      <w:r w:rsidR="00320E0F" w:rsidRPr="00F65588">
        <w:t xml:space="preserve">061 </w:t>
      </w:r>
      <w:r w:rsidR="00320E0F" w:rsidRPr="00F65588">
        <w:rPr>
          <w:spacing w:val="2"/>
        </w:rPr>
        <w:t>Г</w:t>
      </w:r>
      <w:r w:rsidR="00320E0F" w:rsidRPr="00F65588">
        <w:t>р</w:t>
      </w:r>
      <w:r w:rsidR="00320E0F" w:rsidRPr="00F65588">
        <w:rPr>
          <w:spacing w:val="1"/>
        </w:rPr>
        <w:t>а</w:t>
      </w:r>
      <w:r w:rsidR="00320E0F" w:rsidRPr="00F65588">
        <w:t>ж</w:t>
      </w:r>
      <w:r w:rsidR="00320E0F" w:rsidRPr="00F65588">
        <w:rPr>
          <w:spacing w:val="2"/>
        </w:rPr>
        <w:t>д</w:t>
      </w:r>
      <w:r w:rsidR="00320E0F" w:rsidRPr="00F65588">
        <w:rPr>
          <w:spacing w:val="1"/>
        </w:rPr>
        <w:t>а</w:t>
      </w:r>
      <w:r w:rsidR="00320E0F" w:rsidRPr="00F65588">
        <w:t>н</w:t>
      </w:r>
      <w:r w:rsidR="00320E0F" w:rsidRPr="00F65588">
        <w:rPr>
          <w:spacing w:val="1"/>
        </w:rPr>
        <w:t>с</w:t>
      </w:r>
      <w:r w:rsidR="00320E0F" w:rsidRPr="00F65588">
        <w:rPr>
          <w:spacing w:val="-1"/>
        </w:rPr>
        <w:t>к</w:t>
      </w:r>
      <w:r w:rsidR="00320E0F" w:rsidRPr="00F65588">
        <w:t>о</w:t>
      </w:r>
      <w:r w:rsidR="00320E0F" w:rsidRPr="00F65588">
        <w:rPr>
          <w:spacing w:val="1"/>
        </w:rPr>
        <w:t>г</w:t>
      </w:r>
      <w:r w:rsidR="00320E0F" w:rsidRPr="00F65588">
        <w:t>о</w:t>
      </w:r>
      <w:r w:rsidR="00320E0F" w:rsidRPr="00F65588">
        <w:rPr>
          <w:spacing w:val="-16"/>
        </w:rPr>
        <w:t xml:space="preserve"> </w:t>
      </w:r>
      <w:r w:rsidR="00320E0F" w:rsidRPr="00F65588">
        <w:rPr>
          <w:spacing w:val="-1"/>
        </w:rPr>
        <w:t>к</w:t>
      </w:r>
      <w:r w:rsidR="00320E0F" w:rsidRPr="00F65588">
        <w:t>о</w:t>
      </w:r>
      <w:r w:rsidR="00320E0F" w:rsidRPr="00F65588">
        <w:rPr>
          <w:spacing w:val="2"/>
        </w:rPr>
        <w:t>д</w:t>
      </w:r>
      <w:r w:rsidR="00320E0F" w:rsidRPr="00F65588">
        <w:rPr>
          <w:spacing w:val="1"/>
        </w:rPr>
        <w:t>е</w:t>
      </w:r>
      <w:r w:rsidR="00320E0F" w:rsidRPr="00F65588">
        <w:rPr>
          <w:spacing w:val="-1"/>
        </w:rPr>
        <w:t>к</w:t>
      </w:r>
      <w:r w:rsidR="00320E0F" w:rsidRPr="00F65588">
        <w:rPr>
          <w:spacing w:val="1"/>
        </w:rPr>
        <w:t>с</w:t>
      </w:r>
      <w:r w:rsidR="00320E0F" w:rsidRPr="00F65588">
        <w:t>а</w:t>
      </w:r>
      <w:r w:rsidR="00320E0F" w:rsidRPr="00F65588">
        <w:rPr>
          <w:spacing w:val="-6"/>
        </w:rPr>
        <w:t xml:space="preserve"> </w:t>
      </w:r>
      <w:r w:rsidR="00320E0F" w:rsidRPr="00F65588">
        <w:rPr>
          <w:spacing w:val="-1"/>
        </w:rPr>
        <w:t>Р</w:t>
      </w:r>
      <w:r w:rsidR="00320E0F" w:rsidRPr="00F65588">
        <w:t>о</w:t>
      </w:r>
      <w:r w:rsidR="00320E0F" w:rsidRPr="00F65588">
        <w:rPr>
          <w:spacing w:val="1"/>
        </w:rPr>
        <w:t>сс</w:t>
      </w:r>
      <w:r w:rsidR="00320E0F" w:rsidRPr="00F65588">
        <w:t>ий</w:t>
      </w:r>
      <w:r w:rsidR="00320E0F" w:rsidRPr="00F65588">
        <w:rPr>
          <w:spacing w:val="1"/>
        </w:rPr>
        <w:t>с</w:t>
      </w:r>
      <w:r w:rsidR="00320E0F" w:rsidRPr="00F65588">
        <w:rPr>
          <w:spacing w:val="-1"/>
        </w:rPr>
        <w:t>к</w:t>
      </w:r>
      <w:r w:rsidR="00320E0F" w:rsidRPr="00F65588">
        <w:t>ой</w:t>
      </w:r>
      <w:r w:rsidR="00320E0F" w:rsidRPr="00F65588">
        <w:rPr>
          <w:spacing w:val="-12"/>
        </w:rPr>
        <w:t xml:space="preserve"> </w:t>
      </w:r>
      <w:r w:rsidR="00320E0F" w:rsidRPr="00F65588">
        <w:rPr>
          <w:spacing w:val="1"/>
        </w:rPr>
        <w:t>Фе</w:t>
      </w:r>
      <w:r w:rsidR="00320E0F" w:rsidRPr="00F65588">
        <w:rPr>
          <w:spacing w:val="2"/>
        </w:rPr>
        <w:t>д</w:t>
      </w:r>
      <w:r w:rsidR="00320E0F" w:rsidRPr="00F65588">
        <w:rPr>
          <w:spacing w:val="1"/>
        </w:rPr>
        <w:t>е</w:t>
      </w:r>
      <w:r w:rsidR="00320E0F" w:rsidRPr="00F65588">
        <w:t>р</w:t>
      </w:r>
      <w:r w:rsidR="00320E0F" w:rsidRPr="00F65588">
        <w:rPr>
          <w:spacing w:val="1"/>
        </w:rPr>
        <w:t>а</w:t>
      </w:r>
      <w:r w:rsidR="00320E0F" w:rsidRPr="00F65588">
        <w:t>ции.</w:t>
      </w:r>
      <w:r w:rsidR="00320E0F" w:rsidRPr="00F65588">
        <w:rPr>
          <w:spacing w:val="-10"/>
        </w:rPr>
        <w:t xml:space="preserve"> </w:t>
      </w:r>
      <w:r w:rsidR="00320E0F" w:rsidRPr="00F65588">
        <w:rPr>
          <w:spacing w:val="2"/>
        </w:rPr>
        <w:t>Д</w:t>
      </w:r>
      <w:r w:rsidR="00320E0F" w:rsidRPr="00F65588">
        <w:rPr>
          <w:spacing w:val="1"/>
        </w:rPr>
        <w:t>а</w:t>
      </w:r>
      <w:r w:rsidR="00320E0F" w:rsidRPr="00F65588">
        <w:t>нн</w:t>
      </w:r>
      <w:r w:rsidR="00320E0F" w:rsidRPr="00F65588">
        <w:rPr>
          <w:spacing w:val="1"/>
        </w:rPr>
        <w:t>а</w:t>
      </w:r>
      <w:r w:rsidR="00320E0F" w:rsidRPr="00F65588">
        <w:t>я</w:t>
      </w:r>
      <w:r w:rsidR="00320E0F" w:rsidRPr="00F65588">
        <w:rPr>
          <w:spacing w:val="-6"/>
        </w:rPr>
        <w:t xml:space="preserve"> </w:t>
      </w:r>
      <w:r w:rsidR="00320E0F" w:rsidRPr="00F65588">
        <w:t>проц</w:t>
      </w:r>
      <w:r w:rsidR="00320E0F" w:rsidRPr="00F65588">
        <w:rPr>
          <w:spacing w:val="1"/>
        </w:rPr>
        <w:t>е</w:t>
      </w:r>
      <w:r w:rsidR="00320E0F" w:rsidRPr="00F65588">
        <w:rPr>
          <w:spacing w:val="2"/>
        </w:rPr>
        <w:t>д</w:t>
      </w:r>
      <w:r w:rsidR="00320E0F" w:rsidRPr="00F65588">
        <w:rPr>
          <w:spacing w:val="-5"/>
        </w:rPr>
        <w:t>у</w:t>
      </w:r>
      <w:r w:rsidR="00320E0F" w:rsidRPr="00F65588">
        <w:t>ра</w:t>
      </w:r>
      <w:r w:rsidR="00320E0F" w:rsidRPr="00F65588">
        <w:rPr>
          <w:spacing w:val="-10"/>
        </w:rPr>
        <w:t xml:space="preserve"> </w:t>
      </w:r>
      <w:r w:rsidR="00320E0F" w:rsidRPr="00F65588">
        <w:t>не н</w:t>
      </w:r>
      <w:r w:rsidR="00320E0F" w:rsidRPr="00F65588">
        <w:rPr>
          <w:spacing w:val="1"/>
        </w:rPr>
        <w:t>а</w:t>
      </w:r>
      <w:r w:rsidR="00320E0F" w:rsidRPr="00F65588">
        <w:rPr>
          <w:spacing w:val="-1"/>
        </w:rPr>
        <w:t>к</w:t>
      </w:r>
      <w:r w:rsidR="00320E0F" w:rsidRPr="00F65588">
        <w:t>л</w:t>
      </w:r>
      <w:r w:rsidR="00320E0F" w:rsidRPr="00F65588">
        <w:rPr>
          <w:spacing w:val="1"/>
        </w:rPr>
        <w:t>а</w:t>
      </w:r>
      <w:r w:rsidR="00320E0F" w:rsidRPr="00F65588">
        <w:rPr>
          <w:spacing w:val="2"/>
        </w:rPr>
        <w:t>д</w:t>
      </w:r>
      <w:r w:rsidR="00320E0F" w:rsidRPr="00F65588">
        <w:t>ы</w:t>
      </w:r>
      <w:r w:rsidR="00320E0F" w:rsidRPr="00F65588">
        <w:rPr>
          <w:spacing w:val="-2"/>
        </w:rPr>
        <w:t>в</w:t>
      </w:r>
      <w:r w:rsidR="00320E0F" w:rsidRPr="00F65588">
        <w:rPr>
          <w:spacing w:val="1"/>
        </w:rPr>
        <w:t>а</w:t>
      </w:r>
      <w:r w:rsidR="00320E0F" w:rsidRPr="00F65588">
        <w:rPr>
          <w:spacing w:val="6"/>
        </w:rPr>
        <w:t>е</w:t>
      </w:r>
      <w:r w:rsidR="00320E0F" w:rsidRPr="00F65588">
        <w:t>т</w:t>
      </w:r>
      <w:r w:rsidR="00320E0F" w:rsidRPr="00F65588">
        <w:rPr>
          <w:spacing w:val="-15"/>
        </w:rPr>
        <w:t xml:space="preserve"> </w:t>
      </w:r>
      <w:r w:rsidR="00320E0F" w:rsidRPr="00F65588">
        <w:t>на З</w:t>
      </w:r>
      <w:r w:rsidR="00320E0F" w:rsidRPr="00F65588">
        <w:rPr>
          <w:spacing w:val="1"/>
        </w:rPr>
        <w:t>а</w:t>
      </w:r>
      <w:r w:rsidR="00320E0F" w:rsidRPr="00F65588">
        <w:rPr>
          <w:spacing w:val="-1"/>
        </w:rPr>
        <w:t>к</w:t>
      </w:r>
      <w:r w:rsidR="00320E0F" w:rsidRPr="00F65588">
        <w:rPr>
          <w:spacing w:val="1"/>
        </w:rPr>
        <w:t>а</w:t>
      </w:r>
      <w:r w:rsidR="00320E0F" w:rsidRPr="00F65588">
        <w:t>з</w:t>
      </w:r>
      <w:r w:rsidR="00320E0F" w:rsidRPr="00F65588">
        <w:rPr>
          <w:spacing w:val="-1"/>
        </w:rPr>
        <w:t>ч</w:t>
      </w:r>
      <w:r w:rsidR="00320E0F" w:rsidRPr="00F65588">
        <w:t>и</w:t>
      </w:r>
      <w:r w:rsidR="00320E0F" w:rsidRPr="00F65588">
        <w:rPr>
          <w:spacing w:val="-1"/>
        </w:rPr>
        <w:t>к</w:t>
      </w:r>
      <w:r w:rsidR="00320E0F" w:rsidRPr="00F65588">
        <w:t>а</w:t>
      </w:r>
      <w:r w:rsidR="00320E0F" w:rsidRPr="00F65588">
        <w:rPr>
          <w:spacing w:val="16"/>
        </w:rPr>
        <w:t xml:space="preserve"> </w:t>
      </w:r>
      <w:r w:rsidR="00320E0F" w:rsidRPr="00F65588">
        <w:rPr>
          <w:spacing w:val="1"/>
        </w:rPr>
        <w:t>г</w:t>
      </w:r>
      <w:r w:rsidR="00320E0F" w:rsidRPr="00F65588">
        <w:t>р</w:t>
      </w:r>
      <w:r w:rsidR="00320E0F" w:rsidRPr="00F65588">
        <w:rPr>
          <w:spacing w:val="1"/>
        </w:rPr>
        <w:t>а</w:t>
      </w:r>
      <w:r w:rsidR="00320E0F" w:rsidRPr="00F65588">
        <w:t>ж</w:t>
      </w:r>
      <w:r w:rsidR="00320E0F" w:rsidRPr="00F65588">
        <w:rPr>
          <w:spacing w:val="2"/>
        </w:rPr>
        <w:t>д</w:t>
      </w:r>
      <w:r w:rsidR="00320E0F" w:rsidRPr="00F65588">
        <w:rPr>
          <w:spacing w:val="1"/>
        </w:rPr>
        <w:t>а</w:t>
      </w:r>
      <w:r w:rsidR="00320E0F" w:rsidRPr="00F65588">
        <w:t>н</w:t>
      </w:r>
      <w:r w:rsidR="00320E0F" w:rsidRPr="00F65588">
        <w:rPr>
          <w:spacing w:val="1"/>
        </w:rPr>
        <w:t>с</w:t>
      </w:r>
      <w:r w:rsidR="00320E0F" w:rsidRPr="00F65588">
        <w:rPr>
          <w:spacing w:val="-1"/>
        </w:rPr>
        <w:t>к</w:t>
      </w:r>
      <w:r w:rsidR="00320E0F" w:rsidRPr="00F65588">
        <w:rPr>
          <w:spacing w:val="4"/>
        </w:rPr>
        <w:t>о</w:t>
      </w:r>
      <w:r w:rsidR="00320E0F" w:rsidRPr="00F65588">
        <w:t>–пр</w:t>
      </w:r>
      <w:r w:rsidR="00320E0F" w:rsidRPr="00F65588">
        <w:rPr>
          <w:spacing w:val="1"/>
        </w:rPr>
        <w:t>а</w:t>
      </w:r>
      <w:r w:rsidR="00320E0F" w:rsidRPr="00F65588">
        <w:rPr>
          <w:spacing w:val="3"/>
        </w:rPr>
        <w:t>в</w:t>
      </w:r>
      <w:r w:rsidR="00320E0F" w:rsidRPr="00F65588">
        <w:t>о</w:t>
      </w:r>
      <w:r w:rsidR="00320E0F" w:rsidRPr="00F65588">
        <w:rPr>
          <w:spacing w:val="-2"/>
        </w:rPr>
        <w:t>в</w:t>
      </w:r>
      <w:r w:rsidR="00320E0F" w:rsidRPr="00F65588">
        <w:rPr>
          <w:spacing w:val="5"/>
        </w:rPr>
        <w:t>ы</w:t>
      </w:r>
      <w:r w:rsidR="00320E0F" w:rsidRPr="00F65588">
        <w:t>х о</w:t>
      </w:r>
      <w:r w:rsidR="00320E0F" w:rsidRPr="00F65588">
        <w:rPr>
          <w:spacing w:val="2"/>
        </w:rPr>
        <w:t>бя</w:t>
      </w:r>
      <w:r w:rsidR="00320E0F" w:rsidRPr="00F65588">
        <w:t>з</w:t>
      </w:r>
      <w:r w:rsidR="00320E0F" w:rsidRPr="00F65588">
        <w:rPr>
          <w:spacing w:val="1"/>
        </w:rPr>
        <w:t>а</w:t>
      </w:r>
      <w:r w:rsidR="00320E0F" w:rsidRPr="00F65588">
        <w:rPr>
          <w:spacing w:val="-2"/>
        </w:rPr>
        <w:t>т</w:t>
      </w:r>
      <w:r w:rsidR="00320E0F" w:rsidRPr="00F65588">
        <w:rPr>
          <w:spacing w:val="1"/>
        </w:rPr>
        <w:t>е</w:t>
      </w:r>
      <w:r w:rsidR="00320E0F" w:rsidRPr="00F65588">
        <w:t>л</w:t>
      </w:r>
      <w:r w:rsidR="00320E0F" w:rsidRPr="00F65588">
        <w:rPr>
          <w:spacing w:val="-2"/>
        </w:rPr>
        <w:t>ь</w:t>
      </w:r>
      <w:r w:rsidR="00320E0F" w:rsidRPr="00F65588">
        <w:rPr>
          <w:spacing w:val="1"/>
        </w:rPr>
        <w:t>с</w:t>
      </w:r>
      <w:r w:rsidR="00320E0F" w:rsidRPr="00F65588">
        <w:rPr>
          <w:spacing w:val="3"/>
        </w:rPr>
        <w:t>т</w:t>
      </w:r>
      <w:r w:rsidR="00320E0F" w:rsidRPr="00F65588">
        <w:t>в</w:t>
      </w:r>
      <w:r w:rsidR="00320E0F" w:rsidRPr="00F65588">
        <w:rPr>
          <w:spacing w:val="9"/>
        </w:rPr>
        <w:t xml:space="preserve"> </w:t>
      </w:r>
      <w:r w:rsidR="00320E0F" w:rsidRPr="00F65588">
        <w:t>по</w:t>
      </w:r>
      <w:r w:rsidR="00320E0F" w:rsidRPr="00F65588">
        <w:rPr>
          <w:spacing w:val="28"/>
        </w:rPr>
        <w:t xml:space="preserve"> </w:t>
      </w:r>
      <w:r w:rsidR="00320E0F" w:rsidRPr="00F65588">
        <w:t>о</w:t>
      </w:r>
      <w:r w:rsidR="00320E0F" w:rsidRPr="00F65588">
        <w:rPr>
          <w:spacing w:val="2"/>
        </w:rPr>
        <w:t>бя</w:t>
      </w:r>
      <w:r w:rsidR="00320E0F" w:rsidRPr="00F65588">
        <w:t>з</w:t>
      </w:r>
      <w:r w:rsidR="00320E0F" w:rsidRPr="00F65588">
        <w:rPr>
          <w:spacing w:val="1"/>
        </w:rPr>
        <w:t>а</w:t>
      </w:r>
      <w:r w:rsidR="00320E0F" w:rsidRPr="00F65588">
        <w:rPr>
          <w:spacing w:val="-2"/>
        </w:rPr>
        <w:t>т</w:t>
      </w:r>
      <w:r w:rsidR="00320E0F" w:rsidRPr="00F65588">
        <w:rPr>
          <w:spacing w:val="1"/>
        </w:rPr>
        <w:t>е</w:t>
      </w:r>
      <w:r w:rsidR="00320E0F" w:rsidRPr="00F65588">
        <w:t>л</w:t>
      </w:r>
      <w:r w:rsidR="00320E0F" w:rsidRPr="00F65588">
        <w:rPr>
          <w:spacing w:val="-2"/>
        </w:rPr>
        <w:t>ь</w:t>
      </w:r>
      <w:r w:rsidR="00320E0F" w:rsidRPr="00F65588">
        <w:t>но</w:t>
      </w:r>
      <w:r w:rsidR="00320E0F" w:rsidRPr="00F65588">
        <w:rPr>
          <w:spacing w:val="6"/>
        </w:rPr>
        <w:t>м</w:t>
      </w:r>
      <w:r w:rsidR="00320E0F" w:rsidRPr="00F65588">
        <w:t>у</w:t>
      </w:r>
      <w:r w:rsidR="00320E0F" w:rsidRPr="00F65588">
        <w:rPr>
          <w:spacing w:val="9"/>
        </w:rPr>
        <w:t xml:space="preserve"> </w:t>
      </w:r>
      <w:r w:rsidR="00320E0F" w:rsidRPr="00F65588">
        <w:t>з</w:t>
      </w:r>
      <w:r w:rsidR="00320E0F" w:rsidRPr="00F65588">
        <w:rPr>
          <w:spacing w:val="1"/>
        </w:rPr>
        <w:t>а</w:t>
      </w:r>
      <w:r w:rsidR="00320E0F" w:rsidRPr="00F65588">
        <w:rPr>
          <w:spacing w:val="-1"/>
        </w:rPr>
        <w:t>к</w:t>
      </w:r>
      <w:r w:rsidR="00320E0F" w:rsidRPr="00F65588">
        <w:t>л</w:t>
      </w:r>
      <w:r w:rsidR="00320E0F" w:rsidRPr="00F65588">
        <w:rPr>
          <w:spacing w:val="3"/>
        </w:rPr>
        <w:t>ю</w:t>
      </w:r>
      <w:r w:rsidR="00320E0F" w:rsidRPr="00F65588">
        <w:rPr>
          <w:spacing w:val="-1"/>
        </w:rPr>
        <w:t>ч</w:t>
      </w:r>
      <w:r w:rsidR="00320E0F" w:rsidRPr="00F65588">
        <w:rPr>
          <w:spacing w:val="6"/>
        </w:rPr>
        <w:t>е</w:t>
      </w:r>
      <w:r w:rsidR="00320E0F" w:rsidRPr="00F65588">
        <w:t xml:space="preserve">нию </w:t>
      </w:r>
      <w:r w:rsidR="00320E0F" w:rsidRPr="00F65588">
        <w:rPr>
          <w:spacing w:val="2"/>
        </w:rPr>
        <w:t>д</w:t>
      </w:r>
      <w:r w:rsidR="00320E0F" w:rsidRPr="00F65588">
        <w:t>о</w:t>
      </w:r>
      <w:r w:rsidR="00320E0F" w:rsidRPr="00F65588">
        <w:rPr>
          <w:spacing w:val="1"/>
        </w:rPr>
        <w:t>г</w:t>
      </w:r>
      <w:r w:rsidR="00320E0F" w:rsidRPr="00F65588">
        <w:t>о</w:t>
      </w:r>
      <w:r w:rsidR="00320E0F" w:rsidRPr="00F65588">
        <w:rPr>
          <w:spacing w:val="-2"/>
        </w:rPr>
        <w:t>в</w:t>
      </w:r>
      <w:r w:rsidR="00320E0F" w:rsidRPr="00F65588">
        <w:t>ора</w:t>
      </w:r>
      <w:r w:rsidR="00320E0F" w:rsidRPr="00F65588">
        <w:rPr>
          <w:spacing w:val="-8"/>
        </w:rPr>
        <w:t xml:space="preserve"> </w:t>
      </w:r>
      <w:r w:rsidR="00320E0F" w:rsidRPr="00F65588">
        <w:t>с</w:t>
      </w:r>
      <w:r w:rsidR="00320E0F" w:rsidRPr="00F65588">
        <w:rPr>
          <w:spacing w:val="2"/>
        </w:rPr>
        <w:t xml:space="preserve"> </w:t>
      </w:r>
      <w:r w:rsidR="00320E0F" w:rsidRPr="00F65588">
        <w:t>по</w:t>
      </w:r>
      <w:r w:rsidR="00320E0F" w:rsidRPr="00F65588">
        <w:rPr>
          <w:spacing w:val="2"/>
        </w:rPr>
        <w:t>б</w:t>
      </w:r>
      <w:r w:rsidR="00320E0F" w:rsidRPr="00F65588">
        <w:rPr>
          <w:spacing w:val="1"/>
        </w:rPr>
        <w:t>е</w:t>
      </w:r>
      <w:r w:rsidR="00320E0F" w:rsidRPr="00F65588">
        <w:rPr>
          <w:spacing w:val="2"/>
        </w:rPr>
        <w:t>д</w:t>
      </w:r>
      <w:r w:rsidR="00320E0F" w:rsidRPr="00F65588">
        <w:t>и</w:t>
      </w:r>
      <w:r w:rsidR="00320E0F" w:rsidRPr="00F65588">
        <w:rPr>
          <w:spacing w:val="-2"/>
        </w:rPr>
        <w:t>т</w:t>
      </w:r>
      <w:r w:rsidR="00320E0F" w:rsidRPr="00F65588">
        <w:rPr>
          <w:spacing w:val="1"/>
        </w:rPr>
        <w:t>е</w:t>
      </w:r>
      <w:r w:rsidR="00320E0F" w:rsidRPr="00F65588">
        <w:t>л</w:t>
      </w:r>
      <w:r w:rsidR="00320E0F" w:rsidRPr="00F65588">
        <w:rPr>
          <w:spacing w:val="1"/>
        </w:rPr>
        <w:t>е</w:t>
      </w:r>
      <w:r w:rsidR="00320E0F" w:rsidRPr="00F65588">
        <w:t>м</w:t>
      </w:r>
      <w:r w:rsidR="00320E0F" w:rsidRPr="00F65588">
        <w:rPr>
          <w:spacing w:val="-12"/>
        </w:rPr>
        <w:t xml:space="preserve"> </w:t>
      </w:r>
      <w:r w:rsidR="00320E0F" w:rsidRPr="00F65588">
        <w:t>з</w:t>
      </w:r>
      <w:r w:rsidR="00320E0F" w:rsidRPr="00F65588">
        <w:rPr>
          <w:spacing w:val="1"/>
        </w:rPr>
        <w:t>а</w:t>
      </w:r>
      <w:r w:rsidR="00320E0F" w:rsidRPr="00F65588">
        <w:t>про</w:t>
      </w:r>
      <w:r w:rsidR="00320E0F" w:rsidRPr="00F65588">
        <w:rPr>
          <w:spacing w:val="1"/>
        </w:rPr>
        <w:t>с</w:t>
      </w:r>
      <w:r w:rsidR="00320E0F" w:rsidRPr="00F65588">
        <w:t>а</w:t>
      </w:r>
      <w:r w:rsidR="00320E0F" w:rsidRPr="00F65588">
        <w:rPr>
          <w:spacing w:val="-6"/>
        </w:rPr>
        <w:t xml:space="preserve"> </w:t>
      </w:r>
      <w:r w:rsidR="00320E0F" w:rsidRPr="00F65588">
        <w:t>цен</w:t>
      </w:r>
      <w:r w:rsidR="00320E0F" w:rsidRPr="00F65588">
        <w:rPr>
          <w:spacing w:val="-15"/>
        </w:rPr>
        <w:t xml:space="preserve"> </w:t>
      </w:r>
      <w:r w:rsidR="00320E0F" w:rsidRPr="00F65588">
        <w:t>или</w:t>
      </w:r>
      <w:r w:rsidR="00320E0F" w:rsidRPr="00F65588">
        <w:rPr>
          <w:spacing w:val="-2"/>
        </w:rPr>
        <w:t xml:space="preserve"> </w:t>
      </w:r>
      <w:r w:rsidR="00320E0F" w:rsidRPr="00F65588">
        <w:t>иным</w:t>
      </w:r>
      <w:r w:rsidR="00320E0F" w:rsidRPr="00F65588">
        <w:rPr>
          <w:spacing w:val="-4"/>
        </w:rPr>
        <w:t xml:space="preserve"> </w:t>
      </w:r>
      <w:r w:rsidR="00320E0F" w:rsidRPr="00F65588">
        <w:rPr>
          <w:spacing w:val="1"/>
        </w:rPr>
        <w:t>ег</w:t>
      </w:r>
      <w:r w:rsidR="00320E0F" w:rsidRPr="00F65588">
        <w:t>о</w:t>
      </w:r>
      <w:r w:rsidR="00320E0F" w:rsidRPr="00F65588">
        <w:rPr>
          <w:spacing w:val="-2"/>
        </w:rPr>
        <w:t xml:space="preserve"> </w:t>
      </w:r>
      <w:r w:rsidR="00320E0F" w:rsidRPr="00F65588">
        <w:t>у</w:t>
      </w:r>
      <w:r w:rsidR="00320E0F" w:rsidRPr="00F65588">
        <w:rPr>
          <w:spacing w:val="-1"/>
        </w:rPr>
        <w:t>ч</w:t>
      </w:r>
      <w:r w:rsidR="00320E0F" w:rsidRPr="00F65588">
        <w:rPr>
          <w:spacing w:val="1"/>
        </w:rPr>
        <w:t>ас</w:t>
      </w:r>
      <w:r w:rsidR="00320E0F" w:rsidRPr="00F65588">
        <w:rPr>
          <w:spacing w:val="-2"/>
        </w:rPr>
        <w:t>т</w:t>
      </w:r>
      <w:r w:rsidR="00320E0F" w:rsidRPr="00F65588">
        <w:t>н</w:t>
      </w:r>
      <w:r w:rsidR="00320E0F" w:rsidRPr="00F65588">
        <w:rPr>
          <w:spacing w:val="5"/>
        </w:rPr>
        <w:t>и</w:t>
      </w:r>
      <w:r w:rsidR="00320E0F" w:rsidRPr="00F65588">
        <w:rPr>
          <w:spacing w:val="-1"/>
        </w:rPr>
        <w:t>к</w:t>
      </w:r>
      <w:r w:rsidR="00320E0F" w:rsidRPr="00F65588">
        <w:t>о</w:t>
      </w:r>
      <w:r w:rsidR="00320E0F" w:rsidRPr="00F65588">
        <w:rPr>
          <w:spacing w:val="1"/>
        </w:rPr>
        <w:t>м</w:t>
      </w:r>
      <w:r w:rsidR="00320E0F" w:rsidRPr="00F65588">
        <w:t>.</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12</w:t>
      </w:r>
      <w:r w:rsidR="00320E0F" w:rsidRPr="005D2188">
        <w:rPr>
          <w:rFonts w:ascii="Times New Roman" w:hAnsi="Times New Roman" w:cs="Times New Roman"/>
          <w:sz w:val="24"/>
          <w:szCs w:val="24"/>
        </w:rPr>
        <w:t xml:space="preserve">.3. Запрос цен проводиться </w:t>
      </w:r>
      <w:r w:rsidR="00320E0F" w:rsidRPr="005D2188">
        <w:rPr>
          <w:rFonts w:ascii="Times New Roman" w:hAnsi="Times New Roman" w:cs="Times New Roman"/>
          <w:sz w:val="24"/>
          <w:szCs w:val="24"/>
          <w:lang w:eastAsia="ru-RU"/>
        </w:rPr>
        <w:t>Заказчиком</w:t>
      </w:r>
      <w:r w:rsidR="00320E0F" w:rsidRPr="005D2188">
        <w:rPr>
          <w:rFonts w:ascii="Times New Roman" w:hAnsi="Times New Roman" w:cs="Times New Roman"/>
          <w:sz w:val="24"/>
          <w:szCs w:val="24"/>
        </w:rPr>
        <w:t xml:space="preserve"> в случае, когда существует сложившийся рынок закупаемых товаров, работ, услуг и основным критерием при совершении закупки является цена. При этом должно поступить не менее двух ценовых заявок для признания закупки состоявшейся.</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12</w:t>
      </w:r>
      <w:r w:rsidR="00320E0F" w:rsidRPr="005D2188">
        <w:rPr>
          <w:rFonts w:ascii="Times New Roman" w:hAnsi="Times New Roman" w:cs="Times New Roman"/>
          <w:sz w:val="24"/>
          <w:szCs w:val="24"/>
        </w:rPr>
        <w:t xml:space="preserve">.4. Извещение о запросе цен должно быть опубликовано не менее чем за </w:t>
      </w:r>
      <w:r w:rsidR="00320E0F">
        <w:rPr>
          <w:rFonts w:ascii="Times New Roman" w:hAnsi="Times New Roman" w:cs="Times New Roman"/>
          <w:color w:val="000000"/>
          <w:sz w:val="24"/>
          <w:szCs w:val="24"/>
        </w:rPr>
        <w:t>5</w:t>
      </w:r>
      <w:r w:rsidR="00320E0F" w:rsidRPr="00CA3361">
        <w:rPr>
          <w:rFonts w:ascii="Times New Roman" w:hAnsi="Times New Roman" w:cs="Times New Roman"/>
          <w:color w:val="000000"/>
          <w:sz w:val="24"/>
          <w:szCs w:val="24"/>
        </w:rPr>
        <w:t xml:space="preserve"> рабочих</w:t>
      </w:r>
      <w:r w:rsidR="00320E0F">
        <w:rPr>
          <w:rFonts w:ascii="Times New Roman" w:hAnsi="Times New Roman" w:cs="Times New Roman"/>
          <w:sz w:val="24"/>
          <w:szCs w:val="24"/>
        </w:rPr>
        <w:t xml:space="preserve"> дней</w:t>
      </w:r>
      <w:r w:rsidR="00320E0F" w:rsidRPr="005D2188">
        <w:rPr>
          <w:rFonts w:ascii="Times New Roman" w:hAnsi="Times New Roman" w:cs="Times New Roman"/>
          <w:sz w:val="24"/>
          <w:szCs w:val="24"/>
        </w:rPr>
        <w:t xml:space="preserve"> до истечения срока подачи ценовых заявок.</w:t>
      </w:r>
    </w:p>
    <w:p w:rsidR="00655EC6" w:rsidRDefault="00E5397D" w:rsidP="00655EC6">
      <w:pPr>
        <w:pStyle w:val="afd"/>
        <w:spacing w:before="0" w:beforeAutospacing="0" w:after="0" w:afterAutospacing="0"/>
        <w:ind w:firstLine="720"/>
        <w:jc w:val="both"/>
      </w:pPr>
      <w:r>
        <w:t>12</w:t>
      </w:r>
      <w:r w:rsidR="00655EC6">
        <w:t>.5.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55EC6" w:rsidRDefault="00655EC6" w:rsidP="00655EC6">
      <w:pPr>
        <w:pStyle w:val="afd"/>
        <w:spacing w:before="0" w:beforeAutospacing="0" w:after="0" w:afterAutospacing="0"/>
        <w:ind w:left="720" w:firstLine="360"/>
        <w:jc w:val="both"/>
      </w:pPr>
      <w:r>
        <w:t xml:space="preserve"> В извещении о закупке указываются следующие сведения: </w:t>
      </w:r>
    </w:p>
    <w:p w:rsidR="00655EC6" w:rsidRDefault="00655EC6" w:rsidP="006F7641">
      <w:pPr>
        <w:pStyle w:val="afd"/>
        <w:spacing w:before="0" w:beforeAutospacing="0" w:after="0" w:afterAutospacing="0"/>
        <w:ind w:left="360" w:firstLine="349"/>
        <w:jc w:val="both"/>
      </w:pPr>
      <w:r>
        <w:t>1) способ закупки;</w:t>
      </w:r>
    </w:p>
    <w:p w:rsidR="00655EC6" w:rsidRDefault="00655EC6" w:rsidP="006F7641">
      <w:pPr>
        <w:pStyle w:val="afd"/>
        <w:spacing w:before="0" w:beforeAutospacing="0" w:after="0" w:afterAutospacing="0"/>
        <w:ind w:firstLine="709"/>
        <w:jc w:val="both"/>
      </w:pPr>
      <w:r>
        <w:t>2) наименование, место нахождения, почтовый адрес, адрес электронной почты, номер контактного телефона Заказчика;</w:t>
      </w:r>
    </w:p>
    <w:p w:rsidR="00655EC6" w:rsidRDefault="00655EC6" w:rsidP="006F7641">
      <w:pPr>
        <w:pStyle w:val="afd"/>
        <w:spacing w:before="0" w:beforeAutospacing="0" w:after="0" w:afterAutospacing="0"/>
        <w:ind w:firstLine="709"/>
        <w:jc w:val="both"/>
      </w:pPr>
      <w:r>
        <w:t>3) предмет договора с указанием количества поставляемого товара, объема выполняемых работ, оказываемых услуг;</w:t>
      </w:r>
    </w:p>
    <w:p w:rsidR="00655EC6" w:rsidRDefault="00655EC6" w:rsidP="006F7641">
      <w:pPr>
        <w:pStyle w:val="afd"/>
        <w:spacing w:before="0" w:beforeAutospacing="0" w:after="0" w:afterAutospacing="0"/>
        <w:ind w:firstLine="709"/>
        <w:jc w:val="both"/>
      </w:pPr>
      <w:r>
        <w:t>4) место поставки товара, выполнения работ, оказания услуг;</w:t>
      </w:r>
    </w:p>
    <w:p w:rsidR="00655EC6" w:rsidRDefault="00655EC6" w:rsidP="006F7641">
      <w:pPr>
        <w:pStyle w:val="afd"/>
        <w:spacing w:before="0" w:beforeAutospacing="0" w:after="0" w:afterAutospacing="0"/>
        <w:ind w:left="720" w:hanging="11"/>
        <w:jc w:val="both"/>
      </w:pPr>
      <w:r>
        <w:t>5) сведения о начальной (максимальной) цене договора (цене лота);</w:t>
      </w:r>
    </w:p>
    <w:p w:rsidR="00655EC6" w:rsidRDefault="00655EC6" w:rsidP="006F7641">
      <w:pPr>
        <w:pStyle w:val="afd"/>
        <w:spacing w:before="0" w:beforeAutospacing="0" w:after="0" w:afterAutospacing="0"/>
        <w:ind w:firstLine="709"/>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55EC6" w:rsidRDefault="00655EC6" w:rsidP="006F7641">
      <w:pPr>
        <w:pStyle w:val="afd"/>
        <w:spacing w:before="0" w:beforeAutospacing="0" w:after="0" w:afterAutospacing="0"/>
        <w:ind w:firstLine="709"/>
        <w:jc w:val="both"/>
      </w:pPr>
      <w:r>
        <w:t>7) место и дата рассмотрения предложений Претендентов и подведения итогов закупки;</w:t>
      </w:r>
    </w:p>
    <w:p w:rsidR="00655EC6" w:rsidRDefault="00655EC6" w:rsidP="006F7641">
      <w:pPr>
        <w:pStyle w:val="afd"/>
        <w:spacing w:before="0" w:beforeAutospacing="0" w:after="0" w:afterAutospacing="0"/>
        <w:ind w:left="720" w:hanging="11"/>
        <w:jc w:val="both"/>
      </w:pPr>
      <w:r>
        <w:t>8) иные сведения, необходимые для проведения закупки.</w:t>
      </w:r>
    </w:p>
    <w:p w:rsidR="00655EC6" w:rsidRDefault="00655EC6" w:rsidP="00655EC6">
      <w:pPr>
        <w:pStyle w:val="afd"/>
        <w:spacing w:before="0" w:beforeAutospacing="0" w:after="0" w:afterAutospacing="0"/>
        <w:ind w:left="540" w:firstLine="540"/>
        <w:jc w:val="both"/>
      </w:pPr>
      <w:r>
        <w:t>В документации о закупке указываются следующие сведения:</w:t>
      </w:r>
    </w:p>
    <w:p w:rsidR="00655EC6" w:rsidRDefault="00655EC6" w:rsidP="006F7641">
      <w:pPr>
        <w:pStyle w:val="afd"/>
        <w:spacing w:before="0" w:beforeAutospacing="0" w:after="0" w:afterAutospacing="0"/>
        <w:ind w:firstLine="709"/>
        <w:jc w:val="both"/>
      </w:pPr>
      <w:r>
        <w:t>1)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w:t>
      </w:r>
      <w:r w:rsidRPr="00E46F39">
        <w:t xml:space="preserve"> </w:t>
      </w:r>
      <w:r>
        <w:t>Российской Федерации о техническом регулировании, законодательством</w:t>
      </w:r>
      <w:r w:rsidRPr="00E46F39">
        <w:t xml:space="preserve"> </w:t>
      </w:r>
      <w:r>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 работы, оказываемой услуги потребностям заказчика.</w:t>
      </w:r>
    </w:p>
    <w:p w:rsidR="00655EC6" w:rsidRDefault="00655EC6" w:rsidP="006F7641">
      <w:pPr>
        <w:pStyle w:val="afd"/>
        <w:spacing w:before="0" w:beforeAutospacing="0" w:after="0" w:afterAutospacing="0"/>
        <w:ind w:firstLine="709"/>
        <w:jc w:val="both"/>
      </w:pPr>
      <w:r>
        <w:t>Документация о закупке может содержать указание на товарные знаки, при этом обязательным условием является включение в описание объекта закупки слов «или эквивалент» с указанием в документации о закупке значений эквивалентности.</w:t>
      </w:r>
    </w:p>
    <w:p w:rsidR="00655EC6" w:rsidRDefault="00655EC6" w:rsidP="006F7641">
      <w:pPr>
        <w:pStyle w:val="afd"/>
        <w:spacing w:before="0" w:beforeAutospacing="0" w:after="0" w:afterAutospacing="0"/>
        <w:ind w:firstLine="709"/>
        <w:jc w:val="both"/>
      </w:pPr>
      <w:r>
        <w:t xml:space="preserve">Применение слов «или эквивалент» не обязательно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w:t>
      </w:r>
      <w:r>
        <w:lastRenderedPageBreak/>
        <w:t>запасных частей, расходных материалов и химических реагентов к оборудованию, используемому Заказчиком.</w:t>
      </w:r>
    </w:p>
    <w:p w:rsidR="00655EC6" w:rsidRDefault="00655EC6" w:rsidP="006F7641">
      <w:pPr>
        <w:pStyle w:val="afd"/>
        <w:spacing w:before="0" w:beforeAutospacing="0" w:after="0" w:afterAutospacing="0"/>
        <w:ind w:firstLine="709"/>
        <w:jc w:val="both"/>
      </w:pPr>
      <w:r>
        <w:t>2) требования к содержанию, форме, оформлению и составу заявки на участие в закупке;</w:t>
      </w:r>
    </w:p>
    <w:p w:rsidR="0016189D" w:rsidRDefault="00655EC6" w:rsidP="0016189D">
      <w:pPr>
        <w:pStyle w:val="afd"/>
        <w:spacing w:before="0" w:beforeAutospacing="0" w:after="0" w:afterAutospacing="0"/>
        <w:ind w:firstLine="709"/>
        <w:jc w:val="both"/>
      </w:pPr>
      <w:r>
        <w:t>3) требования к описанию Претендентами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w:t>
      </w:r>
    </w:p>
    <w:p w:rsidR="003D6A7F" w:rsidRPr="00903E87" w:rsidRDefault="003D6A7F" w:rsidP="003D6A7F">
      <w:pPr>
        <w:pStyle w:val="110"/>
        <w:tabs>
          <w:tab w:val="left" w:pos="0"/>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4) требование об указании (декларировании) Претендентом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D6A7F" w:rsidRPr="00903E87" w:rsidRDefault="003D6A7F" w:rsidP="006243ED">
      <w:pPr>
        <w:pStyle w:val="110"/>
        <w:numPr>
          <w:ilvl w:val="0"/>
          <w:numId w:val="13"/>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ответственности Претендентов за представление недостоверных сведений о стране происхождения товара, указанного в заявке на участие в закупке;</w:t>
      </w:r>
    </w:p>
    <w:p w:rsidR="003D6A7F" w:rsidRPr="00903E87" w:rsidRDefault="003D6A7F" w:rsidP="006243ED">
      <w:pPr>
        <w:pStyle w:val="110"/>
        <w:numPr>
          <w:ilvl w:val="0"/>
          <w:numId w:val="13"/>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  начальной (максимальной) цене единицы каждой позиции товара, работы, услуги, предлагаемой Претендентом;</w:t>
      </w:r>
    </w:p>
    <w:p w:rsidR="003D6A7F" w:rsidRPr="00903E87" w:rsidRDefault="003D6A7F" w:rsidP="006243ED">
      <w:pPr>
        <w:pStyle w:val="110"/>
        <w:numPr>
          <w:ilvl w:val="0"/>
          <w:numId w:val="13"/>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rPr>
        <w:t>сведения об установлении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3.16  раздела 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D6A7F" w:rsidRPr="00903E87" w:rsidRDefault="003D6A7F" w:rsidP="006243ED">
      <w:pPr>
        <w:pStyle w:val="110"/>
        <w:numPr>
          <w:ilvl w:val="0"/>
          <w:numId w:val="13"/>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отнесении Претендента к российским или иностранным лицам на основании документов Претендента,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D6A7F" w:rsidRPr="00903E87" w:rsidRDefault="003D6A7F" w:rsidP="006243ED">
      <w:pPr>
        <w:pStyle w:val="110"/>
        <w:numPr>
          <w:ilvl w:val="0"/>
          <w:numId w:val="13"/>
        </w:numPr>
        <w:tabs>
          <w:tab w:val="left" w:pos="0"/>
          <w:tab w:val="left" w:pos="1134"/>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 заключении</w:t>
      </w:r>
      <w:r w:rsidR="004E4B68" w:rsidRPr="00903E87">
        <w:rPr>
          <w:rFonts w:ascii="Times New Roman" w:hAnsi="Times New Roman" w:cs="Times New Roman"/>
          <w:color w:val="000000" w:themeColor="text1"/>
          <w:sz w:val="24"/>
          <w:szCs w:val="24"/>
          <w:shd w:val="clear" w:color="auto" w:fill="FFFFFF"/>
        </w:rPr>
        <w:t xml:space="preserve"> договора с Претендентом</w:t>
      </w:r>
      <w:r w:rsidRPr="00903E87">
        <w:rPr>
          <w:rFonts w:ascii="Times New Roman" w:hAnsi="Times New Roman" w:cs="Times New Roman"/>
          <w:color w:val="000000" w:themeColor="text1"/>
          <w:sz w:val="24"/>
          <w:szCs w:val="24"/>
          <w:shd w:val="clear" w:color="auto" w:fill="FFFFFF"/>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6189D" w:rsidRPr="00903E87" w:rsidRDefault="003D6A7F" w:rsidP="006243ED">
      <w:pPr>
        <w:pStyle w:val="110"/>
        <w:numPr>
          <w:ilvl w:val="0"/>
          <w:numId w:val="13"/>
        </w:numPr>
        <w:tabs>
          <w:tab w:val="left" w:pos="0"/>
          <w:tab w:val="left" w:pos="1134"/>
          <w:tab w:val="left" w:pos="1276"/>
        </w:tabs>
        <w:spacing w:after="0" w:line="240" w:lineRule="auto"/>
        <w:ind w:left="0" w:firstLine="851"/>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условиях,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5EC6" w:rsidRDefault="0016189D" w:rsidP="006F7641">
      <w:pPr>
        <w:pStyle w:val="afd"/>
        <w:spacing w:before="0" w:beforeAutospacing="0" w:after="0" w:afterAutospacing="0"/>
        <w:ind w:firstLine="709"/>
        <w:jc w:val="both"/>
      </w:pPr>
      <w:r>
        <w:t>11</w:t>
      </w:r>
      <w:r w:rsidR="00655EC6">
        <w:t>) место, условия и сроки (периоды) поставки товара, выполнения работы, оказания услуги;</w:t>
      </w:r>
    </w:p>
    <w:p w:rsidR="00655EC6" w:rsidRDefault="006F7641" w:rsidP="006F7641">
      <w:pPr>
        <w:pStyle w:val="afd"/>
        <w:spacing w:before="0" w:beforeAutospacing="0" w:after="0" w:afterAutospacing="0"/>
        <w:ind w:firstLine="709"/>
        <w:jc w:val="both"/>
      </w:pPr>
      <w:r>
        <w:t>1</w:t>
      </w:r>
      <w:r w:rsidR="0016189D">
        <w:t>2</w:t>
      </w:r>
      <w:r w:rsidR="00655EC6">
        <w:t>) сведения о начальной (максимальной) цене договора (цене лота);</w:t>
      </w:r>
    </w:p>
    <w:p w:rsidR="00655EC6" w:rsidRDefault="006F7641" w:rsidP="006F7641">
      <w:pPr>
        <w:pStyle w:val="afd"/>
        <w:spacing w:before="0" w:beforeAutospacing="0" w:after="0" w:afterAutospacing="0"/>
        <w:ind w:firstLine="709"/>
        <w:jc w:val="both"/>
      </w:pPr>
      <w:r>
        <w:t>1</w:t>
      </w:r>
      <w:r w:rsidR="0016189D">
        <w:t>3</w:t>
      </w:r>
      <w:r w:rsidR="00655EC6">
        <w:t>) форма, сроки и порядок оплаты товара, работы, услуги;</w:t>
      </w:r>
    </w:p>
    <w:p w:rsidR="00655EC6" w:rsidRDefault="006F7641" w:rsidP="006F7641">
      <w:pPr>
        <w:pStyle w:val="afd"/>
        <w:spacing w:before="0" w:beforeAutospacing="0" w:after="0" w:afterAutospacing="0"/>
        <w:ind w:firstLine="709"/>
        <w:jc w:val="both"/>
      </w:pPr>
      <w:r>
        <w:t>1</w:t>
      </w:r>
      <w:r w:rsidR="0016189D">
        <w:t>4</w:t>
      </w:r>
      <w:r w:rsidR="00655EC6">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55EC6" w:rsidRDefault="006F7641" w:rsidP="006F7641">
      <w:pPr>
        <w:pStyle w:val="afd"/>
        <w:spacing w:before="0" w:beforeAutospacing="0" w:after="0" w:afterAutospacing="0"/>
        <w:ind w:firstLine="709"/>
        <w:jc w:val="both"/>
      </w:pPr>
      <w:r>
        <w:t>1</w:t>
      </w:r>
      <w:r w:rsidR="0016189D">
        <w:t>5</w:t>
      </w:r>
      <w:r w:rsidR="00655EC6">
        <w:t>) порядок, место, дата начала и дата окончания срока подачи заявок на участие в закупке;</w:t>
      </w:r>
    </w:p>
    <w:p w:rsidR="00655EC6" w:rsidRDefault="006F7641" w:rsidP="006F7641">
      <w:pPr>
        <w:pStyle w:val="afd"/>
        <w:spacing w:before="0" w:beforeAutospacing="0" w:after="0" w:afterAutospacing="0"/>
        <w:ind w:firstLine="709"/>
        <w:jc w:val="both"/>
      </w:pPr>
      <w:r>
        <w:t>1</w:t>
      </w:r>
      <w:r w:rsidR="0016189D">
        <w:t>6</w:t>
      </w:r>
      <w:r w:rsidR="00655EC6">
        <w:t>) требования к участникам закупки и перечень документов, пред</w:t>
      </w:r>
      <w:r w:rsidR="004E4B68">
        <w:t>ставляемых Претендентами</w:t>
      </w:r>
      <w:r w:rsidR="00655EC6">
        <w:t xml:space="preserve"> для подтверждения их соответствия установленным требованиям;</w:t>
      </w:r>
    </w:p>
    <w:p w:rsidR="00655EC6" w:rsidRDefault="006F7641" w:rsidP="006F7641">
      <w:pPr>
        <w:pStyle w:val="afd"/>
        <w:spacing w:before="0" w:beforeAutospacing="0" w:after="0" w:afterAutospacing="0"/>
        <w:ind w:firstLine="709"/>
        <w:jc w:val="both"/>
      </w:pPr>
      <w:r>
        <w:t>1</w:t>
      </w:r>
      <w:r w:rsidR="0016189D">
        <w:t>7</w:t>
      </w:r>
      <w:r w:rsidR="00655EC6">
        <w:t>) формы, порядок, дата начала и дата окончания срока предоставления Претендентами разъяснений положений документации о закупке;</w:t>
      </w:r>
    </w:p>
    <w:p w:rsidR="00655EC6" w:rsidRDefault="00655EC6" w:rsidP="006F7641">
      <w:pPr>
        <w:pStyle w:val="afd"/>
        <w:spacing w:before="0" w:beforeAutospacing="0" w:after="0" w:afterAutospacing="0"/>
        <w:ind w:firstLine="709"/>
        <w:jc w:val="both"/>
      </w:pPr>
      <w:r>
        <w:t>1</w:t>
      </w:r>
      <w:r w:rsidR="0016189D">
        <w:t>8</w:t>
      </w:r>
      <w:r>
        <w:t>) место и дата рассмотрения предложений участников закупки и подведения итогов закупки;</w:t>
      </w:r>
    </w:p>
    <w:p w:rsidR="00655EC6" w:rsidRDefault="0016189D" w:rsidP="006F7641">
      <w:pPr>
        <w:pStyle w:val="afd"/>
        <w:spacing w:before="0" w:beforeAutospacing="0" w:after="0" w:afterAutospacing="0"/>
        <w:ind w:firstLine="709"/>
        <w:jc w:val="both"/>
      </w:pPr>
      <w:r>
        <w:t>19</w:t>
      </w:r>
      <w:r w:rsidR="00655EC6">
        <w:t>) критерии оценки и сопоставления заявок на участие в закупке;</w:t>
      </w:r>
    </w:p>
    <w:p w:rsidR="00655EC6" w:rsidRDefault="006F7641" w:rsidP="006F7641">
      <w:pPr>
        <w:pStyle w:val="afd"/>
        <w:spacing w:before="0" w:beforeAutospacing="0" w:after="0" w:afterAutospacing="0"/>
        <w:ind w:firstLine="709"/>
        <w:jc w:val="both"/>
      </w:pPr>
      <w:r>
        <w:lastRenderedPageBreak/>
        <w:t>2</w:t>
      </w:r>
      <w:r w:rsidR="0016189D">
        <w:t>0</w:t>
      </w:r>
      <w:r w:rsidR="00655EC6">
        <w:t>) порядок оценки и сопоставления заявок на участие в закупке;</w:t>
      </w:r>
    </w:p>
    <w:p w:rsidR="00320E0F" w:rsidRPr="00655EC6" w:rsidRDefault="006F7641" w:rsidP="006F7641">
      <w:pPr>
        <w:pStyle w:val="110"/>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16189D">
        <w:rPr>
          <w:rFonts w:ascii="Times New Roman" w:hAnsi="Times New Roman" w:cs="Times New Roman"/>
          <w:sz w:val="24"/>
          <w:szCs w:val="24"/>
        </w:rPr>
        <w:t>1</w:t>
      </w:r>
      <w:r w:rsidR="00655EC6" w:rsidRPr="00655EC6">
        <w:rPr>
          <w:rFonts w:ascii="Times New Roman" w:hAnsi="Times New Roman" w:cs="Times New Roman"/>
          <w:sz w:val="24"/>
          <w:szCs w:val="24"/>
        </w:rPr>
        <w:t>) иные сведения, необходимые для проведен</w:t>
      </w:r>
      <w:r w:rsidR="00655EC6">
        <w:rPr>
          <w:rFonts w:ascii="Times New Roman" w:hAnsi="Times New Roman" w:cs="Times New Roman"/>
          <w:sz w:val="24"/>
          <w:szCs w:val="24"/>
        </w:rPr>
        <w:t>ия закупки.</w:t>
      </w:r>
    </w:p>
    <w:p w:rsidR="00320E0F" w:rsidRPr="005D2188" w:rsidRDefault="00447D9F"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11</w:t>
      </w:r>
      <w:r w:rsidR="00320E0F" w:rsidRPr="005D2188">
        <w:rPr>
          <w:rFonts w:ascii="Times New Roman" w:hAnsi="Times New Roman" w:cs="Times New Roman"/>
          <w:sz w:val="24"/>
          <w:szCs w:val="24"/>
        </w:rPr>
        <w:t xml:space="preserve">.6. Ценовая заявка принимается в письменной (в </w:t>
      </w:r>
      <w:proofErr w:type="spellStart"/>
      <w:r w:rsidR="00320E0F" w:rsidRPr="005D2188">
        <w:rPr>
          <w:rFonts w:ascii="Times New Roman" w:hAnsi="Times New Roman" w:cs="Times New Roman"/>
          <w:sz w:val="24"/>
          <w:szCs w:val="24"/>
        </w:rPr>
        <w:t>т.ч</w:t>
      </w:r>
      <w:proofErr w:type="spellEnd"/>
      <w:r w:rsidR="00320E0F" w:rsidRPr="005D2188">
        <w:rPr>
          <w:rFonts w:ascii="Times New Roman" w:hAnsi="Times New Roman" w:cs="Times New Roman"/>
          <w:sz w:val="24"/>
          <w:szCs w:val="24"/>
        </w:rPr>
        <w:t>. посредством факса) или электронной форме с заполнением обязательных реквизитов до срока, оговоренного в документации по запросу цен. Если Претендент представил свою ценовую заявку с опозданием, она не рассматривается и отсылается подавшему ее Претенденту. Заказчик должен заранее в документации по запросу цен предупредить всех Претендентов о правилах и форме приема ценовых заявок.</w:t>
      </w:r>
    </w:p>
    <w:p w:rsidR="00320E0F" w:rsidRPr="005D2188" w:rsidRDefault="00E5397D"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12</w:t>
      </w:r>
      <w:r w:rsidR="00320E0F" w:rsidRPr="005D2188">
        <w:rPr>
          <w:rFonts w:ascii="Times New Roman" w:hAnsi="Times New Roman" w:cs="Times New Roman"/>
          <w:sz w:val="24"/>
          <w:szCs w:val="24"/>
        </w:rPr>
        <w:t>.7. Ценовая заявка содержит следующие сведения:</w:t>
      </w:r>
    </w:p>
    <w:p w:rsidR="00320E0F" w:rsidRPr="005D2188" w:rsidRDefault="00320E0F" w:rsidP="00DD50D2">
      <w:pPr>
        <w:pStyle w:val="110"/>
        <w:numPr>
          <w:ilvl w:val="0"/>
          <w:numId w:val="15"/>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наименование, место нахождения (для юридического лица), фамилия, имя, отчество, место жительства (для физического лица) и банковские реквизиты Претендента;</w:t>
      </w:r>
    </w:p>
    <w:p w:rsidR="00320E0F" w:rsidRPr="005D2188" w:rsidRDefault="00320E0F" w:rsidP="00DD50D2">
      <w:pPr>
        <w:pStyle w:val="110"/>
        <w:numPr>
          <w:ilvl w:val="0"/>
          <w:numId w:val="15"/>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регистрационный номер налогоплательщика;</w:t>
      </w:r>
    </w:p>
    <w:p w:rsidR="00320E0F" w:rsidRPr="005D2188" w:rsidRDefault="00320E0F" w:rsidP="00DD50D2">
      <w:pPr>
        <w:pStyle w:val="110"/>
        <w:numPr>
          <w:ilvl w:val="0"/>
          <w:numId w:val="15"/>
        </w:numPr>
        <w:tabs>
          <w:tab w:val="left" w:pos="993"/>
        </w:tabs>
        <w:spacing w:after="0" w:line="240" w:lineRule="auto"/>
        <w:ind w:left="0" w:firstLine="709"/>
        <w:jc w:val="both"/>
        <w:rPr>
          <w:rStyle w:val="blk"/>
          <w:rFonts w:ascii="Times New Roman" w:hAnsi="Times New Roman"/>
          <w:sz w:val="24"/>
          <w:szCs w:val="24"/>
        </w:rPr>
      </w:pPr>
      <w:r w:rsidRPr="005D2188">
        <w:rPr>
          <w:rFonts w:ascii="Times New Roman" w:hAnsi="Times New Roman" w:cs="Times New Roman"/>
          <w:sz w:val="24"/>
          <w:szCs w:val="24"/>
        </w:rPr>
        <w:t xml:space="preserve">письменное согласие на обработку персональных данных Претендента закупки и внесение </w:t>
      </w:r>
      <w:r w:rsidRPr="005D2188">
        <w:rPr>
          <w:rStyle w:val="blk"/>
          <w:rFonts w:ascii="Times New Roman" w:hAnsi="Times New Roman"/>
          <w:sz w:val="24"/>
          <w:szCs w:val="24"/>
        </w:rPr>
        <w:t>в реестр договоров, заключенных Заказчиком по результатам закупки,</w:t>
      </w:r>
      <w:r w:rsidRPr="005D2188">
        <w:rPr>
          <w:rFonts w:ascii="Times New Roman" w:hAnsi="Times New Roman" w:cs="Times New Roman"/>
          <w:sz w:val="24"/>
          <w:szCs w:val="24"/>
        </w:rPr>
        <w:t xml:space="preserve"> </w:t>
      </w:r>
      <w:r w:rsidRPr="005D2188">
        <w:rPr>
          <w:rStyle w:val="blk"/>
          <w:rFonts w:ascii="Times New Roman" w:hAnsi="Times New Roman"/>
          <w:sz w:val="24"/>
          <w:szCs w:val="24"/>
        </w:rPr>
        <w:t>фамилии, имени, отчества (при наличии), места жительства и идентификационного номера налогоплательщика (для физического лица);</w:t>
      </w:r>
    </w:p>
    <w:p w:rsidR="00320E0F" w:rsidRDefault="00320E0F" w:rsidP="00DD50D2">
      <w:pPr>
        <w:pStyle w:val="110"/>
        <w:numPr>
          <w:ilvl w:val="0"/>
          <w:numId w:val="15"/>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наименование и характеристики поставляемых товаров (в случае проведения запроса цен товаров, на поставку которых размещается заказ);</w:t>
      </w:r>
    </w:p>
    <w:p w:rsidR="005C235E" w:rsidRPr="00903E87" w:rsidRDefault="005C235E" w:rsidP="00DD50D2">
      <w:pPr>
        <w:pStyle w:val="11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rPr>
        <w:t>наименование страны происхождения поставляемых товаров;</w:t>
      </w:r>
    </w:p>
    <w:p w:rsidR="00320E0F" w:rsidRPr="005D2188" w:rsidRDefault="00320E0F" w:rsidP="00DD50D2">
      <w:pPr>
        <w:pStyle w:val="110"/>
        <w:numPr>
          <w:ilvl w:val="0"/>
          <w:numId w:val="15"/>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место условия и сроки (периоды) поставки товара (выполнения работ, оказания услуг);</w:t>
      </w:r>
    </w:p>
    <w:p w:rsidR="00320E0F" w:rsidRPr="005D2188" w:rsidRDefault="00320E0F" w:rsidP="00DD50D2">
      <w:pPr>
        <w:pStyle w:val="110"/>
        <w:numPr>
          <w:ilvl w:val="0"/>
          <w:numId w:val="15"/>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цена товаров (работ, услуг)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20E0F" w:rsidRDefault="00320E0F" w:rsidP="00DD50D2">
      <w:pPr>
        <w:pStyle w:val="110"/>
        <w:numPr>
          <w:ilvl w:val="0"/>
          <w:numId w:val="15"/>
        </w:numPr>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о соблюдении обязательных требований участниками запроса цен.</w:t>
      </w:r>
    </w:p>
    <w:p w:rsidR="00320E0F" w:rsidRPr="005D2188" w:rsidRDefault="00E5397D" w:rsidP="0077741D">
      <w:pPr>
        <w:pStyle w:val="11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w:t>
      </w:r>
      <w:r w:rsidR="00320E0F">
        <w:rPr>
          <w:rFonts w:ascii="Times New Roman" w:hAnsi="Times New Roman" w:cs="Times New Roman"/>
          <w:sz w:val="24"/>
          <w:szCs w:val="24"/>
        </w:rPr>
        <w:t>.8. Претендент вправе направить Заказчику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Претендента (при наличии), заверяется уполномоченным лицом Претендента. Запрос может быть направлен посредством почтовой связи, факсимильной связи, курьерской доставки. В случае проведения процедуры закупки в электронной форме запрос может быть направлен в соответствии с регламентом работы электронной торговой площадки. Запрос не может быть направлен посредством электронной почты. Заказчик обязан ответить на запрос, оформленный в соответствии с требованиями настоящего пункта в течение 1 рабочего дня со дня его поступления. Запрос о разъяснении документации о закупке, полученный от Претендента позднее срока, установленного в документации о закупке, не подлежит рассмотрению. Заказчик обязан опубликовать разъяснения в единой информационной системе не позднее 3 дней со дня предоставления разъяснений.</w:t>
      </w:r>
    </w:p>
    <w:p w:rsidR="00320E0F" w:rsidRPr="00F65588" w:rsidRDefault="00E5397D" w:rsidP="00BA4089">
      <w:pPr>
        <w:pStyle w:val="12"/>
        <w:spacing w:line="240" w:lineRule="atLeast"/>
        <w:ind w:left="0" w:firstLine="709"/>
        <w:jc w:val="both"/>
      </w:pPr>
      <w:r>
        <w:t>12</w:t>
      </w:r>
      <w:r w:rsidR="00320E0F" w:rsidRPr="00F65588">
        <w:t>.</w:t>
      </w:r>
      <w:r w:rsidR="00320E0F">
        <w:t>9</w:t>
      </w:r>
      <w:r w:rsidR="00320E0F" w:rsidRPr="00F65588">
        <w:t xml:space="preserve">. Комиссия по закупкам вправе запрашивать дополнительную информацию, связанную с предметом и условиями закупки. </w:t>
      </w:r>
    </w:p>
    <w:p w:rsidR="00320E0F" w:rsidRDefault="00320E0F" w:rsidP="002535A8">
      <w:pPr>
        <w:pStyle w:val="12"/>
        <w:spacing w:line="240" w:lineRule="atLeast"/>
        <w:ind w:left="0" w:firstLine="633"/>
        <w:jc w:val="both"/>
      </w:pPr>
      <w:r w:rsidRPr="00F65588">
        <w:t xml:space="preserve">Комиссия по закупкам в течение двух </w:t>
      </w:r>
      <w:r w:rsidRPr="00FD280F">
        <w:rPr>
          <w:color w:val="000000"/>
        </w:rPr>
        <w:t xml:space="preserve">рабочих </w:t>
      </w:r>
      <w:r w:rsidRPr="00F65588">
        <w:t>дней с момента истечения срока подачи предложений подводит итоги и определяет победителя, о чем оформляется соответствующий протокол.</w:t>
      </w:r>
    </w:p>
    <w:p w:rsidR="00320E0F" w:rsidRPr="00F65588" w:rsidRDefault="00E5397D" w:rsidP="002535A8">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12</w:t>
      </w:r>
      <w:r w:rsidR="00320E0F" w:rsidRPr="00F65588">
        <w:rPr>
          <w:rFonts w:ascii="Times New Roman" w:hAnsi="Times New Roman" w:cs="Times New Roman"/>
          <w:sz w:val="24"/>
          <w:szCs w:val="24"/>
        </w:rPr>
        <w:t>.</w:t>
      </w:r>
      <w:r w:rsidR="00320E0F">
        <w:rPr>
          <w:rFonts w:ascii="Times New Roman" w:hAnsi="Times New Roman" w:cs="Times New Roman"/>
          <w:sz w:val="24"/>
          <w:szCs w:val="24"/>
        </w:rPr>
        <w:t>10</w:t>
      </w:r>
      <w:r w:rsidR="00320E0F" w:rsidRPr="00F65588">
        <w:rPr>
          <w:rFonts w:ascii="Times New Roman" w:hAnsi="Times New Roman" w:cs="Times New Roman"/>
          <w:sz w:val="24"/>
          <w:szCs w:val="24"/>
        </w:rPr>
        <w:t>.</w:t>
      </w:r>
      <w:r w:rsidR="00320E0F" w:rsidRPr="00F65588">
        <w:rPr>
          <w:rFonts w:ascii="Times New Roman" w:hAnsi="Times New Roman" w:cs="Times New Roman"/>
        </w:rPr>
        <w:t xml:space="preserve"> </w:t>
      </w:r>
      <w:r w:rsidR="00320E0F" w:rsidRPr="00F65588">
        <w:rPr>
          <w:rFonts w:ascii="Times New Roman" w:hAnsi="Times New Roman" w:cs="Times New Roman"/>
          <w:sz w:val="24"/>
          <w:szCs w:val="24"/>
        </w:rPr>
        <w:t>Вскрытие поступивших на запрос цен конвертов с заявками проводится на заседании комиссии по закупкам в заранее назначенное время и в заранее определенном месте, указанном в  извещении о проведении запроса цен и документации о закупке. Вскрытие конвертов должно проходить в присутствии не менее чем трех членов комиссии с возможным привлечением иных сотрудников Заказчика. Претенденты своевременно представившие заявки, имеют право присутствовать на процедуре вскрытия конвертов.</w:t>
      </w:r>
    </w:p>
    <w:p w:rsidR="00320E0F" w:rsidRPr="00F65588" w:rsidRDefault="00320E0F" w:rsidP="002535A8">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 xml:space="preserve">Если до истечения установленного срока подачи заявок не было подано ни одной, то составляется протокол вскрытия конвертов, который подписывают все присутствующие члены комиссии по закупкам. </w:t>
      </w:r>
    </w:p>
    <w:p w:rsidR="00320E0F" w:rsidRPr="00F65588" w:rsidRDefault="00320E0F" w:rsidP="002535A8">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 xml:space="preserve"> В ходе публичного вскрытия поступивших на запрос цен заявок в бумажном виде или в форме электронного  документа председатель или любой из членов комиссии по закупкам, исходя из представленных в заявке документов, оглашает следующую информацию:</w:t>
      </w:r>
    </w:p>
    <w:p w:rsidR="00320E0F" w:rsidRPr="00F65588" w:rsidRDefault="00320E0F" w:rsidP="002535A8">
      <w:pPr>
        <w:pStyle w:val="110"/>
        <w:spacing w:after="0" w:line="240" w:lineRule="auto"/>
        <w:ind w:left="0" w:firstLine="720"/>
        <w:rPr>
          <w:rFonts w:ascii="Times New Roman" w:hAnsi="Times New Roman" w:cs="Times New Roman"/>
          <w:sz w:val="24"/>
          <w:szCs w:val="24"/>
        </w:rPr>
      </w:pPr>
      <w:r w:rsidRPr="00F65588">
        <w:rPr>
          <w:rFonts w:ascii="Times New Roman" w:hAnsi="Times New Roman" w:cs="Times New Roman"/>
          <w:sz w:val="24"/>
          <w:szCs w:val="24"/>
        </w:rPr>
        <w:t>1) о содержимом конверта;</w:t>
      </w:r>
    </w:p>
    <w:p w:rsidR="00320E0F" w:rsidRPr="00F65588" w:rsidRDefault="00320E0F" w:rsidP="002535A8">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lastRenderedPageBreak/>
        <w:t>2) наименование, юридический и фактический адрес Претендента;</w:t>
      </w:r>
    </w:p>
    <w:p w:rsidR="00320E0F" w:rsidRPr="00F65588" w:rsidRDefault="00320E0F" w:rsidP="002535A8">
      <w:pPr>
        <w:pStyle w:val="110"/>
        <w:spacing w:after="0" w:line="240" w:lineRule="auto"/>
        <w:ind w:left="0" w:firstLine="720"/>
        <w:rPr>
          <w:rFonts w:ascii="Times New Roman" w:hAnsi="Times New Roman" w:cs="Times New Roman"/>
          <w:sz w:val="24"/>
          <w:szCs w:val="24"/>
        </w:rPr>
      </w:pPr>
      <w:r w:rsidRPr="00F65588">
        <w:rPr>
          <w:rFonts w:ascii="Times New Roman" w:hAnsi="Times New Roman" w:cs="Times New Roman"/>
          <w:sz w:val="24"/>
          <w:szCs w:val="24"/>
        </w:rPr>
        <w:t>3) условия исполнения договора, предложенные Претендентом;</w:t>
      </w:r>
    </w:p>
    <w:p w:rsidR="00320E0F" w:rsidRPr="00F65588" w:rsidRDefault="00320E0F" w:rsidP="002535A8">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4) любую другую информацию, которую комиссия по закупкам сочтет нужной огласить.</w:t>
      </w:r>
    </w:p>
    <w:p w:rsidR="00320E0F" w:rsidRPr="00F65588" w:rsidRDefault="00320E0F" w:rsidP="002535A8">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 xml:space="preserve"> По результатам заседания комиссии составляется протокол вскрытия конвертов, который должен содержать следующие сведения:</w:t>
      </w:r>
    </w:p>
    <w:p w:rsidR="00320E0F" w:rsidRPr="00F65588" w:rsidRDefault="00320E0F" w:rsidP="002535A8">
      <w:pPr>
        <w:pStyle w:val="110"/>
        <w:spacing w:after="0" w:line="240" w:lineRule="auto"/>
        <w:ind w:left="0" w:firstLine="720"/>
        <w:rPr>
          <w:rFonts w:ascii="Times New Roman" w:hAnsi="Times New Roman" w:cs="Times New Roman"/>
          <w:sz w:val="24"/>
          <w:szCs w:val="24"/>
        </w:rPr>
      </w:pPr>
      <w:r w:rsidRPr="00F65588">
        <w:rPr>
          <w:rFonts w:ascii="Times New Roman" w:hAnsi="Times New Roman" w:cs="Times New Roman"/>
          <w:sz w:val="24"/>
          <w:szCs w:val="24"/>
        </w:rPr>
        <w:t>1) поименный состав присутствующих на процедуре вскрытия;</w:t>
      </w:r>
    </w:p>
    <w:p w:rsidR="00320E0F" w:rsidRPr="00F65588" w:rsidRDefault="00320E0F" w:rsidP="002535A8">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2) общее количество поступивших заявок и перечень Претендентов, представивших заявки, вместе с их адресами;</w:t>
      </w:r>
    </w:p>
    <w:p w:rsidR="00320E0F" w:rsidRPr="00F65588" w:rsidRDefault="00320E0F" w:rsidP="002535A8">
      <w:pPr>
        <w:pStyle w:val="110"/>
        <w:spacing w:after="0" w:line="240" w:lineRule="auto"/>
        <w:ind w:left="0" w:firstLine="720"/>
        <w:rPr>
          <w:rFonts w:ascii="Times New Roman" w:hAnsi="Times New Roman" w:cs="Times New Roman"/>
          <w:sz w:val="24"/>
          <w:szCs w:val="24"/>
        </w:rPr>
      </w:pPr>
      <w:r w:rsidRPr="00F65588">
        <w:rPr>
          <w:rFonts w:ascii="Times New Roman" w:hAnsi="Times New Roman" w:cs="Times New Roman"/>
          <w:sz w:val="24"/>
          <w:szCs w:val="24"/>
        </w:rPr>
        <w:t>3) информация, которая была оглашена в ходе процедуры;</w:t>
      </w:r>
    </w:p>
    <w:p w:rsidR="00320E0F" w:rsidRPr="00F65588" w:rsidRDefault="00320E0F" w:rsidP="002535A8">
      <w:pPr>
        <w:pStyle w:val="12"/>
        <w:tabs>
          <w:tab w:val="left" w:pos="900"/>
        </w:tabs>
        <w:spacing w:line="240" w:lineRule="atLeast"/>
        <w:ind w:left="0" w:firstLine="709"/>
        <w:jc w:val="both"/>
      </w:pPr>
      <w:r w:rsidRPr="00F65588">
        <w:t>4) перечень опоздавших заявок (или опоздавших изменений, замены заявок), отклоненных в силу данного обстоятельства.</w:t>
      </w:r>
    </w:p>
    <w:p w:rsidR="00320E0F" w:rsidRPr="00F65588" w:rsidRDefault="00320E0F" w:rsidP="002535A8">
      <w:pPr>
        <w:shd w:val="clear" w:color="auto" w:fill="FFFFFF"/>
        <w:ind w:left="19" w:firstLine="548"/>
        <w:jc w:val="both"/>
      </w:pPr>
      <w:r w:rsidRPr="00F65588">
        <w:t xml:space="preserve"> Комиссия по закупкам также осуществляет рассмотрение и оценку поступивших заявок участников закупки.</w:t>
      </w:r>
    </w:p>
    <w:p w:rsidR="00320E0F" w:rsidRPr="00F65588" w:rsidRDefault="00320E0F" w:rsidP="002535A8">
      <w:pPr>
        <w:ind w:firstLine="720"/>
        <w:jc w:val="both"/>
      </w:pPr>
      <w:r w:rsidRPr="00F65588">
        <w:t>В процессе рассмотрения и оценки поступивших заявок комиссия по закупкам проверяет соответствие поступивших заявок и их соответствие требованиям документации закупки.</w:t>
      </w:r>
      <w:r w:rsidRPr="00F65588">
        <w:tab/>
      </w:r>
    </w:p>
    <w:p w:rsidR="00320E0F" w:rsidRPr="00F65588" w:rsidRDefault="00320E0F" w:rsidP="002535A8">
      <w:pPr>
        <w:ind w:firstLine="720"/>
        <w:jc w:val="both"/>
      </w:pPr>
      <w:r w:rsidRPr="00F65588">
        <w:t>По результатам рассмотрения и оценки заявок Претендентов комиссия по закупкам имеет право отклонить заявки, которые:</w:t>
      </w:r>
    </w:p>
    <w:p w:rsidR="00320E0F" w:rsidRPr="00F65588" w:rsidRDefault="00320E0F" w:rsidP="002535A8">
      <w:pPr>
        <w:pStyle w:val="110"/>
        <w:tabs>
          <w:tab w:val="left" w:pos="993"/>
        </w:tabs>
        <w:spacing w:after="0" w:line="240" w:lineRule="auto"/>
        <w:ind w:left="0" w:firstLine="709"/>
        <w:jc w:val="both"/>
        <w:rPr>
          <w:rFonts w:ascii="Times New Roman" w:hAnsi="Times New Roman" w:cs="Times New Roman"/>
          <w:sz w:val="24"/>
          <w:szCs w:val="24"/>
        </w:rPr>
      </w:pPr>
      <w:r w:rsidRPr="00F65588">
        <w:rPr>
          <w:rFonts w:ascii="Times New Roman" w:hAnsi="Times New Roman" w:cs="Times New Roman"/>
          <w:sz w:val="24"/>
          <w:szCs w:val="24"/>
        </w:rPr>
        <w:t>- не отвечают требованиям к оформлению и составу предложения;</w:t>
      </w:r>
    </w:p>
    <w:p w:rsidR="00320E0F" w:rsidRPr="00F65588" w:rsidRDefault="00320E0F" w:rsidP="002535A8">
      <w:pPr>
        <w:pStyle w:val="110"/>
        <w:tabs>
          <w:tab w:val="left" w:pos="993"/>
        </w:tabs>
        <w:spacing w:after="0" w:line="240" w:lineRule="auto"/>
        <w:ind w:left="0" w:firstLine="709"/>
        <w:jc w:val="both"/>
        <w:rPr>
          <w:rFonts w:ascii="Times New Roman" w:hAnsi="Times New Roman" w:cs="Times New Roman"/>
          <w:sz w:val="24"/>
          <w:szCs w:val="24"/>
        </w:rPr>
      </w:pPr>
      <w:r w:rsidRPr="00F65588">
        <w:rPr>
          <w:rFonts w:ascii="Times New Roman" w:hAnsi="Times New Roman" w:cs="Times New Roman"/>
          <w:sz w:val="24"/>
          <w:szCs w:val="24"/>
        </w:rPr>
        <w:t>- не отвечают требованиям документации;</w:t>
      </w:r>
    </w:p>
    <w:p w:rsidR="00320E0F" w:rsidRPr="00F65588" w:rsidRDefault="00320E0F" w:rsidP="002535A8">
      <w:pPr>
        <w:pStyle w:val="110"/>
        <w:tabs>
          <w:tab w:val="left" w:pos="993"/>
        </w:tabs>
        <w:spacing w:after="0" w:line="240" w:lineRule="auto"/>
        <w:ind w:left="0" w:firstLine="709"/>
        <w:jc w:val="both"/>
        <w:rPr>
          <w:rFonts w:ascii="Times New Roman" w:hAnsi="Times New Roman" w:cs="Times New Roman"/>
          <w:sz w:val="24"/>
          <w:szCs w:val="24"/>
        </w:rPr>
      </w:pPr>
      <w:r w:rsidRPr="00F65588">
        <w:rPr>
          <w:rFonts w:ascii="Times New Roman" w:hAnsi="Times New Roman" w:cs="Times New Roman"/>
          <w:sz w:val="24"/>
          <w:szCs w:val="24"/>
        </w:rPr>
        <w:t>- содержат предложения, по существу не отвечающие требованиям документации.</w:t>
      </w:r>
    </w:p>
    <w:p w:rsidR="00320E0F" w:rsidRDefault="00320E0F" w:rsidP="002535A8">
      <w:pPr>
        <w:autoSpaceDE w:val="0"/>
        <w:autoSpaceDN w:val="0"/>
        <w:adjustRightInd w:val="0"/>
        <w:ind w:firstLine="709"/>
        <w:jc w:val="both"/>
      </w:pPr>
      <w:r w:rsidRPr="00F65588">
        <w:t>Комиссия по закупкам принимает решение о допуске к участию в запросе цен заявок Претендентов  или об их отказе в допуске.</w:t>
      </w:r>
    </w:p>
    <w:p w:rsidR="003D6A7F" w:rsidRPr="00903E87" w:rsidRDefault="003D6A7F" w:rsidP="003D6A7F">
      <w:pPr>
        <w:pStyle w:val="110"/>
        <w:spacing w:after="0" w:line="240" w:lineRule="auto"/>
        <w:ind w:left="0" w:firstLine="720"/>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0E0F" w:rsidRPr="00F65588" w:rsidRDefault="00320E0F" w:rsidP="002535A8">
      <w:pPr>
        <w:shd w:val="clear" w:color="auto" w:fill="FFFFFF"/>
        <w:ind w:left="19" w:firstLine="709"/>
        <w:jc w:val="both"/>
      </w:pPr>
      <w:r w:rsidRPr="00F65588">
        <w:t>Решение комиссии по закупкам о результатах рассмотрения и оценки заявок Претендентов оформляется протоколом рассмотрения и оценки заявок, в котором указываются:</w:t>
      </w:r>
    </w:p>
    <w:p w:rsidR="00320E0F" w:rsidRPr="00F65588" w:rsidRDefault="00085AC6" w:rsidP="002535A8">
      <w:pPr>
        <w:shd w:val="clear" w:color="auto" w:fill="FFFFFF"/>
        <w:tabs>
          <w:tab w:val="left" w:pos="989"/>
        </w:tabs>
        <w:ind w:firstLine="709"/>
        <w:jc w:val="both"/>
      </w:pPr>
      <w:r>
        <w:t xml:space="preserve">1) </w:t>
      </w:r>
      <w:r w:rsidR="00320E0F" w:rsidRPr="00F65588">
        <w:t>сведения о Претендентах, предложения которых были рассмотрены;</w:t>
      </w:r>
    </w:p>
    <w:p w:rsidR="00320E0F" w:rsidRPr="00F65588" w:rsidRDefault="00320E0F" w:rsidP="002535A8">
      <w:pPr>
        <w:shd w:val="clear" w:color="auto" w:fill="FFFFFF"/>
        <w:tabs>
          <w:tab w:val="left" w:pos="989"/>
        </w:tabs>
        <w:ind w:firstLine="709"/>
        <w:jc w:val="both"/>
      </w:pPr>
      <w:r w:rsidRPr="00F65588">
        <w:t>2) перечень предложений Претендентов, в приеме которых было отказано;</w:t>
      </w:r>
    </w:p>
    <w:p w:rsidR="00320E0F" w:rsidRPr="00F65588" w:rsidRDefault="00085AC6" w:rsidP="002535A8">
      <w:pPr>
        <w:shd w:val="clear" w:color="auto" w:fill="FFFFFF"/>
        <w:tabs>
          <w:tab w:val="left" w:pos="989"/>
        </w:tabs>
        <w:ind w:firstLine="709"/>
        <w:jc w:val="both"/>
      </w:pPr>
      <w:r>
        <w:t xml:space="preserve">3) </w:t>
      </w:r>
      <w:r w:rsidR="00320E0F" w:rsidRPr="00F65588">
        <w:t>перечень отозванных предложений Претендентов;</w:t>
      </w:r>
    </w:p>
    <w:p w:rsidR="00320E0F" w:rsidRPr="00F65588" w:rsidRDefault="00320E0F" w:rsidP="002535A8">
      <w:pPr>
        <w:shd w:val="clear" w:color="auto" w:fill="FFFFFF"/>
        <w:tabs>
          <w:tab w:val="left" w:pos="989"/>
        </w:tabs>
        <w:ind w:firstLine="709"/>
        <w:jc w:val="both"/>
      </w:pPr>
      <w:r w:rsidRPr="00F65588">
        <w:t>4) наименования Претендентов, заявки которых были отклонены комиссией, с указанием оснований для отклонения;</w:t>
      </w:r>
    </w:p>
    <w:p w:rsidR="00320E0F" w:rsidRPr="00F65588" w:rsidRDefault="00085AC6" w:rsidP="002535A8">
      <w:pPr>
        <w:shd w:val="clear" w:color="auto" w:fill="FFFFFF"/>
        <w:tabs>
          <w:tab w:val="left" w:pos="1066"/>
        </w:tabs>
        <w:ind w:firstLine="709"/>
        <w:jc w:val="both"/>
      </w:pPr>
      <w:r>
        <w:t xml:space="preserve">5) </w:t>
      </w:r>
      <w:r w:rsidR="00320E0F" w:rsidRPr="00F65588">
        <w:t>сведения о месте, дате, времени заседания комиссии по закупкам с целью рассмотрения предложений;</w:t>
      </w:r>
    </w:p>
    <w:p w:rsidR="00320E0F" w:rsidRDefault="00320E0F" w:rsidP="002535A8">
      <w:pPr>
        <w:shd w:val="clear" w:color="auto" w:fill="FFFFFF"/>
        <w:tabs>
          <w:tab w:val="left" w:pos="1066"/>
        </w:tabs>
        <w:ind w:firstLine="709"/>
        <w:jc w:val="both"/>
      </w:pPr>
      <w:r w:rsidRPr="00F65588">
        <w:t>6) сведения о порядке оценки и сопоставления пр</w:t>
      </w:r>
      <w:r>
        <w:t>едложений Претендентов.</w:t>
      </w:r>
    </w:p>
    <w:p w:rsidR="001E72D1" w:rsidRPr="00903E87" w:rsidRDefault="001E72D1" w:rsidP="002535A8">
      <w:pPr>
        <w:shd w:val="clear" w:color="auto" w:fill="FFFFFF"/>
        <w:tabs>
          <w:tab w:val="left" w:pos="1066"/>
        </w:tabs>
        <w:ind w:firstLine="709"/>
        <w:jc w:val="both"/>
        <w:rPr>
          <w:color w:val="000000" w:themeColor="text1"/>
        </w:rPr>
      </w:pPr>
      <w:r w:rsidRPr="00903E87">
        <w:rPr>
          <w:color w:val="000000" w:themeColor="text1"/>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w:t>
      </w:r>
      <w:r w:rsidRPr="00903E87">
        <w:rPr>
          <w:color w:val="000000" w:themeColor="text1"/>
          <w:shd w:val="clear" w:color="auto" w:fill="FFFFFF"/>
        </w:rPr>
        <w:t>договор заключается по цене договора, предложенной участником в заявке.</w:t>
      </w:r>
    </w:p>
    <w:p w:rsidR="00320E0F" w:rsidRPr="00F65588" w:rsidRDefault="00320E0F" w:rsidP="00BA4089">
      <w:pPr>
        <w:autoSpaceDE w:val="0"/>
        <w:autoSpaceDN w:val="0"/>
        <w:adjustRightInd w:val="0"/>
        <w:ind w:firstLine="709"/>
        <w:jc w:val="both"/>
      </w:pPr>
      <w:r w:rsidRPr="00F65588">
        <w:t xml:space="preserve">Протокол рассмотрения и оценки заявок размещается в соответствии с требованиями, установленными п. 5.2. настоящего Положения. </w:t>
      </w:r>
    </w:p>
    <w:p w:rsidR="00320E0F" w:rsidRPr="00F65588" w:rsidRDefault="00320E0F" w:rsidP="00B41AB6">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Лучшей признается ценовая заявка, которая отвечает всем требованиям, установленным в запросе цен, и в которой указана наиболее низкая цена исполнения договора. При наличии нескольких равнозначных ценовых заявок лучшей признается та, которая поступила ранее других заявок.</w:t>
      </w:r>
    </w:p>
    <w:p w:rsidR="00320E0F" w:rsidRPr="00F65588" w:rsidRDefault="00320E0F" w:rsidP="00762D0F">
      <w:pPr>
        <w:pStyle w:val="110"/>
        <w:tabs>
          <w:tab w:val="left" w:pos="1080"/>
        </w:tabs>
        <w:spacing w:after="0" w:line="240" w:lineRule="auto"/>
        <w:ind w:left="0" w:firstLine="709"/>
        <w:jc w:val="both"/>
        <w:rPr>
          <w:rFonts w:ascii="Times New Roman" w:hAnsi="Times New Roman" w:cs="Times New Roman"/>
          <w:sz w:val="24"/>
          <w:szCs w:val="24"/>
        </w:rPr>
      </w:pPr>
      <w:r w:rsidRPr="00F65588">
        <w:rPr>
          <w:rFonts w:ascii="Times New Roman" w:hAnsi="Times New Roman" w:cs="Times New Roman"/>
          <w:sz w:val="24"/>
          <w:szCs w:val="24"/>
        </w:rPr>
        <w:t>Результаты решения комиссии по закупкам оформляются итоговым протоколом, в котором указываются все участники в порядке выгодности их предложений. Протокол размещается в соответствии с требованиями, установленными п. 5.2. настоящего Положения.</w:t>
      </w:r>
    </w:p>
    <w:p w:rsidR="00320E0F" w:rsidRPr="005D2188" w:rsidRDefault="00892BBE" w:rsidP="00E93F1E">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12</w:t>
      </w:r>
      <w:r w:rsidR="00320E0F" w:rsidRPr="005D2188">
        <w:rPr>
          <w:rFonts w:ascii="Times New Roman" w:hAnsi="Times New Roman" w:cs="Times New Roman"/>
          <w:sz w:val="24"/>
          <w:szCs w:val="24"/>
        </w:rPr>
        <w:t>.1</w:t>
      </w:r>
      <w:r w:rsidR="00320E0F">
        <w:rPr>
          <w:rFonts w:ascii="Times New Roman" w:hAnsi="Times New Roman" w:cs="Times New Roman"/>
          <w:sz w:val="24"/>
          <w:szCs w:val="24"/>
        </w:rPr>
        <w:t>1</w:t>
      </w:r>
      <w:r w:rsidR="00320E0F" w:rsidRPr="005D2188">
        <w:rPr>
          <w:rFonts w:ascii="Times New Roman" w:hAnsi="Times New Roman" w:cs="Times New Roman"/>
          <w:sz w:val="24"/>
          <w:szCs w:val="24"/>
        </w:rPr>
        <w:t>. В случае если по окончании срока подачи  ценовых заявок подана только одна ценовая заявка или не подано ни одной ценовой заявки, запрос цен признается несостоявшимся.</w:t>
      </w:r>
    </w:p>
    <w:p w:rsidR="00320E0F" w:rsidRPr="005D2188" w:rsidRDefault="00892BBE" w:rsidP="00E93F1E">
      <w:pPr>
        <w:pStyle w:val="110"/>
        <w:tabs>
          <w:tab w:val="num" w:pos="0"/>
        </w:tabs>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320E0F" w:rsidRPr="005D2188">
        <w:rPr>
          <w:rFonts w:ascii="Times New Roman" w:hAnsi="Times New Roman" w:cs="Times New Roman"/>
          <w:sz w:val="24"/>
          <w:szCs w:val="24"/>
          <w:lang w:eastAsia="ru-RU"/>
        </w:rPr>
        <w:t>.1</w:t>
      </w:r>
      <w:r w:rsidR="00320E0F">
        <w:rPr>
          <w:rFonts w:ascii="Times New Roman" w:hAnsi="Times New Roman" w:cs="Times New Roman"/>
          <w:sz w:val="24"/>
          <w:szCs w:val="24"/>
          <w:lang w:eastAsia="ru-RU"/>
        </w:rPr>
        <w:t>2</w:t>
      </w:r>
      <w:r w:rsidR="00320E0F" w:rsidRPr="005D2188">
        <w:rPr>
          <w:rFonts w:ascii="Times New Roman" w:hAnsi="Times New Roman" w:cs="Times New Roman"/>
          <w:sz w:val="24"/>
          <w:szCs w:val="24"/>
          <w:lang w:eastAsia="ru-RU"/>
        </w:rPr>
        <w:t xml:space="preserve">. Если запрос цен признан несостоявшимся в связи с тем, что на участие </w:t>
      </w:r>
      <w:r w:rsidR="00320E0F" w:rsidRPr="005D2188">
        <w:rPr>
          <w:rFonts w:ascii="Times New Roman" w:hAnsi="Times New Roman" w:cs="Times New Roman"/>
          <w:sz w:val="24"/>
          <w:szCs w:val="24"/>
        </w:rPr>
        <w:t>подана только одна ценовая заявка или не подано ни одной ценовой заявки,</w:t>
      </w:r>
      <w:r w:rsidR="00320E0F" w:rsidRPr="005D2188">
        <w:rPr>
          <w:rFonts w:ascii="Times New Roman" w:hAnsi="Times New Roman" w:cs="Times New Roman"/>
          <w:sz w:val="24"/>
          <w:szCs w:val="24"/>
          <w:lang w:eastAsia="ru-RU"/>
        </w:rPr>
        <w:t xml:space="preserve"> или по итогам рассмотрения и оценки ценовых заявок  комиссией по закупкам принято решение не заключать </w:t>
      </w:r>
      <w:r w:rsidR="00320E0F" w:rsidRPr="005D2188">
        <w:rPr>
          <w:rFonts w:ascii="Times New Roman" w:hAnsi="Times New Roman" w:cs="Times New Roman"/>
          <w:sz w:val="24"/>
          <w:szCs w:val="24"/>
          <w:lang w:eastAsia="ru-RU"/>
        </w:rPr>
        <w:lastRenderedPageBreak/>
        <w:t xml:space="preserve">договор с победителем, </w:t>
      </w:r>
      <w:r w:rsidR="00320E0F" w:rsidRPr="005D2188">
        <w:rPr>
          <w:rFonts w:ascii="Times New Roman" w:hAnsi="Times New Roman" w:cs="Times New Roman"/>
          <w:sz w:val="24"/>
          <w:szCs w:val="24"/>
        </w:rPr>
        <w:t>Заказчик</w:t>
      </w:r>
      <w:r w:rsidR="00320E0F" w:rsidRPr="005D2188">
        <w:rPr>
          <w:rFonts w:ascii="Times New Roman" w:hAnsi="Times New Roman" w:cs="Times New Roman"/>
          <w:sz w:val="24"/>
          <w:szCs w:val="24"/>
          <w:lang w:eastAsia="ru-RU"/>
        </w:rPr>
        <w:t xml:space="preserve"> вправе провести новый запрос цен,  либо разместить заказ другим предусмотренным Положением способом.</w:t>
      </w:r>
    </w:p>
    <w:p w:rsidR="00BB2ABC" w:rsidRPr="00903E87" w:rsidRDefault="00892BBE" w:rsidP="00BB2ABC">
      <w:pPr>
        <w:pStyle w:val="12"/>
        <w:ind w:left="0" w:firstLine="709"/>
        <w:jc w:val="both"/>
        <w:rPr>
          <w:color w:val="000000" w:themeColor="text1"/>
        </w:rPr>
      </w:pPr>
      <w:r>
        <w:t>12</w:t>
      </w:r>
      <w:r w:rsidR="00320E0F" w:rsidRPr="005D2188">
        <w:t>.1</w:t>
      </w:r>
      <w:r w:rsidR="00320E0F">
        <w:t>3</w:t>
      </w:r>
      <w:r w:rsidR="00095471">
        <w:t>.</w:t>
      </w:r>
      <w:r w:rsidR="00BB2ABC" w:rsidRPr="00BB2ABC">
        <w:rPr>
          <w:color w:val="FF0000"/>
        </w:rPr>
        <w:t xml:space="preserve"> </w:t>
      </w:r>
      <w:r w:rsidR="00BB2ABC" w:rsidRPr="00903E87">
        <w:rPr>
          <w:color w:val="000000" w:themeColor="text1"/>
        </w:rPr>
        <w:t>В случае если участник, п</w:t>
      </w:r>
      <w:r w:rsidR="00085AC6" w:rsidRPr="00903E87">
        <w:rPr>
          <w:color w:val="000000" w:themeColor="text1"/>
        </w:rPr>
        <w:t xml:space="preserve">ризнанный победителем закупки, </w:t>
      </w:r>
      <w:r w:rsidR="00BB2ABC" w:rsidRPr="00903E87">
        <w:rPr>
          <w:color w:val="000000" w:themeColor="text1"/>
        </w:rPr>
        <w:t>уклонился от заключения договора, Заказчик заключает договор с участником, заявка которого</w:t>
      </w:r>
      <w:r w:rsidR="009B754A" w:rsidRPr="00903E87">
        <w:rPr>
          <w:color w:val="000000" w:themeColor="text1"/>
        </w:rPr>
        <w:t>,</w:t>
      </w:r>
      <w:r w:rsidR="00BB2ABC" w:rsidRPr="00903E87">
        <w:rPr>
          <w:color w:val="000000" w:themeColor="text1"/>
        </w:rPr>
        <w:t xml:space="preserve"> по результатам проведения закупки</w:t>
      </w:r>
      <w:r w:rsidR="009B754A" w:rsidRPr="00903E87">
        <w:rPr>
          <w:color w:val="000000" w:themeColor="text1"/>
        </w:rPr>
        <w:t>,</w:t>
      </w:r>
      <w:r w:rsidR="00BB2ABC" w:rsidRPr="00903E87">
        <w:rPr>
          <w:color w:val="000000" w:themeColor="text1"/>
        </w:rPr>
        <w:t xml:space="preserve"> получила второй порядковый номер в соответствии с итоговым протоколом.</w:t>
      </w:r>
    </w:p>
    <w:p w:rsidR="00BB2ABC" w:rsidRPr="00903E87" w:rsidRDefault="00BB2ABC" w:rsidP="00BB2ABC">
      <w:pPr>
        <w:pStyle w:val="12"/>
        <w:ind w:left="0" w:firstLine="709"/>
        <w:jc w:val="both"/>
        <w:rPr>
          <w:color w:val="000000" w:themeColor="text1"/>
        </w:rPr>
      </w:pPr>
      <w:r w:rsidRPr="00903E87">
        <w:rPr>
          <w:color w:val="000000" w:themeColor="text1"/>
        </w:rPr>
        <w:t>Отказ участника, заявка которого получила второй порядковый номер в соответствии с итоговым протоколом, влечет за собой признание такого участника уклонившимся от заключения договора.</w:t>
      </w:r>
    </w:p>
    <w:p w:rsidR="008A24BA" w:rsidRPr="005D2188" w:rsidRDefault="008A24BA" w:rsidP="00095471">
      <w:pPr>
        <w:pStyle w:val="110"/>
        <w:tabs>
          <w:tab w:val="num" w:pos="0"/>
        </w:tabs>
        <w:spacing w:after="0" w:line="240" w:lineRule="auto"/>
        <w:ind w:left="0"/>
        <w:jc w:val="both"/>
        <w:rPr>
          <w:rFonts w:ascii="Times New Roman" w:hAnsi="Times New Roman" w:cs="Times New Roman"/>
          <w:sz w:val="24"/>
          <w:szCs w:val="24"/>
          <w:lang w:eastAsia="ru-RU"/>
        </w:rPr>
      </w:pPr>
    </w:p>
    <w:p w:rsidR="00320E0F" w:rsidRPr="005D2188" w:rsidRDefault="00892BBE" w:rsidP="00DE35FC">
      <w:pPr>
        <w:pStyle w:val="12"/>
        <w:spacing w:after="200"/>
        <w:ind w:left="540"/>
        <w:jc w:val="center"/>
        <w:rPr>
          <w:b/>
          <w:bCs/>
          <w:sz w:val="28"/>
          <w:szCs w:val="28"/>
        </w:rPr>
      </w:pPr>
      <w:r>
        <w:rPr>
          <w:b/>
          <w:bCs/>
          <w:sz w:val="28"/>
          <w:szCs w:val="28"/>
        </w:rPr>
        <w:t xml:space="preserve">13. </w:t>
      </w:r>
      <w:r w:rsidR="00320E0F" w:rsidRPr="005D2188">
        <w:rPr>
          <w:b/>
          <w:bCs/>
          <w:sz w:val="28"/>
          <w:szCs w:val="28"/>
        </w:rPr>
        <w:t>Порядок проведения закупки способом запроса предложений</w:t>
      </w:r>
    </w:p>
    <w:p w:rsidR="00320E0F" w:rsidRPr="005D2188" w:rsidRDefault="008A24BA" w:rsidP="008A24BA">
      <w:pPr>
        <w:pStyle w:val="12"/>
        <w:tabs>
          <w:tab w:val="left" w:pos="1276"/>
        </w:tabs>
        <w:ind w:left="0" w:firstLine="720"/>
        <w:jc w:val="both"/>
      </w:pPr>
      <w:r>
        <w:t>1</w:t>
      </w:r>
      <w:r w:rsidR="00892BBE">
        <w:t>3</w:t>
      </w:r>
      <w:r w:rsidR="00320E0F" w:rsidRPr="005D2188">
        <w:t xml:space="preserve">.1. Запрос предложений </w:t>
      </w:r>
      <w:r w:rsidR="00320E0F" w:rsidRPr="00F65588">
        <w:t>-  конкурентный способ</w:t>
      </w:r>
      <w:r w:rsidR="00320E0F" w:rsidRPr="005D2188">
        <w:t xml:space="preserve"> закупки, при котором информация о потребности в товарах, работах, услугах сообщается Заказчиком путем размещения в ЕИС извещения о проведении запроса предложений, а лучшим признается участник, предложивший лучшие условия исполнения договора в соответствии с критериями и порядком оценки заявок на участие. </w:t>
      </w:r>
    </w:p>
    <w:p w:rsidR="00320E0F" w:rsidRPr="00F65588" w:rsidRDefault="00892BBE" w:rsidP="008A24BA">
      <w:pPr>
        <w:ind w:right="-20" w:firstLine="720"/>
        <w:jc w:val="both"/>
      </w:pPr>
      <w:r>
        <w:rPr>
          <w:spacing w:val="-4"/>
        </w:rPr>
        <w:t>13</w:t>
      </w:r>
      <w:r w:rsidR="00320E0F" w:rsidRPr="00F65588">
        <w:rPr>
          <w:spacing w:val="-4"/>
        </w:rPr>
        <w:t>.2. П</w:t>
      </w:r>
      <w:r w:rsidR="00320E0F" w:rsidRPr="00F65588">
        <w:t>р</w:t>
      </w:r>
      <w:r w:rsidR="00320E0F" w:rsidRPr="00F65588">
        <w:rPr>
          <w:spacing w:val="5"/>
        </w:rPr>
        <w:t>о</w:t>
      </w:r>
      <w:r w:rsidR="00320E0F" w:rsidRPr="00F65588">
        <w:t>ц</w:t>
      </w:r>
      <w:r w:rsidR="00320E0F" w:rsidRPr="00F65588">
        <w:rPr>
          <w:spacing w:val="1"/>
        </w:rPr>
        <w:t>е</w:t>
      </w:r>
      <w:r w:rsidR="00320E0F" w:rsidRPr="00F65588">
        <w:rPr>
          <w:spacing w:val="2"/>
        </w:rPr>
        <w:t>д</w:t>
      </w:r>
      <w:r w:rsidR="00320E0F" w:rsidRPr="00F65588">
        <w:t>ура</w:t>
      </w:r>
      <w:r w:rsidR="00320E0F" w:rsidRPr="00F65588">
        <w:rPr>
          <w:spacing w:val="62"/>
        </w:rPr>
        <w:t xml:space="preserve"> </w:t>
      </w:r>
      <w:r w:rsidR="00320E0F" w:rsidRPr="00F65588">
        <w:t>з</w:t>
      </w:r>
      <w:r w:rsidR="00320E0F" w:rsidRPr="00F65588">
        <w:rPr>
          <w:spacing w:val="1"/>
        </w:rPr>
        <w:t>а</w:t>
      </w:r>
      <w:r w:rsidR="00320E0F" w:rsidRPr="00F65588">
        <w:t>про</w:t>
      </w:r>
      <w:r w:rsidR="00320E0F" w:rsidRPr="00F65588">
        <w:rPr>
          <w:spacing w:val="1"/>
        </w:rPr>
        <w:t>с</w:t>
      </w:r>
      <w:r w:rsidR="00320E0F" w:rsidRPr="00F65588">
        <w:t>а</w:t>
      </w:r>
      <w:r w:rsidR="00320E0F" w:rsidRPr="00F65588">
        <w:rPr>
          <w:spacing w:val="66"/>
        </w:rPr>
        <w:t xml:space="preserve"> </w:t>
      </w:r>
      <w:r w:rsidR="00320E0F" w:rsidRPr="00F65588">
        <w:t>пр</w:t>
      </w:r>
      <w:r w:rsidR="00320E0F" w:rsidRPr="00F65588">
        <w:rPr>
          <w:spacing w:val="1"/>
        </w:rPr>
        <w:t>е</w:t>
      </w:r>
      <w:r w:rsidR="00320E0F" w:rsidRPr="00F65588">
        <w:rPr>
          <w:spacing w:val="2"/>
        </w:rPr>
        <w:t>д</w:t>
      </w:r>
      <w:r w:rsidR="00320E0F" w:rsidRPr="00F65588">
        <w:t>лож</w:t>
      </w:r>
      <w:r w:rsidR="00320E0F" w:rsidRPr="00F65588">
        <w:rPr>
          <w:spacing w:val="6"/>
        </w:rPr>
        <w:t>е</w:t>
      </w:r>
      <w:r w:rsidR="00320E0F" w:rsidRPr="00F65588">
        <w:t>ний</w:t>
      </w:r>
      <w:r w:rsidR="00320E0F" w:rsidRPr="00F65588">
        <w:rPr>
          <w:spacing w:val="57"/>
        </w:rPr>
        <w:t xml:space="preserve"> </w:t>
      </w:r>
      <w:r w:rsidR="00320E0F" w:rsidRPr="00F65588">
        <w:t xml:space="preserve">не </w:t>
      </w:r>
      <w:r w:rsidR="00320E0F" w:rsidRPr="00F65588">
        <w:rPr>
          <w:spacing w:val="2"/>
        </w:rPr>
        <w:t xml:space="preserve"> </w:t>
      </w:r>
      <w:r w:rsidR="00320E0F" w:rsidRPr="00F65588">
        <w:rPr>
          <w:spacing w:val="6"/>
        </w:rPr>
        <w:t>я</w:t>
      </w:r>
      <w:r w:rsidR="00320E0F" w:rsidRPr="00F65588">
        <w:rPr>
          <w:spacing w:val="-2"/>
        </w:rPr>
        <w:t>в</w:t>
      </w:r>
      <w:r w:rsidR="00320E0F" w:rsidRPr="00F65588">
        <w:t>л</w:t>
      </w:r>
      <w:r w:rsidR="00320E0F" w:rsidRPr="00F65588">
        <w:rPr>
          <w:spacing w:val="2"/>
        </w:rPr>
        <w:t>яе</w:t>
      </w:r>
      <w:r w:rsidR="00320E0F" w:rsidRPr="00F65588">
        <w:rPr>
          <w:spacing w:val="-2"/>
        </w:rPr>
        <w:t>т</w:t>
      </w:r>
      <w:r w:rsidR="00320E0F" w:rsidRPr="00F65588">
        <w:rPr>
          <w:spacing w:val="1"/>
        </w:rPr>
        <w:t>с</w:t>
      </w:r>
      <w:r w:rsidR="00320E0F" w:rsidRPr="00F65588">
        <w:t>я</w:t>
      </w:r>
      <w:r w:rsidR="00320E0F" w:rsidRPr="00F65588">
        <w:rPr>
          <w:spacing w:val="66"/>
        </w:rPr>
        <w:t xml:space="preserve"> </w:t>
      </w:r>
      <w:r w:rsidR="00320E0F" w:rsidRPr="00F65588">
        <w:rPr>
          <w:spacing w:val="-1"/>
        </w:rPr>
        <w:t>к</w:t>
      </w:r>
      <w:r w:rsidR="00320E0F" w:rsidRPr="00F65588">
        <w:t>о</w:t>
      </w:r>
      <w:r w:rsidR="00320E0F" w:rsidRPr="00F65588">
        <w:rPr>
          <w:spacing w:val="5"/>
        </w:rPr>
        <w:t>н</w:t>
      </w:r>
      <w:r w:rsidR="00320E0F" w:rsidRPr="00F65588">
        <w:rPr>
          <w:spacing w:val="4"/>
        </w:rPr>
        <w:t>к</w:t>
      </w:r>
      <w:r w:rsidR="00320E0F" w:rsidRPr="00F65588">
        <w:rPr>
          <w:spacing w:val="-5"/>
        </w:rPr>
        <w:t>у</w:t>
      </w:r>
      <w:r w:rsidR="00320E0F" w:rsidRPr="00F65588">
        <w:t>р</w:t>
      </w:r>
      <w:r w:rsidR="00320E0F" w:rsidRPr="00F65588">
        <w:rPr>
          <w:spacing w:val="1"/>
        </w:rPr>
        <w:t>с</w:t>
      </w:r>
      <w:r w:rsidR="00320E0F" w:rsidRPr="00F65588">
        <w:t>о</w:t>
      </w:r>
      <w:r w:rsidR="00320E0F" w:rsidRPr="00F65588">
        <w:rPr>
          <w:spacing w:val="1"/>
        </w:rPr>
        <w:t>м</w:t>
      </w:r>
      <w:r w:rsidR="00320E0F" w:rsidRPr="00F65588">
        <w:t>,</w:t>
      </w:r>
      <w:r w:rsidR="00320E0F" w:rsidRPr="00F65588">
        <w:rPr>
          <w:spacing w:val="62"/>
        </w:rPr>
        <w:t xml:space="preserve"> </w:t>
      </w:r>
      <w:r w:rsidR="00320E0F" w:rsidRPr="00F65588">
        <w:rPr>
          <w:spacing w:val="6"/>
        </w:rPr>
        <w:t>а</w:t>
      </w:r>
      <w:r w:rsidR="00320E0F" w:rsidRPr="00F65588">
        <w:rPr>
          <w:spacing w:val="-5"/>
        </w:rPr>
        <w:t>у</w:t>
      </w:r>
      <w:r w:rsidR="00320E0F" w:rsidRPr="00F65588">
        <w:rPr>
          <w:spacing w:val="-1"/>
        </w:rPr>
        <w:t>к</w:t>
      </w:r>
      <w:r w:rsidR="00320E0F" w:rsidRPr="00F65588">
        <w:rPr>
          <w:spacing w:val="5"/>
        </w:rPr>
        <w:t>ц</w:t>
      </w:r>
      <w:r w:rsidR="00320E0F" w:rsidRPr="00F65588">
        <w:t>ионо</w:t>
      </w:r>
      <w:r w:rsidR="00320E0F" w:rsidRPr="00F65588">
        <w:rPr>
          <w:spacing w:val="1"/>
        </w:rPr>
        <w:t>м</w:t>
      </w:r>
      <w:r w:rsidR="00320E0F" w:rsidRPr="00F65588">
        <w:t xml:space="preserve"> и </w:t>
      </w:r>
      <w:r w:rsidR="00320E0F" w:rsidRPr="00F65588">
        <w:rPr>
          <w:spacing w:val="46"/>
        </w:rPr>
        <w:t xml:space="preserve"> </w:t>
      </w:r>
      <w:r w:rsidR="00320E0F" w:rsidRPr="00F65588">
        <w:rPr>
          <w:spacing w:val="1"/>
        </w:rPr>
        <w:t>е</w:t>
      </w:r>
      <w:r w:rsidR="00320E0F" w:rsidRPr="00F65588">
        <w:t xml:space="preserve">е </w:t>
      </w:r>
      <w:r w:rsidR="00320E0F" w:rsidRPr="00F65588">
        <w:rPr>
          <w:spacing w:val="46"/>
        </w:rPr>
        <w:t xml:space="preserve"> </w:t>
      </w:r>
      <w:r w:rsidR="00320E0F" w:rsidRPr="00F65588">
        <w:t>пр</w:t>
      </w:r>
      <w:r w:rsidR="00320E0F" w:rsidRPr="00F65588">
        <w:rPr>
          <w:spacing w:val="5"/>
        </w:rPr>
        <w:t>о</w:t>
      </w:r>
      <w:r w:rsidR="00320E0F" w:rsidRPr="00F65588">
        <w:rPr>
          <w:spacing w:val="-2"/>
        </w:rPr>
        <w:t>в</w:t>
      </w:r>
      <w:r w:rsidR="00320E0F" w:rsidRPr="00F65588">
        <w:rPr>
          <w:spacing w:val="1"/>
        </w:rPr>
        <w:t>е</w:t>
      </w:r>
      <w:r w:rsidR="00320E0F" w:rsidRPr="00F65588">
        <w:rPr>
          <w:spacing w:val="2"/>
        </w:rPr>
        <w:t>д</w:t>
      </w:r>
      <w:r w:rsidR="00320E0F" w:rsidRPr="00F65588">
        <w:rPr>
          <w:spacing w:val="1"/>
        </w:rPr>
        <w:t>е</w:t>
      </w:r>
      <w:r w:rsidR="00320E0F" w:rsidRPr="00F65588">
        <w:t xml:space="preserve">ние </w:t>
      </w:r>
      <w:r w:rsidR="00320E0F" w:rsidRPr="00F65588">
        <w:rPr>
          <w:spacing w:val="34"/>
        </w:rPr>
        <w:t xml:space="preserve"> </w:t>
      </w:r>
      <w:r w:rsidR="00320E0F" w:rsidRPr="00F65588">
        <w:t xml:space="preserve">не </w:t>
      </w:r>
      <w:r w:rsidR="00320E0F" w:rsidRPr="00F65588">
        <w:rPr>
          <w:spacing w:val="45"/>
        </w:rPr>
        <w:t xml:space="preserve"> </w:t>
      </w:r>
      <w:r w:rsidR="00320E0F" w:rsidRPr="00F65588">
        <w:t>р</w:t>
      </w:r>
      <w:r w:rsidR="00320E0F" w:rsidRPr="00F65588">
        <w:rPr>
          <w:spacing w:val="1"/>
        </w:rPr>
        <w:t>ег</w:t>
      </w:r>
      <w:r w:rsidR="00320E0F" w:rsidRPr="00F65588">
        <w:rPr>
          <w:spacing w:val="-5"/>
        </w:rPr>
        <w:t>у</w:t>
      </w:r>
      <w:r w:rsidR="00320E0F" w:rsidRPr="00F65588">
        <w:t>л</w:t>
      </w:r>
      <w:r w:rsidR="00320E0F" w:rsidRPr="00F65588">
        <w:rPr>
          <w:spacing w:val="5"/>
        </w:rPr>
        <w:t>ир</w:t>
      </w:r>
      <w:r w:rsidR="00320E0F" w:rsidRPr="00F65588">
        <w:rPr>
          <w:spacing w:val="-5"/>
        </w:rPr>
        <w:t>у</w:t>
      </w:r>
      <w:r w:rsidR="00320E0F" w:rsidRPr="00F65588">
        <w:rPr>
          <w:spacing w:val="1"/>
        </w:rPr>
        <w:t>е</w:t>
      </w:r>
      <w:r w:rsidR="00320E0F" w:rsidRPr="00F65588">
        <w:rPr>
          <w:spacing w:val="-2"/>
        </w:rPr>
        <w:t>т</w:t>
      </w:r>
      <w:r w:rsidR="00320E0F" w:rsidRPr="00F65588">
        <w:rPr>
          <w:spacing w:val="1"/>
        </w:rPr>
        <w:t>с</w:t>
      </w:r>
      <w:r w:rsidR="00320E0F" w:rsidRPr="00F65588">
        <w:t xml:space="preserve">я </w:t>
      </w:r>
      <w:r w:rsidR="00320E0F" w:rsidRPr="00F65588">
        <w:rPr>
          <w:spacing w:val="33"/>
        </w:rPr>
        <w:t xml:space="preserve"> </w:t>
      </w:r>
      <w:r w:rsidR="00320E0F" w:rsidRPr="00F65588">
        <w:rPr>
          <w:spacing w:val="1"/>
        </w:rPr>
        <w:t>с</w:t>
      </w:r>
      <w:r w:rsidR="00320E0F" w:rsidRPr="00F65588">
        <w:rPr>
          <w:spacing w:val="-2"/>
        </w:rPr>
        <w:t>т</w:t>
      </w:r>
      <w:r w:rsidR="00320E0F" w:rsidRPr="00F65588">
        <w:rPr>
          <w:spacing w:val="6"/>
        </w:rPr>
        <w:t>а</w:t>
      </w:r>
      <w:r w:rsidR="00320E0F" w:rsidRPr="00F65588">
        <w:rPr>
          <w:spacing w:val="-2"/>
        </w:rPr>
        <w:t>ть</w:t>
      </w:r>
      <w:r w:rsidR="00320E0F" w:rsidRPr="00F65588">
        <w:rPr>
          <w:spacing w:val="2"/>
        </w:rPr>
        <w:t>ям</w:t>
      </w:r>
      <w:r w:rsidR="00320E0F" w:rsidRPr="00F65588">
        <w:t xml:space="preserve">и </w:t>
      </w:r>
      <w:r w:rsidR="00320E0F" w:rsidRPr="00F65588">
        <w:rPr>
          <w:spacing w:val="36"/>
        </w:rPr>
        <w:t xml:space="preserve"> </w:t>
      </w:r>
      <w:r w:rsidR="00320E0F" w:rsidRPr="00F65588">
        <w:rPr>
          <w:spacing w:val="5"/>
        </w:rPr>
        <w:t>4</w:t>
      </w:r>
      <w:r w:rsidR="00320E0F" w:rsidRPr="00F65588">
        <w:t>4</w:t>
      </w:r>
      <w:r w:rsidR="00320E0F" w:rsidRPr="00F65588">
        <w:rPr>
          <w:spacing w:val="5"/>
        </w:rPr>
        <w:t>7</w:t>
      </w:r>
      <w:r w:rsidR="00320E0F" w:rsidRPr="00F65588">
        <w:t xml:space="preserve">–449 </w:t>
      </w:r>
      <w:r w:rsidR="00320E0F" w:rsidRPr="00F65588">
        <w:rPr>
          <w:spacing w:val="2"/>
        </w:rPr>
        <w:t>Г</w:t>
      </w:r>
      <w:r w:rsidR="00320E0F" w:rsidRPr="00F65588">
        <w:t>р</w:t>
      </w:r>
      <w:r w:rsidR="00320E0F" w:rsidRPr="00F65588">
        <w:rPr>
          <w:spacing w:val="1"/>
        </w:rPr>
        <w:t>а</w:t>
      </w:r>
      <w:r w:rsidR="00320E0F" w:rsidRPr="00F65588">
        <w:t>ж</w:t>
      </w:r>
      <w:r w:rsidR="00320E0F" w:rsidRPr="00F65588">
        <w:rPr>
          <w:spacing w:val="2"/>
        </w:rPr>
        <w:t>д</w:t>
      </w:r>
      <w:r w:rsidR="00320E0F" w:rsidRPr="00F65588">
        <w:rPr>
          <w:spacing w:val="1"/>
        </w:rPr>
        <w:t>а</w:t>
      </w:r>
      <w:r w:rsidR="00320E0F" w:rsidRPr="00F65588">
        <w:t>н</w:t>
      </w:r>
      <w:r w:rsidR="00320E0F" w:rsidRPr="00F65588">
        <w:rPr>
          <w:spacing w:val="1"/>
        </w:rPr>
        <w:t>с</w:t>
      </w:r>
      <w:r w:rsidR="00320E0F" w:rsidRPr="00F65588">
        <w:rPr>
          <w:spacing w:val="-1"/>
        </w:rPr>
        <w:t>к</w:t>
      </w:r>
      <w:r w:rsidR="00320E0F" w:rsidRPr="00F65588">
        <w:t>о</w:t>
      </w:r>
      <w:r w:rsidR="00320E0F" w:rsidRPr="00F65588">
        <w:rPr>
          <w:spacing w:val="1"/>
        </w:rPr>
        <w:t>г</w:t>
      </w:r>
      <w:r w:rsidR="00320E0F" w:rsidRPr="00F65588">
        <w:t xml:space="preserve">о </w:t>
      </w:r>
      <w:r w:rsidR="00320E0F" w:rsidRPr="00F65588">
        <w:rPr>
          <w:spacing w:val="-1"/>
        </w:rPr>
        <w:t>к</w:t>
      </w:r>
      <w:r w:rsidR="00320E0F" w:rsidRPr="00F65588">
        <w:t>о</w:t>
      </w:r>
      <w:r w:rsidR="00320E0F" w:rsidRPr="00F65588">
        <w:rPr>
          <w:spacing w:val="2"/>
        </w:rPr>
        <w:t>д</w:t>
      </w:r>
      <w:r w:rsidR="00320E0F" w:rsidRPr="00F65588">
        <w:rPr>
          <w:spacing w:val="1"/>
        </w:rPr>
        <w:t>е</w:t>
      </w:r>
      <w:r w:rsidR="00320E0F" w:rsidRPr="00F65588">
        <w:rPr>
          <w:spacing w:val="-1"/>
        </w:rPr>
        <w:t>к</w:t>
      </w:r>
      <w:r w:rsidR="00320E0F" w:rsidRPr="00F65588">
        <w:rPr>
          <w:spacing w:val="1"/>
        </w:rPr>
        <w:t>с</w:t>
      </w:r>
      <w:r w:rsidR="00320E0F" w:rsidRPr="00F65588">
        <w:t>а</w:t>
      </w:r>
      <w:r w:rsidR="00320E0F" w:rsidRPr="00F65588">
        <w:rPr>
          <w:spacing w:val="10"/>
        </w:rPr>
        <w:t xml:space="preserve"> </w:t>
      </w:r>
      <w:r w:rsidR="00320E0F" w:rsidRPr="00F65588">
        <w:rPr>
          <w:spacing w:val="-1"/>
        </w:rPr>
        <w:t>Р</w:t>
      </w:r>
      <w:r w:rsidR="00320E0F" w:rsidRPr="00F65588">
        <w:t>о</w:t>
      </w:r>
      <w:r w:rsidR="00320E0F" w:rsidRPr="00F65588">
        <w:rPr>
          <w:spacing w:val="1"/>
        </w:rPr>
        <w:t>сс</w:t>
      </w:r>
      <w:r w:rsidR="00320E0F" w:rsidRPr="00F65588">
        <w:t>ий</w:t>
      </w:r>
      <w:r w:rsidR="00320E0F" w:rsidRPr="00F65588">
        <w:rPr>
          <w:spacing w:val="1"/>
        </w:rPr>
        <w:t>с</w:t>
      </w:r>
      <w:r w:rsidR="00320E0F" w:rsidRPr="00F65588">
        <w:rPr>
          <w:spacing w:val="-1"/>
        </w:rPr>
        <w:t>к</w:t>
      </w:r>
      <w:r w:rsidR="00320E0F" w:rsidRPr="00F65588">
        <w:rPr>
          <w:spacing w:val="5"/>
        </w:rPr>
        <w:t>о</w:t>
      </w:r>
      <w:r w:rsidR="00320E0F" w:rsidRPr="00F65588">
        <w:t>й</w:t>
      </w:r>
      <w:r w:rsidR="00320E0F" w:rsidRPr="00F65588">
        <w:rPr>
          <w:spacing w:val="3"/>
        </w:rPr>
        <w:t xml:space="preserve"> </w:t>
      </w:r>
      <w:r w:rsidR="00320E0F" w:rsidRPr="00F65588">
        <w:rPr>
          <w:spacing w:val="1"/>
        </w:rPr>
        <w:t>Ф</w:t>
      </w:r>
      <w:r w:rsidR="00320E0F" w:rsidRPr="00F65588">
        <w:rPr>
          <w:spacing w:val="6"/>
        </w:rPr>
        <w:t>е</w:t>
      </w:r>
      <w:r w:rsidR="00320E0F" w:rsidRPr="00F65588">
        <w:rPr>
          <w:spacing w:val="2"/>
        </w:rPr>
        <w:t>д</w:t>
      </w:r>
      <w:r w:rsidR="00320E0F" w:rsidRPr="00F65588">
        <w:rPr>
          <w:spacing w:val="1"/>
        </w:rPr>
        <w:t>е</w:t>
      </w:r>
      <w:r w:rsidR="00320E0F" w:rsidRPr="00F65588">
        <w:t>р</w:t>
      </w:r>
      <w:r w:rsidR="00320E0F" w:rsidRPr="00F65588">
        <w:rPr>
          <w:spacing w:val="1"/>
        </w:rPr>
        <w:t>а</w:t>
      </w:r>
      <w:r w:rsidR="00320E0F" w:rsidRPr="00F65588">
        <w:t>ци</w:t>
      </w:r>
      <w:r w:rsidR="00320E0F" w:rsidRPr="00F65588">
        <w:rPr>
          <w:spacing w:val="-1"/>
        </w:rPr>
        <w:t>и</w:t>
      </w:r>
      <w:r w:rsidR="00320E0F" w:rsidRPr="00F65588">
        <w:t>.</w:t>
      </w:r>
      <w:r w:rsidR="00320E0F" w:rsidRPr="00F65588">
        <w:rPr>
          <w:spacing w:val="6"/>
        </w:rPr>
        <w:t xml:space="preserve"> </w:t>
      </w:r>
      <w:r w:rsidR="00320E0F" w:rsidRPr="00F65588">
        <w:rPr>
          <w:spacing w:val="-4"/>
        </w:rPr>
        <w:t>П</w:t>
      </w:r>
      <w:r w:rsidR="00320E0F" w:rsidRPr="00F65588">
        <w:t>роц</w:t>
      </w:r>
      <w:r w:rsidR="00320E0F" w:rsidRPr="00F65588">
        <w:rPr>
          <w:spacing w:val="1"/>
        </w:rPr>
        <w:t>е</w:t>
      </w:r>
      <w:r w:rsidR="00320E0F" w:rsidRPr="00F65588">
        <w:rPr>
          <w:spacing w:val="7"/>
        </w:rPr>
        <w:t>д</w:t>
      </w:r>
      <w:r w:rsidR="00320E0F" w:rsidRPr="00F65588">
        <w:rPr>
          <w:spacing w:val="-5"/>
        </w:rPr>
        <w:t>у</w:t>
      </w:r>
      <w:r w:rsidR="00320E0F" w:rsidRPr="00F65588">
        <w:t>ра</w:t>
      </w:r>
      <w:r w:rsidR="00320E0F" w:rsidRPr="00F65588">
        <w:rPr>
          <w:spacing w:val="6"/>
        </w:rPr>
        <w:t xml:space="preserve"> </w:t>
      </w:r>
      <w:r w:rsidR="00320E0F" w:rsidRPr="00F65588">
        <w:t>з</w:t>
      </w:r>
      <w:r w:rsidR="00320E0F" w:rsidRPr="00F65588">
        <w:rPr>
          <w:spacing w:val="1"/>
        </w:rPr>
        <w:t>а</w:t>
      </w:r>
      <w:r w:rsidR="00320E0F" w:rsidRPr="00F65588">
        <w:t>п</w:t>
      </w:r>
      <w:r w:rsidR="00320E0F" w:rsidRPr="00F65588">
        <w:rPr>
          <w:spacing w:val="5"/>
        </w:rPr>
        <w:t>р</w:t>
      </w:r>
      <w:r w:rsidR="00320E0F" w:rsidRPr="00F65588">
        <w:t>о</w:t>
      </w:r>
      <w:r w:rsidR="00320E0F" w:rsidRPr="00F65588">
        <w:rPr>
          <w:spacing w:val="1"/>
        </w:rPr>
        <w:t>с</w:t>
      </w:r>
      <w:r w:rsidR="00320E0F" w:rsidRPr="00F65588">
        <w:t>а</w:t>
      </w:r>
      <w:r w:rsidR="00320E0F" w:rsidRPr="00F65588">
        <w:rPr>
          <w:spacing w:val="10"/>
        </w:rPr>
        <w:t xml:space="preserve"> </w:t>
      </w:r>
      <w:r w:rsidR="00320E0F" w:rsidRPr="00F65588">
        <w:t>пр</w:t>
      </w:r>
      <w:r w:rsidR="00320E0F" w:rsidRPr="00F65588">
        <w:rPr>
          <w:spacing w:val="1"/>
        </w:rPr>
        <w:t>е</w:t>
      </w:r>
      <w:r w:rsidR="00320E0F" w:rsidRPr="00F65588">
        <w:rPr>
          <w:spacing w:val="2"/>
        </w:rPr>
        <w:t>д</w:t>
      </w:r>
      <w:r w:rsidR="00320E0F" w:rsidRPr="00F65588">
        <w:t>лож</w:t>
      </w:r>
      <w:r w:rsidR="00320E0F" w:rsidRPr="00F65588">
        <w:rPr>
          <w:spacing w:val="6"/>
        </w:rPr>
        <w:t>е</w:t>
      </w:r>
      <w:r w:rsidR="00320E0F" w:rsidRPr="00F65588">
        <w:t xml:space="preserve">ний </w:t>
      </w:r>
      <w:r w:rsidR="00320E0F" w:rsidRPr="00F65588">
        <w:rPr>
          <w:spacing w:val="-2"/>
        </w:rPr>
        <w:t>т</w:t>
      </w:r>
      <w:r w:rsidR="00320E0F" w:rsidRPr="00F65588">
        <w:rPr>
          <w:spacing w:val="1"/>
        </w:rPr>
        <w:t>а</w:t>
      </w:r>
      <w:r w:rsidR="00320E0F" w:rsidRPr="00F65588">
        <w:rPr>
          <w:spacing w:val="-1"/>
        </w:rPr>
        <w:t>к</w:t>
      </w:r>
      <w:r w:rsidR="00320E0F" w:rsidRPr="00F65588">
        <w:t>же</w:t>
      </w:r>
      <w:r w:rsidR="00320E0F" w:rsidRPr="00F65588">
        <w:rPr>
          <w:spacing w:val="49"/>
        </w:rPr>
        <w:t xml:space="preserve"> </w:t>
      </w:r>
      <w:r w:rsidR="00320E0F" w:rsidRPr="00F65588">
        <w:t>не</w:t>
      </w:r>
      <w:r w:rsidR="00320E0F" w:rsidRPr="00F65588">
        <w:rPr>
          <w:spacing w:val="53"/>
        </w:rPr>
        <w:t xml:space="preserve"> </w:t>
      </w:r>
      <w:r w:rsidR="00320E0F" w:rsidRPr="00F65588">
        <w:rPr>
          <w:spacing w:val="6"/>
        </w:rPr>
        <w:t>я</w:t>
      </w:r>
      <w:r w:rsidR="00320E0F" w:rsidRPr="00F65588">
        <w:rPr>
          <w:spacing w:val="-2"/>
        </w:rPr>
        <w:t>в</w:t>
      </w:r>
      <w:r w:rsidR="00320E0F" w:rsidRPr="00F65588">
        <w:t>л</w:t>
      </w:r>
      <w:r w:rsidR="00320E0F" w:rsidRPr="00F65588">
        <w:rPr>
          <w:spacing w:val="2"/>
        </w:rPr>
        <w:t>яе</w:t>
      </w:r>
      <w:r w:rsidR="00320E0F" w:rsidRPr="00F65588">
        <w:rPr>
          <w:spacing w:val="-2"/>
        </w:rPr>
        <w:t>т</w:t>
      </w:r>
      <w:r w:rsidR="00320E0F" w:rsidRPr="00F65588">
        <w:rPr>
          <w:spacing w:val="1"/>
        </w:rPr>
        <w:t>с</w:t>
      </w:r>
      <w:r w:rsidR="00320E0F" w:rsidRPr="00F65588">
        <w:t>я</w:t>
      </w:r>
      <w:r w:rsidR="00320E0F" w:rsidRPr="00F65588">
        <w:rPr>
          <w:spacing w:val="46"/>
        </w:rPr>
        <w:t xml:space="preserve"> </w:t>
      </w:r>
      <w:r w:rsidR="00320E0F" w:rsidRPr="00F65588">
        <w:rPr>
          <w:spacing w:val="5"/>
        </w:rPr>
        <w:t>п</w:t>
      </w:r>
      <w:r w:rsidR="00320E0F" w:rsidRPr="00F65588">
        <w:rPr>
          <w:spacing w:val="-5"/>
        </w:rPr>
        <w:t>у</w:t>
      </w:r>
      <w:r w:rsidR="00320E0F" w:rsidRPr="00F65588">
        <w:rPr>
          <w:spacing w:val="2"/>
        </w:rPr>
        <w:t>б</w:t>
      </w:r>
      <w:r w:rsidR="00320E0F" w:rsidRPr="00F65588">
        <w:t>л</w:t>
      </w:r>
      <w:r w:rsidR="00320E0F" w:rsidRPr="00F65588">
        <w:rPr>
          <w:spacing w:val="5"/>
        </w:rPr>
        <w:t>и</w:t>
      </w:r>
      <w:r w:rsidR="00320E0F" w:rsidRPr="00F65588">
        <w:rPr>
          <w:spacing w:val="-1"/>
        </w:rPr>
        <w:t>ч</w:t>
      </w:r>
      <w:r w:rsidR="00320E0F" w:rsidRPr="00F65588">
        <w:t>ным</w:t>
      </w:r>
      <w:r w:rsidR="00320E0F" w:rsidRPr="00F65588">
        <w:rPr>
          <w:spacing w:val="47"/>
        </w:rPr>
        <w:t xml:space="preserve"> </w:t>
      </w:r>
      <w:r w:rsidR="00320E0F" w:rsidRPr="00F65588">
        <w:rPr>
          <w:spacing w:val="-1"/>
        </w:rPr>
        <w:t>к</w:t>
      </w:r>
      <w:r w:rsidR="00320E0F" w:rsidRPr="00F65588">
        <w:t>он</w:t>
      </w:r>
      <w:r w:rsidR="00320E0F" w:rsidRPr="00F65588">
        <w:rPr>
          <w:spacing w:val="4"/>
        </w:rPr>
        <w:t>к</w:t>
      </w:r>
      <w:r w:rsidR="00320E0F" w:rsidRPr="00F65588">
        <w:t>ур</w:t>
      </w:r>
      <w:r w:rsidR="00320E0F" w:rsidRPr="00F65588">
        <w:rPr>
          <w:spacing w:val="6"/>
        </w:rPr>
        <w:t>с</w:t>
      </w:r>
      <w:r w:rsidR="00320E0F" w:rsidRPr="00F65588">
        <w:t>ом</w:t>
      </w:r>
      <w:r w:rsidR="00320E0F" w:rsidRPr="00F65588">
        <w:rPr>
          <w:spacing w:val="43"/>
        </w:rPr>
        <w:t xml:space="preserve"> </w:t>
      </w:r>
      <w:r w:rsidR="00320E0F" w:rsidRPr="00F65588">
        <w:t>и</w:t>
      </w:r>
      <w:r w:rsidR="00320E0F" w:rsidRPr="00F65588">
        <w:rPr>
          <w:spacing w:val="53"/>
        </w:rPr>
        <w:t xml:space="preserve"> </w:t>
      </w:r>
      <w:r w:rsidR="00320E0F" w:rsidRPr="00F65588">
        <w:t>не</w:t>
      </w:r>
      <w:r w:rsidR="00320E0F" w:rsidRPr="00F65588">
        <w:rPr>
          <w:spacing w:val="53"/>
        </w:rPr>
        <w:t xml:space="preserve"> </w:t>
      </w:r>
      <w:r w:rsidR="00320E0F" w:rsidRPr="00F65588">
        <w:t>р</w:t>
      </w:r>
      <w:r w:rsidR="00320E0F" w:rsidRPr="00F65588">
        <w:rPr>
          <w:spacing w:val="1"/>
        </w:rPr>
        <w:t>е</w:t>
      </w:r>
      <w:r w:rsidR="00320E0F" w:rsidRPr="00F65588">
        <w:rPr>
          <w:spacing w:val="6"/>
        </w:rPr>
        <w:t>г</w:t>
      </w:r>
      <w:r w:rsidR="00320E0F" w:rsidRPr="00F65588">
        <w:rPr>
          <w:spacing w:val="-5"/>
        </w:rPr>
        <w:t>у</w:t>
      </w:r>
      <w:r w:rsidR="00320E0F" w:rsidRPr="00F65588">
        <w:rPr>
          <w:spacing w:val="5"/>
        </w:rPr>
        <w:t>л</w:t>
      </w:r>
      <w:r w:rsidR="00320E0F" w:rsidRPr="00F65588">
        <w:t>и</w:t>
      </w:r>
      <w:r w:rsidR="00320E0F" w:rsidRPr="00F65588">
        <w:rPr>
          <w:spacing w:val="5"/>
        </w:rPr>
        <w:t>р</w:t>
      </w:r>
      <w:r w:rsidR="00320E0F" w:rsidRPr="00F65588">
        <w:rPr>
          <w:spacing w:val="-5"/>
        </w:rPr>
        <w:t>у</w:t>
      </w:r>
      <w:r w:rsidR="00320E0F" w:rsidRPr="00F65588">
        <w:rPr>
          <w:spacing w:val="1"/>
        </w:rPr>
        <w:t>е</w:t>
      </w:r>
      <w:r w:rsidR="00320E0F" w:rsidRPr="00F65588">
        <w:rPr>
          <w:spacing w:val="-2"/>
        </w:rPr>
        <w:t>т</w:t>
      </w:r>
      <w:r w:rsidR="00320E0F" w:rsidRPr="00F65588">
        <w:rPr>
          <w:spacing w:val="1"/>
        </w:rPr>
        <w:t>с</w:t>
      </w:r>
      <w:r w:rsidR="00320E0F" w:rsidRPr="00F65588">
        <w:t>я</w:t>
      </w:r>
      <w:r w:rsidR="00320E0F" w:rsidRPr="00F65588">
        <w:rPr>
          <w:spacing w:val="40"/>
        </w:rPr>
        <w:t xml:space="preserve"> </w:t>
      </w:r>
      <w:r w:rsidR="00320E0F" w:rsidRPr="00F65588">
        <w:rPr>
          <w:spacing w:val="6"/>
        </w:rPr>
        <w:t>с</w:t>
      </w:r>
      <w:r w:rsidR="00320E0F" w:rsidRPr="00F65588">
        <w:rPr>
          <w:spacing w:val="-2"/>
        </w:rPr>
        <w:t>т</w:t>
      </w:r>
      <w:r w:rsidR="00320E0F" w:rsidRPr="00F65588">
        <w:rPr>
          <w:spacing w:val="1"/>
        </w:rPr>
        <w:t>а</w:t>
      </w:r>
      <w:r w:rsidR="00320E0F" w:rsidRPr="00F65588">
        <w:rPr>
          <w:spacing w:val="3"/>
        </w:rPr>
        <w:t>т</w:t>
      </w:r>
      <w:r w:rsidR="00320E0F" w:rsidRPr="00F65588">
        <w:rPr>
          <w:spacing w:val="-2"/>
        </w:rPr>
        <w:t>ь</w:t>
      </w:r>
      <w:r w:rsidR="00320E0F" w:rsidRPr="00F65588">
        <w:rPr>
          <w:spacing w:val="2"/>
        </w:rPr>
        <w:t>ям</w:t>
      </w:r>
      <w:r w:rsidR="00320E0F" w:rsidRPr="00F65588">
        <w:t>и</w:t>
      </w:r>
      <w:r w:rsidR="00320E0F" w:rsidRPr="00F65588">
        <w:rPr>
          <w:spacing w:val="44"/>
        </w:rPr>
        <w:t xml:space="preserve"> </w:t>
      </w:r>
      <w:r w:rsidR="00320E0F" w:rsidRPr="00F65588">
        <w:t>105</w:t>
      </w:r>
      <w:r w:rsidR="00320E0F" w:rsidRPr="00F65588">
        <w:rPr>
          <w:spacing w:val="5"/>
        </w:rPr>
        <w:t>7</w:t>
      </w:r>
      <w:r w:rsidR="00320E0F" w:rsidRPr="00F65588">
        <w:t>–</w:t>
      </w:r>
      <w:r w:rsidR="00320E0F" w:rsidRPr="00F65588">
        <w:rPr>
          <w:spacing w:val="5"/>
        </w:rPr>
        <w:t>1</w:t>
      </w:r>
      <w:r w:rsidR="00320E0F" w:rsidRPr="00F65588">
        <w:t xml:space="preserve">061 </w:t>
      </w:r>
      <w:r w:rsidR="00320E0F" w:rsidRPr="00F65588">
        <w:rPr>
          <w:spacing w:val="2"/>
        </w:rPr>
        <w:t>Г</w:t>
      </w:r>
      <w:r w:rsidR="00320E0F" w:rsidRPr="00F65588">
        <w:t>р</w:t>
      </w:r>
      <w:r w:rsidR="00320E0F" w:rsidRPr="00F65588">
        <w:rPr>
          <w:spacing w:val="1"/>
        </w:rPr>
        <w:t>а</w:t>
      </w:r>
      <w:r w:rsidR="00320E0F" w:rsidRPr="00F65588">
        <w:t>ж</w:t>
      </w:r>
      <w:r w:rsidR="00320E0F" w:rsidRPr="00F65588">
        <w:rPr>
          <w:spacing w:val="2"/>
        </w:rPr>
        <w:t>д</w:t>
      </w:r>
      <w:r w:rsidR="00320E0F" w:rsidRPr="00F65588">
        <w:rPr>
          <w:spacing w:val="1"/>
        </w:rPr>
        <w:t>а</w:t>
      </w:r>
      <w:r w:rsidR="00320E0F" w:rsidRPr="00F65588">
        <w:t>н</w:t>
      </w:r>
      <w:r w:rsidR="00320E0F" w:rsidRPr="00F65588">
        <w:rPr>
          <w:spacing w:val="1"/>
        </w:rPr>
        <w:t>с</w:t>
      </w:r>
      <w:r w:rsidR="00320E0F" w:rsidRPr="00F65588">
        <w:rPr>
          <w:spacing w:val="-1"/>
        </w:rPr>
        <w:t>к</w:t>
      </w:r>
      <w:r w:rsidR="00320E0F" w:rsidRPr="00F65588">
        <w:t>о</w:t>
      </w:r>
      <w:r w:rsidR="00320E0F" w:rsidRPr="00F65588">
        <w:rPr>
          <w:spacing w:val="1"/>
        </w:rPr>
        <w:t>г</w:t>
      </w:r>
      <w:r w:rsidR="00320E0F" w:rsidRPr="00F65588">
        <w:t>о</w:t>
      </w:r>
      <w:r w:rsidR="00320E0F" w:rsidRPr="00F65588">
        <w:rPr>
          <w:spacing w:val="-16"/>
        </w:rPr>
        <w:t xml:space="preserve"> </w:t>
      </w:r>
      <w:r w:rsidR="00320E0F" w:rsidRPr="00F65588">
        <w:rPr>
          <w:spacing w:val="-1"/>
        </w:rPr>
        <w:t>к</w:t>
      </w:r>
      <w:r w:rsidR="00320E0F" w:rsidRPr="00F65588">
        <w:t>о</w:t>
      </w:r>
      <w:r w:rsidR="00320E0F" w:rsidRPr="00F65588">
        <w:rPr>
          <w:spacing w:val="2"/>
        </w:rPr>
        <w:t>д</w:t>
      </w:r>
      <w:r w:rsidR="00320E0F" w:rsidRPr="00F65588">
        <w:rPr>
          <w:spacing w:val="1"/>
        </w:rPr>
        <w:t>е</w:t>
      </w:r>
      <w:r w:rsidR="00320E0F" w:rsidRPr="00F65588">
        <w:rPr>
          <w:spacing w:val="-1"/>
        </w:rPr>
        <w:t>к</w:t>
      </w:r>
      <w:r w:rsidR="00320E0F" w:rsidRPr="00F65588">
        <w:rPr>
          <w:spacing w:val="1"/>
        </w:rPr>
        <w:t>с</w:t>
      </w:r>
      <w:r w:rsidR="00320E0F" w:rsidRPr="00F65588">
        <w:t>а</w:t>
      </w:r>
      <w:r w:rsidR="00320E0F" w:rsidRPr="00F65588">
        <w:rPr>
          <w:spacing w:val="-6"/>
        </w:rPr>
        <w:t xml:space="preserve"> </w:t>
      </w:r>
      <w:r w:rsidR="00320E0F" w:rsidRPr="00F65588">
        <w:rPr>
          <w:spacing w:val="-1"/>
        </w:rPr>
        <w:t>Р</w:t>
      </w:r>
      <w:r w:rsidR="00320E0F" w:rsidRPr="00F65588">
        <w:t>о</w:t>
      </w:r>
      <w:r w:rsidR="00320E0F" w:rsidRPr="00F65588">
        <w:rPr>
          <w:spacing w:val="1"/>
        </w:rPr>
        <w:t>сс</w:t>
      </w:r>
      <w:r w:rsidR="00320E0F" w:rsidRPr="00F65588">
        <w:t>ий</w:t>
      </w:r>
      <w:r w:rsidR="00320E0F" w:rsidRPr="00F65588">
        <w:rPr>
          <w:spacing w:val="1"/>
        </w:rPr>
        <w:t>с</w:t>
      </w:r>
      <w:r w:rsidR="00320E0F" w:rsidRPr="00F65588">
        <w:rPr>
          <w:spacing w:val="-1"/>
        </w:rPr>
        <w:t>к</w:t>
      </w:r>
      <w:r w:rsidR="00320E0F" w:rsidRPr="00F65588">
        <w:t>ой</w:t>
      </w:r>
      <w:r w:rsidR="00320E0F" w:rsidRPr="00F65588">
        <w:rPr>
          <w:spacing w:val="-12"/>
        </w:rPr>
        <w:t xml:space="preserve"> </w:t>
      </w:r>
      <w:r w:rsidR="00320E0F" w:rsidRPr="00F65588">
        <w:rPr>
          <w:spacing w:val="1"/>
        </w:rPr>
        <w:t>Фе</w:t>
      </w:r>
      <w:r w:rsidR="00320E0F" w:rsidRPr="00F65588">
        <w:rPr>
          <w:spacing w:val="2"/>
        </w:rPr>
        <w:t>д</w:t>
      </w:r>
      <w:r w:rsidR="00320E0F" w:rsidRPr="00F65588">
        <w:rPr>
          <w:spacing w:val="1"/>
        </w:rPr>
        <w:t>е</w:t>
      </w:r>
      <w:r w:rsidR="00320E0F" w:rsidRPr="00F65588">
        <w:t>р</w:t>
      </w:r>
      <w:r w:rsidR="00320E0F" w:rsidRPr="00F65588">
        <w:rPr>
          <w:spacing w:val="1"/>
        </w:rPr>
        <w:t>а</w:t>
      </w:r>
      <w:r w:rsidR="00320E0F" w:rsidRPr="00F65588">
        <w:t>ции.</w:t>
      </w:r>
      <w:r w:rsidR="00320E0F" w:rsidRPr="00F65588">
        <w:rPr>
          <w:spacing w:val="-10"/>
        </w:rPr>
        <w:t xml:space="preserve"> </w:t>
      </w:r>
      <w:r w:rsidR="00320E0F" w:rsidRPr="00F65588">
        <w:rPr>
          <w:spacing w:val="2"/>
        </w:rPr>
        <w:t>Д</w:t>
      </w:r>
      <w:r w:rsidR="00320E0F" w:rsidRPr="00F65588">
        <w:rPr>
          <w:spacing w:val="1"/>
        </w:rPr>
        <w:t>а</w:t>
      </w:r>
      <w:r w:rsidR="00320E0F" w:rsidRPr="00F65588">
        <w:t>нн</w:t>
      </w:r>
      <w:r w:rsidR="00320E0F" w:rsidRPr="00F65588">
        <w:rPr>
          <w:spacing w:val="1"/>
        </w:rPr>
        <w:t>а</w:t>
      </w:r>
      <w:r w:rsidR="00320E0F" w:rsidRPr="00F65588">
        <w:t>я</w:t>
      </w:r>
      <w:r w:rsidR="00320E0F" w:rsidRPr="00F65588">
        <w:rPr>
          <w:spacing w:val="-6"/>
        </w:rPr>
        <w:t xml:space="preserve"> </w:t>
      </w:r>
      <w:r w:rsidR="00320E0F" w:rsidRPr="00F65588">
        <w:t>проц</w:t>
      </w:r>
      <w:r w:rsidR="00320E0F" w:rsidRPr="00F65588">
        <w:rPr>
          <w:spacing w:val="1"/>
        </w:rPr>
        <w:t>е</w:t>
      </w:r>
      <w:r w:rsidR="00320E0F" w:rsidRPr="00F65588">
        <w:rPr>
          <w:spacing w:val="2"/>
        </w:rPr>
        <w:t>д</w:t>
      </w:r>
      <w:r w:rsidR="00320E0F" w:rsidRPr="00F65588">
        <w:rPr>
          <w:spacing w:val="-5"/>
        </w:rPr>
        <w:t>у</w:t>
      </w:r>
      <w:r w:rsidR="00320E0F" w:rsidRPr="00F65588">
        <w:t>ра</w:t>
      </w:r>
      <w:r w:rsidR="00320E0F" w:rsidRPr="00F65588">
        <w:rPr>
          <w:spacing w:val="-10"/>
        </w:rPr>
        <w:t xml:space="preserve"> </w:t>
      </w:r>
      <w:r w:rsidR="00320E0F" w:rsidRPr="00F65588">
        <w:t>не н</w:t>
      </w:r>
      <w:r w:rsidR="00320E0F" w:rsidRPr="00F65588">
        <w:rPr>
          <w:spacing w:val="1"/>
        </w:rPr>
        <w:t>а</w:t>
      </w:r>
      <w:r w:rsidR="00320E0F" w:rsidRPr="00F65588">
        <w:rPr>
          <w:spacing w:val="-1"/>
        </w:rPr>
        <w:t>к</w:t>
      </w:r>
      <w:r w:rsidR="00320E0F" w:rsidRPr="00F65588">
        <w:t>л</w:t>
      </w:r>
      <w:r w:rsidR="00320E0F" w:rsidRPr="00F65588">
        <w:rPr>
          <w:spacing w:val="1"/>
        </w:rPr>
        <w:t>а</w:t>
      </w:r>
      <w:r w:rsidR="00320E0F" w:rsidRPr="00F65588">
        <w:rPr>
          <w:spacing w:val="2"/>
        </w:rPr>
        <w:t>д</w:t>
      </w:r>
      <w:r w:rsidR="00320E0F" w:rsidRPr="00F65588">
        <w:t>ы</w:t>
      </w:r>
      <w:r w:rsidR="00320E0F" w:rsidRPr="00F65588">
        <w:rPr>
          <w:spacing w:val="-2"/>
        </w:rPr>
        <w:t>в</w:t>
      </w:r>
      <w:r w:rsidR="00320E0F" w:rsidRPr="00F65588">
        <w:rPr>
          <w:spacing w:val="1"/>
        </w:rPr>
        <w:t>а</w:t>
      </w:r>
      <w:r w:rsidR="00320E0F" w:rsidRPr="00F65588">
        <w:rPr>
          <w:spacing w:val="6"/>
        </w:rPr>
        <w:t>е</w:t>
      </w:r>
      <w:r w:rsidR="00320E0F" w:rsidRPr="00F65588">
        <w:t>т</w:t>
      </w:r>
      <w:r w:rsidR="00320E0F" w:rsidRPr="00F65588">
        <w:rPr>
          <w:spacing w:val="-15"/>
        </w:rPr>
        <w:t xml:space="preserve"> </w:t>
      </w:r>
      <w:r w:rsidR="00320E0F" w:rsidRPr="00F65588">
        <w:t>на З</w:t>
      </w:r>
      <w:r w:rsidR="00320E0F" w:rsidRPr="00F65588">
        <w:rPr>
          <w:spacing w:val="1"/>
        </w:rPr>
        <w:t>а</w:t>
      </w:r>
      <w:r w:rsidR="00320E0F" w:rsidRPr="00F65588">
        <w:rPr>
          <w:spacing w:val="-1"/>
        </w:rPr>
        <w:t>к</w:t>
      </w:r>
      <w:r w:rsidR="00320E0F" w:rsidRPr="00F65588">
        <w:rPr>
          <w:spacing w:val="1"/>
        </w:rPr>
        <w:t>а</w:t>
      </w:r>
      <w:r w:rsidR="00320E0F" w:rsidRPr="00F65588">
        <w:t>з</w:t>
      </w:r>
      <w:r w:rsidR="00320E0F" w:rsidRPr="00F65588">
        <w:rPr>
          <w:spacing w:val="-1"/>
        </w:rPr>
        <w:t>ч</w:t>
      </w:r>
      <w:r w:rsidR="00320E0F" w:rsidRPr="00F65588">
        <w:t>и</w:t>
      </w:r>
      <w:r w:rsidR="00320E0F" w:rsidRPr="00F65588">
        <w:rPr>
          <w:spacing w:val="-1"/>
        </w:rPr>
        <w:t>к</w:t>
      </w:r>
      <w:r w:rsidR="00320E0F" w:rsidRPr="00F65588">
        <w:t>а</w:t>
      </w:r>
      <w:r w:rsidR="00320E0F" w:rsidRPr="00F65588">
        <w:rPr>
          <w:spacing w:val="16"/>
        </w:rPr>
        <w:t xml:space="preserve"> </w:t>
      </w:r>
      <w:r w:rsidR="00320E0F" w:rsidRPr="00F65588">
        <w:rPr>
          <w:spacing w:val="1"/>
        </w:rPr>
        <w:t>г</w:t>
      </w:r>
      <w:r w:rsidR="00320E0F" w:rsidRPr="00F65588">
        <w:t>р</w:t>
      </w:r>
      <w:r w:rsidR="00320E0F" w:rsidRPr="00F65588">
        <w:rPr>
          <w:spacing w:val="1"/>
        </w:rPr>
        <w:t>а</w:t>
      </w:r>
      <w:r w:rsidR="00320E0F" w:rsidRPr="00F65588">
        <w:t>ж</w:t>
      </w:r>
      <w:r w:rsidR="00320E0F" w:rsidRPr="00F65588">
        <w:rPr>
          <w:spacing w:val="2"/>
        </w:rPr>
        <w:t>д</w:t>
      </w:r>
      <w:r w:rsidR="00320E0F" w:rsidRPr="00F65588">
        <w:rPr>
          <w:spacing w:val="1"/>
        </w:rPr>
        <w:t>а</w:t>
      </w:r>
      <w:r w:rsidR="00320E0F" w:rsidRPr="00F65588">
        <w:t>н</w:t>
      </w:r>
      <w:r w:rsidR="00320E0F" w:rsidRPr="00F65588">
        <w:rPr>
          <w:spacing w:val="1"/>
        </w:rPr>
        <w:t>с</w:t>
      </w:r>
      <w:r w:rsidR="00320E0F" w:rsidRPr="00F65588">
        <w:rPr>
          <w:spacing w:val="-1"/>
        </w:rPr>
        <w:t>к</w:t>
      </w:r>
      <w:r w:rsidR="00320E0F" w:rsidRPr="00F65588">
        <w:rPr>
          <w:spacing w:val="4"/>
        </w:rPr>
        <w:t>о</w:t>
      </w:r>
      <w:r w:rsidR="00320E0F" w:rsidRPr="00F65588">
        <w:t>–пр</w:t>
      </w:r>
      <w:r w:rsidR="00320E0F" w:rsidRPr="00F65588">
        <w:rPr>
          <w:spacing w:val="1"/>
        </w:rPr>
        <w:t>а</w:t>
      </w:r>
      <w:r w:rsidR="00320E0F" w:rsidRPr="00F65588">
        <w:rPr>
          <w:spacing w:val="3"/>
        </w:rPr>
        <w:t>в</w:t>
      </w:r>
      <w:r w:rsidR="00320E0F" w:rsidRPr="00F65588">
        <w:t>о</w:t>
      </w:r>
      <w:r w:rsidR="00320E0F" w:rsidRPr="00F65588">
        <w:rPr>
          <w:spacing w:val="-2"/>
        </w:rPr>
        <w:t>в</w:t>
      </w:r>
      <w:r w:rsidR="00320E0F" w:rsidRPr="00F65588">
        <w:rPr>
          <w:spacing w:val="5"/>
        </w:rPr>
        <w:t>ы</w:t>
      </w:r>
      <w:r w:rsidR="00320E0F" w:rsidRPr="00F65588">
        <w:t>х о</w:t>
      </w:r>
      <w:r w:rsidR="00320E0F" w:rsidRPr="00F65588">
        <w:rPr>
          <w:spacing w:val="2"/>
        </w:rPr>
        <w:t>бя</w:t>
      </w:r>
      <w:r w:rsidR="00320E0F" w:rsidRPr="00F65588">
        <w:t>з</w:t>
      </w:r>
      <w:r w:rsidR="00320E0F" w:rsidRPr="00F65588">
        <w:rPr>
          <w:spacing w:val="1"/>
        </w:rPr>
        <w:t>а</w:t>
      </w:r>
      <w:r w:rsidR="00320E0F" w:rsidRPr="00F65588">
        <w:rPr>
          <w:spacing w:val="-2"/>
        </w:rPr>
        <w:t>т</w:t>
      </w:r>
      <w:r w:rsidR="00320E0F" w:rsidRPr="00F65588">
        <w:rPr>
          <w:spacing w:val="1"/>
        </w:rPr>
        <w:t>е</w:t>
      </w:r>
      <w:r w:rsidR="00320E0F" w:rsidRPr="00F65588">
        <w:t>л</w:t>
      </w:r>
      <w:r w:rsidR="00320E0F" w:rsidRPr="00F65588">
        <w:rPr>
          <w:spacing w:val="-2"/>
        </w:rPr>
        <w:t>ь</w:t>
      </w:r>
      <w:r w:rsidR="00320E0F" w:rsidRPr="00F65588">
        <w:rPr>
          <w:spacing w:val="1"/>
        </w:rPr>
        <w:t>с</w:t>
      </w:r>
      <w:r w:rsidR="00320E0F" w:rsidRPr="00F65588">
        <w:rPr>
          <w:spacing w:val="3"/>
        </w:rPr>
        <w:t>т</w:t>
      </w:r>
      <w:r w:rsidR="00320E0F" w:rsidRPr="00F65588">
        <w:t>в</w:t>
      </w:r>
      <w:r w:rsidR="00320E0F" w:rsidRPr="00F65588">
        <w:rPr>
          <w:spacing w:val="9"/>
        </w:rPr>
        <w:t xml:space="preserve"> </w:t>
      </w:r>
      <w:r w:rsidR="00320E0F" w:rsidRPr="00F65588">
        <w:t>по</w:t>
      </w:r>
      <w:r w:rsidR="00320E0F" w:rsidRPr="00F65588">
        <w:rPr>
          <w:spacing w:val="28"/>
        </w:rPr>
        <w:t xml:space="preserve"> </w:t>
      </w:r>
      <w:r w:rsidR="00320E0F" w:rsidRPr="00F65588">
        <w:t>о</w:t>
      </w:r>
      <w:r w:rsidR="00320E0F" w:rsidRPr="00F65588">
        <w:rPr>
          <w:spacing w:val="2"/>
        </w:rPr>
        <w:t>бя</w:t>
      </w:r>
      <w:r w:rsidR="00320E0F" w:rsidRPr="00F65588">
        <w:t>з</w:t>
      </w:r>
      <w:r w:rsidR="00320E0F" w:rsidRPr="00F65588">
        <w:rPr>
          <w:spacing w:val="1"/>
        </w:rPr>
        <w:t>а</w:t>
      </w:r>
      <w:r w:rsidR="00320E0F" w:rsidRPr="00F65588">
        <w:rPr>
          <w:spacing w:val="-2"/>
        </w:rPr>
        <w:t>т</w:t>
      </w:r>
      <w:r w:rsidR="00320E0F" w:rsidRPr="00F65588">
        <w:rPr>
          <w:spacing w:val="1"/>
        </w:rPr>
        <w:t>е</w:t>
      </w:r>
      <w:r w:rsidR="00320E0F" w:rsidRPr="00F65588">
        <w:t>л</w:t>
      </w:r>
      <w:r w:rsidR="00320E0F" w:rsidRPr="00F65588">
        <w:rPr>
          <w:spacing w:val="-2"/>
        </w:rPr>
        <w:t>ь</w:t>
      </w:r>
      <w:r w:rsidR="00320E0F" w:rsidRPr="00F65588">
        <w:t>но</w:t>
      </w:r>
      <w:r w:rsidR="00320E0F" w:rsidRPr="00F65588">
        <w:rPr>
          <w:spacing w:val="6"/>
        </w:rPr>
        <w:t>м</w:t>
      </w:r>
      <w:r w:rsidR="00320E0F" w:rsidRPr="00F65588">
        <w:t>у</w:t>
      </w:r>
      <w:r w:rsidR="00320E0F" w:rsidRPr="00F65588">
        <w:rPr>
          <w:spacing w:val="9"/>
        </w:rPr>
        <w:t xml:space="preserve"> </w:t>
      </w:r>
      <w:r w:rsidR="00320E0F" w:rsidRPr="00F65588">
        <w:t>з</w:t>
      </w:r>
      <w:r w:rsidR="00320E0F" w:rsidRPr="00F65588">
        <w:rPr>
          <w:spacing w:val="1"/>
        </w:rPr>
        <w:t>а</w:t>
      </w:r>
      <w:r w:rsidR="00320E0F" w:rsidRPr="00F65588">
        <w:rPr>
          <w:spacing w:val="-1"/>
        </w:rPr>
        <w:t>к</w:t>
      </w:r>
      <w:r w:rsidR="00320E0F" w:rsidRPr="00F65588">
        <w:t>л</w:t>
      </w:r>
      <w:r w:rsidR="00320E0F" w:rsidRPr="00F65588">
        <w:rPr>
          <w:spacing w:val="3"/>
        </w:rPr>
        <w:t>ю</w:t>
      </w:r>
      <w:r w:rsidR="00320E0F" w:rsidRPr="00F65588">
        <w:rPr>
          <w:spacing w:val="-1"/>
        </w:rPr>
        <w:t>ч</w:t>
      </w:r>
      <w:r w:rsidR="00320E0F" w:rsidRPr="00F65588">
        <w:rPr>
          <w:spacing w:val="6"/>
        </w:rPr>
        <w:t>е</w:t>
      </w:r>
      <w:r w:rsidR="00320E0F" w:rsidRPr="00F65588">
        <w:t xml:space="preserve">нию </w:t>
      </w:r>
      <w:r w:rsidR="00320E0F" w:rsidRPr="00F65588">
        <w:rPr>
          <w:spacing w:val="2"/>
        </w:rPr>
        <w:t>д</w:t>
      </w:r>
      <w:r w:rsidR="00320E0F" w:rsidRPr="00F65588">
        <w:t>о</w:t>
      </w:r>
      <w:r w:rsidR="00320E0F" w:rsidRPr="00F65588">
        <w:rPr>
          <w:spacing w:val="1"/>
        </w:rPr>
        <w:t>г</w:t>
      </w:r>
      <w:r w:rsidR="00320E0F" w:rsidRPr="00F65588">
        <w:t>о</w:t>
      </w:r>
      <w:r w:rsidR="00320E0F" w:rsidRPr="00F65588">
        <w:rPr>
          <w:spacing w:val="-2"/>
        </w:rPr>
        <w:t>в</w:t>
      </w:r>
      <w:r w:rsidR="00320E0F" w:rsidRPr="00F65588">
        <w:t>ора</w:t>
      </w:r>
      <w:r w:rsidR="00320E0F" w:rsidRPr="00F65588">
        <w:rPr>
          <w:spacing w:val="-8"/>
        </w:rPr>
        <w:t xml:space="preserve"> </w:t>
      </w:r>
      <w:r w:rsidR="00320E0F" w:rsidRPr="00F65588">
        <w:t>с</w:t>
      </w:r>
      <w:r w:rsidR="00320E0F" w:rsidRPr="00F65588">
        <w:rPr>
          <w:spacing w:val="2"/>
        </w:rPr>
        <w:t xml:space="preserve"> </w:t>
      </w:r>
      <w:r w:rsidR="00320E0F" w:rsidRPr="00F65588">
        <w:t>по</w:t>
      </w:r>
      <w:r w:rsidR="00320E0F" w:rsidRPr="00F65588">
        <w:rPr>
          <w:spacing w:val="2"/>
        </w:rPr>
        <w:t>б</w:t>
      </w:r>
      <w:r w:rsidR="00320E0F" w:rsidRPr="00F65588">
        <w:rPr>
          <w:spacing w:val="1"/>
        </w:rPr>
        <w:t>е</w:t>
      </w:r>
      <w:r w:rsidR="00320E0F" w:rsidRPr="00F65588">
        <w:rPr>
          <w:spacing w:val="2"/>
        </w:rPr>
        <w:t>д</w:t>
      </w:r>
      <w:r w:rsidR="00320E0F" w:rsidRPr="00F65588">
        <w:t>и</w:t>
      </w:r>
      <w:r w:rsidR="00320E0F" w:rsidRPr="00F65588">
        <w:rPr>
          <w:spacing w:val="-2"/>
        </w:rPr>
        <w:t>т</w:t>
      </w:r>
      <w:r w:rsidR="00320E0F" w:rsidRPr="00F65588">
        <w:rPr>
          <w:spacing w:val="1"/>
        </w:rPr>
        <w:t>е</w:t>
      </w:r>
      <w:r w:rsidR="00320E0F" w:rsidRPr="00F65588">
        <w:t>л</w:t>
      </w:r>
      <w:r w:rsidR="00320E0F" w:rsidRPr="00F65588">
        <w:rPr>
          <w:spacing w:val="1"/>
        </w:rPr>
        <w:t>е</w:t>
      </w:r>
      <w:r w:rsidR="00320E0F" w:rsidRPr="00F65588">
        <w:t>м</w:t>
      </w:r>
      <w:r w:rsidR="00320E0F" w:rsidRPr="00F65588">
        <w:rPr>
          <w:spacing w:val="-12"/>
        </w:rPr>
        <w:t xml:space="preserve"> </w:t>
      </w:r>
      <w:r w:rsidR="00320E0F" w:rsidRPr="00F65588">
        <w:t>з</w:t>
      </w:r>
      <w:r w:rsidR="00320E0F" w:rsidRPr="00F65588">
        <w:rPr>
          <w:spacing w:val="1"/>
        </w:rPr>
        <w:t>а</w:t>
      </w:r>
      <w:r w:rsidR="00320E0F" w:rsidRPr="00F65588">
        <w:t>про</w:t>
      </w:r>
      <w:r w:rsidR="00320E0F" w:rsidRPr="00F65588">
        <w:rPr>
          <w:spacing w:val="1"/>
        </w:rPr>
        <w:t>с</w:t>
      </w:r>
      <w:r w:rsidR="00320E0F" w:rsidRPr="00F65588">
        <w:t>а</w:t>
      </w:r>
      <w:r w:rsidR="00320E0F" w:rsidRPr="00F65588">
        <w:rPr>
          <w:spacing w:val="-6"/>
        </w:rPr>
        <w:t xml:space="preserve"> </w:t>
      </w:r>
      <w:r w:rsidR="00320E0F" w:rsidRPr="00F65588">
        <w:t>пр</w:t>
      </w:r>
      <w:r w:rsidR="00320E0F" w:rsidRPr="00F65588">
        <w:rPr>
          <w:spacing w:val="1"/>
        </w:rPr>
        <w:t>е</w:t>
      </w:r>
      <w:r w:rsidR="00320E0F" w:rsidRPr="00F65588">
        <w:rPr>
          <w:spacing w:val="2"/>
        </w:rPr>
        <w:t>д</w:t>
      </w:r>
      <w:r w:rsidR="00320E0F" w:rsidRPr="00F65588">
        <w:t>л</w:t>
      </w:r>
      <w:r w:rsidR="00320E0F" w:rsidRPr="00F65588">
        <w:rPr>
          <w:spacing w:val="-5"/>
        </w:rPr>
        <w:t>о</w:t>
      </w:r>
      <w:r w:rsidR="00320E0F" w:rsidRPr="00F65588">
        <w:t>ж</w:t>
      </w:r>
      <w:r w:rsidR="00320E0F" w:rsidRPr="00F65588">
        <w:rPr>
          <w:spacing w:val="1"/>
        </w:rPr>
        <w:t>е</w:t>
      </w:r>
      <w:r w:rsidR="00320E0F" w:rsidRPr="00F65588">
        <w:t>ний</w:t>
      </w:r>
      <w:r w:rsidR="00320E0F" w:rsidRPr="00F65588">
        <w:rPr>
          <w:spacing w:val="-15"/>
        </w:rPr>
        <w:t xml:space="preserve"> </w:t>
      </w:r>
      <w:r w:rsidR="00320E0F" w:rsidRPr="00F65588">
        <w:t>или</w:t>
      </w:r>
      <w:r w:rsidR="00320E0F" w:rsidRPr="00F65588">
        <w:rPr>
          <w:spacing w:val="-2"/>
        </w:rPr>
        <w:t xml:space="preserve"> </w:t>
      </w:r>
      <w:r w:rsidR="00320E0F" w:rsidRPr="00F65588">
        <w:t>иным</w:t>
      </w:r>
      <w:r w:rsidR="00320E0F" w:rsidRPr="00F65588">
        <w:rPr>
          <w:spacing w:val="-4"/>
        </w:rPr>
        <w:t xml:space="preserve"> </w:t>
      </w:r>
      <w:r w:rsidR="00320E0F" w:rsidRPr="00F65588">
        <w:rPr>
          <w:spacing w:val="1"/>
        </w:rPr>
        <w:t>ег</w:t>
      </w:r>
      <w:r w:rsidR="00320E0F" w:rsidRPr="00F65588">
        <w:t>о</w:t>
      </w:r>
      <w:r w:rsidR="00320E0F" w:rsidRPr="00F65588">
        <w:rPr>
          <w:spacing w:val="-2"/>
        </w:rPr>
        <w:t xml:space="preserve"> </w:t>
      </w:r>
      <w:r w:rsidR="00320E0F" w:rsidRPr="00F65588">
        <w:t>у</w:t>
      </w:r>
      <w:r w:rsidR="00320E0F" w:rsidRPr="00F65588">
        <w:rPr>
          <w:spacing w:val="-1"/>
        </w:rPr>
        <w:t>ч</w:t>
      </w:r>
      <w:r w:rsidR="00320E0F" w:rsidRPr="00F65588">
        <w:rPr>
          <w:spacing w:val="1"/>
        </w:rPr>
        <w:t>ас</w:t>
      </w:r>
      <w:r w:rsidR="00320E0F" w:rsidRPr="00F65588">
        <w:rPr>
          <w:spacing w:val="-2"/>
        </w:rPr>
        <w:t>т</w:t>
      </w:r>
      <w:r w:rsidR="00320E0F" w:rsidRPr="00F65588">
        <w:t>н</w:t>
      </w:r>
      <w:r w:rsidR="00320E0F" w:rsidRPr="00F65588">
        <w:rPr>
          <w:spacing w:val="5"/>
        </w:rPr>
        <w:t>и</w:t>
      </w:r>
      <w:r w:rsidR="00320E0F" w:rsidRPr="00F65588">
        <w:rPr>
          <w:spacing w:val="-1"/>
        </w:rPr>
        <w:t>к</w:t>
      </w:r>
      <w:r w:rsidR="00320E0F" w:rsidRPr="00F65588">
        <w:t>о</w:t>
      </w:r>
      <w:r w:rsidR="00320E0F" w:rsidRPr="00F65588">
        <w:rPr>
          <w:spacing w:val="1"/>
        </w:rPr>
        <w:t>м</w:t>
      </w:r>
      <w:r w:rsidR="00320E0F" w:rsidRPr="00F65588">
        <w:t>.</w:t>
      </w:r>
    </w:p>
    <w:p w:rsidR="00320E0F" w:rsidRPr="005D2188" w:rsidRDefault="00165284" w:rsidP="008A24BA">
      <w:pPr>
        <w:tabs>
          <w:tab w:val="num" w:pos="1440"/>
        </w:tabs>
        <w:ind w:firstLine="720"/>
        <w:jc w:val="both"/>
      </w:pPr>
      <w:r>
        <w:t xml:space="preserve">13.3. </w:t>
      </w:r>
      <w:r w:rsidRPr="00585DCE">
        <w:t>Процедура запроса предложений может быть осуществлена организатором закупки как в электронной форме с исп</w:t>
      </w:r>
      <w:r>
        <w:t>ользованием ЭТП</w:t>
      </w:r>
      <w:r w:rsidRPr="00585DCE">
        <w:t>, так и в письменной форме.</w:t>
      </w:r>
    </w:p>
    <w:p w:rsidR="00320E0F" w:rsidRPr="005D2188" w:rsidRDefault="00892BBE" w:rsidP="008A24BA">
      <w:pPr>
        <w:pStyle w:val="12"/>
        <w:tabs>
          <w:tab w:val="left" w:pos="1276"/>
        </w:tabs>
        <w:ind w:left="0" w:firstLine="720"/>
        <w:jc w:val="both"/>
      </w:pPr>
      <w:r>
        <w:t>13</w:t>
      </w:r>
      <w:r w:rsidR="00320E0F" w:rsidRPr="005D2188">
        <w:t>.4. Извещение о запрос</w:t>
      </w:r>
      <w:r w:rsidR="00320E0F" w:rsidRPr="005D2188">
        <w:rPr>
          <w:lang w:val="en-US"/>
        </w:rPr>
        <w:t>e</w:t>
      </w:r>
      <w:r w:rsidR="00320E0F" w:rsidRPr="005D2188">
        <w:t xml:space="preserve"> предложений должно быть размещено не менее чем за пять </w:t>
      </w:r>
      <w:r w:rsidR="00320E0F" w:rsidRPr="00FD280F">
        <w:rPr>
          <w:color w:val="000000"/>
        </w:rPr>
        <w:t>рабочих</w:t>
      </w:r>
      <w:r w:rsidR="00320E0F" w:rsidRPr="005D2188">
        <w:t xml:space="preserve"> дней до истечения срока подачи предложений.</w:t>
      </w:r>
    </w:p>
    <w:p w:rsidR="00320E0F" w:rsidRPr="005D2188" w:rsidRDefault="00892BBE" w:rsidP="008A24BA">
      <w:pPr>
        <w:pStyle w:val="12"/>
        <w:tabs>
          <w:tab w:val="left" w:pos="1276"/>
        </w:tabs>
        <w:spacing w:line="240" w:lineRule="atLeast"/>
        <w:ind w:left="0" w:firstLine="720"/>
        <w:jc w:val="both"/>
      </w:pPr>
      <w:r>
        <w:t>13</w:t>
      </w:r>
      <w:r w:rsidR="00320E0F" w:rsidRPr="005D2188">
        <w:t>.5. По итогам запроса предложений у Заказчика нет обязанности заключить договор с победителем запроса предложений.</w:t>
      </w:r>
    </w:p>
    <w:p w:rsidR="00655EC6" w:rsidRDefault="00892BBE" w:rsidP="008A24BA">
      <w:pPr>
        <w:pStyle w:val="afd"/>
        <w:spacing w:before="0" w:beforeAutospacing="0" w:after="0" w:afterAutospacing="0"/>
        <w:ind w:firstLine="720"/>
        <w:jc w:val="both"/>
      </w:pPr>
      <w:r>
        <w:t>13</w:t>
      </w:r>
      <w:r w:rsidR="00655EC6">
        <w:t>.6.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55EC6" w:rsidRDefault="00655EC6" w:rsidP="00655EC6">
      <w:pPr>
        <w:pStyle w:val="afd"/>
        <w:spacing w:before="0" w:beforeAutospacing="0" w:after="0" w:afterAutospacing="0"/>
        <w:ind w:left="720" w:firstLine="360"/>
        <w:jc w:val="both"/>
      </w:pPr>
      <w:r>
        <w:t xml:space="preserve"> В извещении о закупке указываются следующие сведения: </w:t>
      </w:r>
    </w:p>
    <w:p w:rsidR="00655EC6" w:rsidRDefault="006F7641" w:rsidP="006F7641">
      <w:pPr>
        <w:pStyle w:val="afd"/>
        <w:spacing w:before="0" w:beforeAutospacing="0" w:after="0" w:afterAutospacing="0"/>
        <w:ind w:left="360" w:firstLine="349"/>
        <w:jc w:val="both"/>
      </w:pPr>
      <w:r>
        <w:t xml:space="preserve">      </w:t>
      </w:r>
      <w:r w:rsidR="00655EC6">
        <w:t>1) способ закупки;</w:t>
      </w:r>
    </w:p>
    <w:p w:rsidR="00655EC6" w:rsidRDefault="00655EC6" w:rsidP="006F7641">
      <w:pPr>
        <w:pStyle w:val="afd"/>
        <w:spacing w:before="0" w:beforeAutospacing="0" w:after="0" w:afterAutospacing="0"/>
        <w:ind w:left="720" w:firstLine="349"/>
        <w:jc w:val="both"/>
      </w:pPr>
      <w:r>
        <w:t>2) наименование, место нахождения, почтовый адрес, адрес электронной почты, номер контактного телефона Заказчика;</w:t>
      </w:r>
    </w:p>
    <w:p w:rsidR="00655EC6" w:rsidRDefault="00655EC6" w:rsidP="006F7641">
      <w:pPr>
        <w:pStyle w:val="afd"/>
        <w:spacing w:before="0" w:beforeAutospacing="0" w:after="0" w:afterAutospacing="0"/>
        <w:ind w:left="720" w:firstLine="349"/>
        <w:jc w:val="both"/>
      </w:pPr>
      <w:r>
        <w:t>3) предмет договора с указанием количества поставляемого товара, объема выполняемых работ, оказываемых услуг;</w:t>
      </w:r>
    </w:p>
    <w:p w:rsidR="00655EC6" w:rsidRDefault="00655EC6" w:rsidP="006F7641">
      <w:pPr>
        <w:pStyle w:val="afd"/>
        <w:spacing w:before="0" w:beforeAutospacing="0" w:after="0" w:afterAutospacing="0"/>
        <w:ind w:left="720" w:firstLine="349"/>
        <w:jc w:val="both"/>
      </w:pPr>
      <w:r>
        <w:t>4) место поставки товара, выполнения работ, оказания услуг;</w:t>
      </w:r>
    </w:p>
    <w:p w:rsidR="00655EC6" w:rsidRDefault="00655EC6" w:rsidP="006F7641">
      <w:pPr>
        <w:pStyle w:val="afd"/>
        <w:spacing w:before="0" w:beforeAutospacing="0" w:after="0" w:afterAutospacing="0"/>
        <w:ind w:left="720" w:firstLine="349"/>
        <w:jc w:val="both"/>
      </w:pPr>
      <w:r>
        <w:t>5) сведения о начальной (максимальной) цене договора (цене лота);</w:t>
      </w:r>
    </w:p>
    <w:p w:rsidR="00655EC6" w:rsidRDefault="00655EC6" w:rsidP="006F7641">
      <w:pPr>
        <w:pStyle w:val="afd"/>
        <w:spacing w:before="0" w:beforeAutospacing="0" w:after="0" w:afterAutospacing="0"/>
        <w:ind w:left="720" w:firstLine="349"/>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55EC6" w:rsidRDefault="00655EC6" w:rsidP="006F7641">
      <w:pPr>
        <w:pStyle w:val="afd"/>
        <w:spacing w:before="0" w:beforeAutospacing="0" w:after="0" w:afterAutospacing="0"/>
        <w:ind w:left="720" w:firstLine="349"/>
        <w:jc w:val="both"/>
      </w:pPr>
      <w:r>
        <w:t>7) место и дата рассмотрения предложений Претендентов и подведения итогов закупки;</w:t>
      </w:r>
    </w:p>
    <w:p w:rsidR="00655EC6" w:rsidRDefault="00655EC6" w:rsidP="006F7641">
      <w:pPr>
        <w:pStyle w:val="afd"/>
        <w:spacing w:before="0" w:beforeAutospacing="0" w:after="0" w:afterAutospacing="0"/>
        <w:ind w:left="720" w:firstLine="349"/>
        <w:jc w:val="both"/>
      </w:pPr>
      <w:r>
        <w:t>8) иные сведения, необходимые для проведения закупки.</w:t>
      </w:r>
    </w:p>
    <w:p w:rsidR="00655EC6" w:rsidRDefault="00655EC6" w:rsidP="00655EC6">
      <w:pPr>
        <w:pStyle w:val="afd"/>
        <w:spacing w:before="0" w:beforeAutospacing="0" w:after="0" w:afterAutospacing="0"/>
        <w:ind w:left="540" w:firstLine="180"/>
        <w:jc w:val="both"/>
      </w:pPr>
      <w:r>
        <w:t>В документации о закупке указываются следующие сведения:</w:t>
      </w:r>
    </w:p>
    <w:p w:rsidR="00655EC6" w:rsidRDefault="00655EC6" w:rsidP="006F7641">
      <w:pPr>
        <w:pStyle w:val="afd"/>
        <w:spacing w:before="0" w:beforeAutospacing="0" w:after="0" w:afterAutospacing="0"/>
        <w:ind w:firstLine="709"/>
        <w:jc w:val="both"/>
      </w:pPr>
      <w:r>
        <w:t xml:space="preserve">1)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lastRenderedPageBreak/>
        <w:t>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w:t>
      </w:r>
      <w:r w:rsidRPr="00E46F39">
        <w:t xml:space="preserve"> </w:t>
      </w:r>
      <w:r>
        <w:t>Российской Федерации о техническом регулировании, законодательством</w:t>
      </w:r>
      <w:r w:rsidRPr="00E46F39">
        <w:t xml:space="preserve"> </w:t>
      </w:r>
      <w:r>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 работы, оказываемой услуги потребностям заказчика.</w:t>
      </w:r>
    </w:p>
    <w:p w:rsidR="00655EC6" w:rsidRDefault="00655EC6" w:rsidP="006F7641">
      <w:pPr>
        <w:pStyle w:val="afd"/>
        <w:spacing w:before="0" w:beforeAutospacing="0" w:after="0" w:afterAutospacing="0"/>
        <w:ind w:firstLine="709"/>
        <w:jc w:val="both"/>
      </w:pPr>
      <w:r>
        <w:t>Документация о закупке может содержать указание на товарные знаки, при этом обязательным условием является включение в описание объекта закупки слов «или эквивалент» с указанием в документации о закупке значений эквивалентности.</w:t>
      </w:r>
    </w:p>
    <w:p w:rsidR="00655EC6" w:rsidRDefault="00655EC6" w:rsidP="006F7641">
      <w:pPr>
        <w:pStyle w:val="afd"/>
        <w:spacing w:before="0" w:beforeAutospacing="0" w:after="0" w:afterAutospacing="0"/>
        <w:ind w:firstLine="709"/>
        <w:jc w:val="both"/>
      </w:pPr>
      <w:r>
        <w:t>Применение слов «или эквивалент» не обязательно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запасных частей, расходных материалов и химических реагентов к оборудованию, используемому Заказчиком.</w:t>
      </w:r>
    </w:p>
    <w:p w:rsidR="00655EC6" w:rsidRDefault="00655EC6" w:rsidP="006F7641">
      <w:pPr>
        <w:pStyle w:val="afd"/>
        <w:spacing w:before="0" w:beforeAutospacing="0" w:after="0" w:afterAutospacing="0"/>
        <w:ind w:firstLine="709"/>
        <w:jc w:val="both"/>
      </w:pPr>
      <w:r>
        <w:t>2) требования к содержанию, форме, оформлению и составу заявки на участие в закупке;</w:t>
      </w:r>
    </w:p>
    <w:p w:rsidR="00655EC6" w:rsidRDefault="00655EC6" w:rsidP="006F7641">
      <w:pPr>
        <w:pStyle w:val="afd"/>
        <w:spacing w:before="0" w:beforeAutospacing="0" w:after="0" w:afterAutospacing="0"/>
        <w:ind w:firstLine="709"/>
        <w:jc w:val="both"/>
      </w:pPr>
      <w:r>
        <w:t>3) требования к описанию Претендентами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Претендентами выполняемой работы, оказываемой услуги, которые являются предметом закупки, их количественных и качественных характеристик;</w:t>
      </w:r>
    </w:p>
    <w:p w:rsidR="003D6A7F" w:rsidRPr="00903E87" w:rsidRDefault="003D6A7F" w:rsidP="00045F42">
      <w:pPr>
        <w:pStyle w:val="110"/>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4) требование об указании (декларировании) Претендентом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D6A7F" w:rsidRPr="00903E87" w:rsidRDefault="003D6A7F" w:rsidP="00045F42">
      <w:pPr>
        <w:pStyle w:val="110"/>
        <w:numPr>
          <w:ilvl w:val="0"/>
          <w:numId w:val="12"/>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ответственности Претендентов за представление недостоверных сведений о стране происхождения товара, указанного в заявке на участие в закупке;</w:t>
      </w:r>
    </w:p>
    <w:p w:rsidR="003D6A7F" w:rsidRPr="00903E87" w:rsidRDefault="003D6A7F" w:rsidP="00045F42">
      <w:pPr>
        <w:pStyle w:val="110"/>
        <w:numPr>
          <w:ilvl w:val="0"/>
          <w:numId w:val="12"/>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  начальной (максимальной) цене единицы каждой позиции товара, работы, услуги, предлагаемой Претендентом;</w:t>
      </w:r>
    </w:p>
    <w:p w:rsidR="003D6A7F" w:rsidRPr="00903E87" w:rsidRDefault="003D6A7F" w:rsidP="00045F42">
      <w:pPr>
        <w:pStyle w:val="110"/>
        <w:numPr>
          <w:ilvl w:val="0"/>
          <w:numId w:val="12"/>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rPr>
        <w:t>сведения об установлении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3.16  раздела 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D6A7F" w:rsidRPr="00903E87" w:rsidRDefault="003D6A7F" w:rsidP="00045F42">
      <w:pPr>
        <w:pStyle w:val="110"/>
        <w:numPr>
          <w:ilvl w:val="0"/>
          <w:numId w:val="12"/>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отнесении Претендента к российским или иностранным лицам на основании документов Претендента,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D6A7F" w:rsidRPr="00903E87" w:rsidRDefault="003D6A7F" w:rsidP="00045F42">
      <w:pPr>
        <w:pStyle w:val="110"/>
        <w:numPr>
          <w:ilvl w:val="0"/>
          <w:numId w:val="12"/>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 заключении</w:t>
      </w:r>
      <w:r w:rsidR="004E4B68" w:rsidRPr="00903E87">
        <w:rPr>
          <w:rFonts w:ascii="Times New Roman" w:hAnsi="Times New Roman" w:cs="Times New Roman"/>
          <w:color w:val="000000" w:themeColor="text1"/>
          <w:sz w:val="24"/>
          <w:szCs w:val="24"/>
          <w:shd w:val="clear" w:color="auto" w:fill="FFFFFF"/>
        </w:rPr>
        <w:t xml:space="preserve"> договора с Претендентом</w:t>
      </w:r>
      <w:r w:rsidRPr="00903E87">
        <w:rPr>
          <w:rFonts w:ascii="Times New Roman" w:hAnsi="Times New Roman" w:cs="Times New Roman"/>
          <w:color w:val="000000" w:themeColor="text1"/>
          <w:sz w:val="24"/>
          <w:szCs w:val="24"/>
          <w:shd w:val="clear" w:color="auto" w:fill="FFFFFF"/>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D6A7F" w:rsidRPr="00903E87" w:rsidRDefault="003D6A7F" w:rsidP="00E1458F">
      <w:pPr>
        <w:pStyle w:val="110"/>
        <w:numPr>
          <w:ilvl w:val="0"/>
          <w:numId w:val="12"/>
        </w:numPr>
        <w:tabs>
          <w:tab w:val="left" w:pos="0"/>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условиях,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5EC6" w:rsidRDefault="006F7641" w:rsidP="001251EC">
      <w:pPr>
        <w:pStyle w:val="afd"/>
        <w:spacing w:before="0" w:beforeAutospacing="0" w:after="0" w:afterAutospacing="0"/>
        <w:ind w:firstLine="709"/>
        <w:jc w:val="both"/>
      </w:pPr>
      <w:r>
        <w:lastRenderedPageBreak/>
        <w:t>1</w:t>
      </w:r>
      <w:r w:rsidR="00F10D55">
        <w:t>1</w:t>
      </w:r>
      <w:r w:rsidR="00655EC6">
        <w:t>) место, условия и сроки (периоды) поставки товара, выполнения работы, оказания услуги;</w:t>
      </w:r>
    </w:p>
    <w:p w:rsidR="00655EC6" w:rsidRDefault="006F7641" w:rsidP="001251EC">
      <w:pPr>
        <w:pStyle w:val="afd"/>
        <w:spacing w:before="0" w:beforeAutospacing="0" w:after="0" w:afterAutospacing="0"/>
        <w:ind w:firstLine="709"/>
        <w:jc w:val="both"/>
      </w:pPr>
      <w:r>
        <w:t>1</w:t>
      </w:r>
      <w:r w:rsidR="00F10D55">
        <w:t>2</w:t>
      </w:r>
      <w:r w:rsidR="00655EC6">
        <w:t>) сведения о начальной (максимальной) цене договора (цене лота);</w:t>
      </w:r>
    </w:p>
    <w:p w:rsidR="00655EC6" w:rsidRDefault="006F7641" w:rsidP="001251EC">
      <w:pPr>
        <w:pStyle w:val="afd"/>
        <w:spacing w:before="0" w:beforeAutospacing="0" w:after="0" w:afterAutospacing="0"/>
        <w:ind w:firstLine="709"/>
        <w:jc w:val="both"/>
      </w:pPr>
      <w:r>
        <w:t>1</w:t>
      </w:r>
      <w:r w:rsidR="00F10D55">
        <w:t>3</w:t>
      </w:r>
      <w:r w:rsidR="00655EC6">
        <w:t>) форма, сроки и порядок оплаты товара, работы, услуги;</w:t>
      </w:r>
    </w:p>
    <w:p w:rsidR="00655EC6" w:rsidRDefault="006F7641" w:rsidP="001251EC">
      <w:pPr>
        <w:pStyle w:val="afd"/>
        <w:spacing w:before="0" w:beforeAutospacing="0" w:after="0" w:afterAutospacing="0"/>
        <w:ind w:firstLine="709"/>
        <w:jc w:val="both"/>
      </w:pPr>
      <w:r>
        <w:t>1</w:t>
      </w:r>
      <w:r w:rsidR="00F10D55">
        <w:t>4</w:t>
      </w:r>
      <w:r w:rsidR="00655EC6">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55EC6" w:rsidRDefault="006F7641" w:rsidP="001251EC">
      <w:pPr>
        <w:pStyle w:val="afd"/>
        <w:spacing w:before="0" w:beforeAutospacing="0" w:after="0" w:afterAutospacing="0"/>
        <w:ind w:firstLine="709"/>
        <w:jc w:val="both"/>
      </w:pPr>
      <w:r>
        <w:t>1</w:t>
      </w:r>
      <w:r w:rsidR="00F10D55">
        <w:t>5</w:t>
      </w:r>
      <w:r w:rsidR="00655EC6">
        <w:t>) порядок, место, дата начала и дата окончания срока подачи заявок на участие в закупке;</w:t>
      </w:r>
    </w:p>
    <w:p w:rsidR="00655EC6" w:rsidRDefault="006F7641" w:rsidP="001251EC">
      <w:pPr>
        <w:pStyle w:val="afd"/>
        <w:spacing w:before="0" w:beforeAutospacing="0" w:after="0" w:afterAutospacing="0"/>
        <w:ind w:firstLine="709"/>
        <w:jc w:val="both"/>
      </w:pPr>
      <w:r>
        <w:t>1</w:t>
      </w:r>
      <w:r w:rsidR="00F10D55">
        <w:t>6</w:t>
      </w:r>
      <w:r w:rsidR="00655EC6">
        <w:t>) требования к участникам закупки и перечень документов, пред</w:t>
      </w:r>
      <w:r w:rsidR="004E4B68">
        <w:t>ставляемых Претендентами</w:t>
      </w:r>
      <w:r w:rsidR="00655EC6">
        <w:t xml:space="preserve"> для подтверждения их соответствия установленным требованиям;</w:t>
      </w:r>
    </w:p>
    <w:p w:rsidR="00655EC6" w:rsidRDefault="006F7641" w:rsidP="001251EC">
      <w:pPr>
        <w:pStyle w:val="afd"/>
        <w:spacing w:before="0" w:beforeAutospacing="0" w:after="0" w:afterAutospacing="0"/>
        <w:ind w:firstLine="709"/>
        <w:jc w:val="both"/>
      </w:pPr>
      <w:r>
        <w:t>1</w:t>
      </w:r>
      <w:r w:rsidR="00F10D55">
        <w:t>7</w:t>
      </w:r>
      <w:r w:rsidR="00655EC6">
        <w:t>) формы, порядок, дата начала и дата окончания срока предоставления Претендентами разъяснений положений документации о закупке;</w:t>
      </w:r>
    </w:p>
    <w:p w:rsidR="00655EC6" w:rsidRDefault="006F7641" w:rsidP="001251EC">
      <w:pPr>
        <w:pStyle w:val="afd"/>
        <w:spacing w:before="0" w:beforeAutospacing="0" w:after="0" w:afterAutospacing="0"/>
        <w:ind w:firstLine="709"/>
        <w:jc w:val="both"/>
      </w:pPr>
      <w:r>
        <w:t>1</w:t>
      </w:r>
      <w:r w:rsidR="00F10D55">
        <w:t>8</w:t>
      </w:r>
      <w:r w:rsidR="00655EC6">
        <w:t>) место и дата рассмотрения предложений участников закупки и подведения итогов закупки;</w:t>
      </w:r>
    </w:p>
    <w:p w:rsidR="00655EC6" w:rsidRDefault="00F10D55" w:rsidP="001251EC">
      <w:pPr>
        <w:pStyle w:val="afd"/>
        <w:spacing w:before="0" w:beforeAutospacing="0" w:after="0" w:afterAutospacing="0"/>
        <w:ind w:firstLine="709"/>
        <w:jc w:val="both"/>
      </w:pPr>
      <w:r>
        <w:t>19</w:t>
      </w:r>
      <w:r w:rsidR="00655EC6">
        <w:t>) критерии оценки и сопоставления заявок на участие в закупке;</w:t>
      </w:r>
    </w:p>
    <w:p w:rsidR="00655EC6" w:rsidRDefault="006F7641" w:rsidP="001251EC">
      <w:pPr>
        <w:pStyle w:val="afd"/>
        <w:spacing w:before="0" w:beforeAutospacing="0" w:after="0" w:afterAutospacing="0"/>
        <w:ind w:firstLine="709"/>
        <w:jc w:val="both"/>
      </w:pPr>
      <w:r>
        <w:t>2</w:t>
      </w:r>
      <w:r w:rsidR="00F10D55">
        <w:t>0</w:t>
      </w:r>
      <w:r w:rsidR="00655EC6">
        <w:t>) порядок оценки и сопоставления заявок на участие в закупке;</w:t>
      </w:r>
    </w:p>
    <w:p w:rsidR="00320E0F" w:rsidRPr="005D2188" w:rsidRDefault="006F7641" w:rsidP="001251EC">
      <w:pPr>
        <w:pStyle w:val="afd"/>
        <w:spacing w:before="0" w:beforeAutospacing="0" w:after="0" w:afterAutospacing="0"/>
        <w:ind w:firstLine="709"/>
        <w:jc w:val="both"/>
      </w:pPr>
      <w:r>
        <w:t>2</w:t>
      </w:r>
      <w:r w:rsidR="00F10D55">
        <w:t>1</w:t>
      </w:r>
      <w:r w:rsidR="00655EC6">
        <w:t>) иные сведения, необходимые для проведения закупки.</w:t>
      </w:r>
    </w:p>
    <w:p w:rsidR="00320E0F" w:rsidRPr="005D2188" w:rsidRDefault="008A24BA" w:rsidP="007E5E37">
      <w:pPr>
        <w:pStyle w:val="12"/>
        <w:spacing w:line="240" w:lineRule="atLeast"/>
        <w:ind w:left="0" w:firstLine="635"/>
        <w:jc w:val="both"/>
      </w:pPr>
      <w:r>
        <w:t>1</w:t>
      </w:r>
      <w:r w:rsidR="009C03FF">
        <w:t>3</w:t>
      </w:r>
      <w:r w:rsidR="00320E0F" w:rsidRPr="005D2188">
        <w:t xml:space="preserve">.7. Предложения могут приниматься в письменной форме на бумажном носителе (в </w:t>
      </w:r>
      <w:proofErr w:type="spellStart"/>
      <w:r w:rsidR="00320E0F" w:rsidRPr="005D2188">
        <w:t>т.ч</w:t>
      </w:r>
      <w:proofErr w:type="spellEnd"/>
      <w:r w:rsidR="00320E0F" w:rsidRPr="005D2188">
        <w:t>. посредством факса) или в электронной форме с заполнением обязательных реквизитов до срока, оговоренного в документации по запросу предложений. Если Претендент представил свое предложение с опозданием, оно не рассматривается и отсылается подавшему ее участнику. Заказчик должен заранее в документации по запросу предложений предупредить всех участников о правилах и форме приема предложений.</w:t>
      </w:r>
    </w:p>
    <w:p w:rsidR="00320E0F" w:rsidRPr="005D2188" w:rsidRDefault="009C03FF" w:rsidP="007E5E37">
      <w:pPr>
        <w:pStyle w:val="12"/>
        <w:spacing w:line="240" w:lineRule="atLeast"/>
        <w:ind w:left="0" w:firstLine="635"/>
        <w:jc w:val="both"/>
      </w:pPr>
      <w:r>
        <w:t>13</w:t>
      </w:r>
      <w:r w:rsidR="00320E0F" w:rsidRPr="005D2188">
        <w:t>.8. Предложения должны содержать следующие сведения:</w:t>
      </w:r>
    </w:p>
    <w:p w:rsidR="00320E0F" w:rsidRPr="005D2188" w:rsidRDefault="00320E0F" w:rsidP="00DD50D2">
      <w:pPr>
        <w:pStyle w:val="12"/>
        <w:numPr>
          <w:ilvl w:val="0"/>
          <w:numId w:val="5"/>
        </w:numPr>
        <w:tabs>
          <w:tab w:val="left" w:pos="900"/>
        </w:tabs>
        <w:spacing w:line="240" w:lineRule="atLeast"/>
        <w:ind w:left="0" w:firstLine="633"/>
        <w:jc w:val="both"/>
      </w:pPr>
      <w:r w:rsidRPr="005D2188">
        <w:t>наименование, место нахождения (для юридического лица), фамилия, имя, отчество, место жительства (для физического лица), и банковские реквизиты участника;</w:t>
      </w:r>
    </w:p>
    <w:p w:rsidR="00320E0F" w:rsidRPr="005D2188" w:rsidRDefault="00320E0F" w:rsidP="00DD50D2">
      <w:pPr>
        <w:pStyle w:val="12"/>
        <w:numPr>
          <w:ilvl w:val="0"/>
          <w:numId w:val="5"/>
        </w:numPr>
        <w:tabs>
          <w:tab w:val="left" w:pos="900"/>
        </w:tabs>
        <w:spacing w:line="240" w:lineRule="atLeast"/>
        <w:ind w:left="0" w:firstLine="633"/>
      </w:pPr>
      <w:r w:rsidRPr="005D2188">
        <w:t>регистрационный номер налогоплательщика;</w:t>
      </w:r>
    </w:p>
    <w:p w:rsidR="00320E0F" w:rsidRPr="005D2188" w:rsidRDefault="00320E0F" w:rsidP="00DD50D2">
      <w:pPr>
        <w:pStyle w:val="12"/>
        <w:numPr>
          <w:ilvl w:val="0"/>
          <w:numId w:val="5"/>
        </w:numPr>
        <w:tabs>
          <w:tab w:val="left" w:pos="900"/>
        </w:tabs>
        <w:spacing w:line="240" w:lineRule="atLeast"/>
        <w:ind w:left="0" w:firstLine="633"/>
        <w:jc w:val="both"/>
      </w:pPr>
      <w:r w:rsidRPr="005D2188">
        <w:t xml:space="preserve">письменное согласие на обработку персональных данных Претендента  и внесение </w:t>
      </w:r>
      <w:r w:rsidRPr="005D2188">
        <w:rPr>
          <w:rStyle w:val="blk"/>
        </w:rPr>
        <w:t>в реестр договоров, заключенных Заказчиком по результатам закупки,</w:t>
      </w:r>
      <w:r w:rsidRPr="005D2188">
        <w:t xml:space="preserve"> </w:t>
      </w:r>
      <w:r w:rsidRPr="005D2188">
        <w:rPr>
          <w:rStyle w:val="blk"/>
        </w:rPr>
        <w:t>фамилии, имени, отчества (при наличии), места жительства и идентификационного номера налогоплательщика (для физического лица);</w:t>
      </w:r>
    </w:p>
    <w:p w:rsidR="00320E0F" w:rsidRDefault="00320E0F" w:rsidP="00DD50D2">
      <w:pPr>
        <w:pStyle w:val="12"/>
        <w:numPr>
          <w:ilvl w:val="0"/>
          <w:numId w:val="5"/>
        </w:numPr>
        <w:tabs>
          <w:tab w:val="left" w:pos="900"/>
        </w:tabs>
        <w:spacing w:line="240" w:lineRule="atLeast"/>
        <w:ind w:left="0" w:firstLine="633"/>
        <w:jc w:val="both"/>
      </w:pPr>
      <w:r w:rsidRPr="005D2188">
        <w:t>наименование и характеристики поставляемых товаров (в случае проведения запроса предложений товаров, на поставку которых размещается заказ);</w:t>
      </w:r>
    </w:p>
    <w:p w:rsidR="005C235E" w:rsidRPr="00903E87" w:rsidRDefault="005C235E" w:rsidP="003D002A">
      <w:pPr>
        <w:pStyle w:val="12"/>
        <w:numPr>
          <w:ilvl w:val="0"/>
          <w:numId w:val="5"/>
        </w:numPr>
        <w:tabs>
          <w:tab w:val="left" w:pos="900"/>
        </w:tabs>
        <w:spacing w:line="240" w:lineRule="atLeast"/>
        <w:ind w:left="0" w:firstLine="633"/>
        <w:jc w:val="both"/>
        <w:rPr>
          <w:color w:val="000000" w:themeColor="text1"/>
        </w:rPr>
      </w:pPr>
      <w:r w:rsidRPr="00903E87">
        <w:rPr>
          <w:color w:val="000000" w:themeColor="text1"/>
        </w:rPr>
        <w:t>наименование страны происхождения поставляемых товаров;</w:t>
      </w:r>
    </w:p>
    <w:p w:rsidR="00320E0F" w:rsidRPr="005D2188" w:rsidRDefault="00320E0F" w:rsidP="00DD50D2">
      <w:pPr>
        <w:pStyle w:val="12"/>
        <w:numPr>
          <w:ilvl w:val="0"/>
          <w:numId w:val="5"/>
        </w:numPr>
        <w:tabs>
          <w:tab w:val="left" w:pos="900"/>
        </w:tabs>
        <w:spacing w:line="240" w:lineRule="atLeast"/>
        <w:ind w:left="0" w:firstLine="633"/>
        <w:jc w:val="both"/>
      </w:pPr>
      <w:r w:rsidRPr="005D2188">
        <w:t xml:space="preserve">место условия и сроки (периоды) поставки товара (выполнения работ, оказания услуг); </w:t>
      </w:r>
    </w:p>
    <w:p w:rsidR="00320E0F" w:rsidRPr="005D2188" w:rsidRDefault="00320E0F" w:rsidP="00DD50D2">
      <w:pPr>
        <w:pStyle w:val="12"/>
        <w:numPr>
          <w:ilvl w:val="0"/>
          <w:numId w:val="5"/>
        </w:numPr>
        <w:tabs>
          <w:tab w:val="left" w:pos="900"/>
        </w:tabs>
        <w:spacing w:line="240" w:lineRule="atLeast"/>
        <w:ind w:left="0" w:firstLine="633"/>
        <w:jc w:val="both"/>
      </w:pPr>
      <w:r w:rsidRPr="005D2188">
        <w:t xml:space="preserve"> цена товаров (работ, услуг)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20E0F" w:rsidRPr="005D2188" w:rsidRDefault="00320E0F" w:rsidP="00DD50D2">
      <w:pPr>
        <w:pStyle w:val="12"/>
        <w:numPr>
          <w:ilvl w:val="0"/>
          <w:numId w:val="5"/>
        </w:numPr>
        <w:tabs>
          <w:tab w:val="left" w:pos="900"/>
        </w:tabs>
        <w:spacing w:line="240" w:lineRule="atLeast"/>
        <w:ind w:left="0" w:firstLine="633"/>
        <w:jc w:val="both"/>
      </w:pPr>
      <w:r w:rsidRPr="005D2188">
        <w:t>о соблюдении обязательных требований участниками запроса предложений.</w:t>
      </w:r>
    </w:p>
    <w:p w:rsidR="00320E0F" w:rsidRDefault="009C03FF" w:rsidP="00C44ABB">
      <w:pPr>
        <w:pStyle w:val="12"/>
        <w:spacing w:line="240" w:lineRule="atLeast"/>
        <w:ind w:left="0" w:firstLine="633"/>
        <w:jc w:val="both"/>
      </w:pPr>
      <w:r>
        <w:t>13</w:t>
      </w:r>
      <w:r w:rsidR="00320E0F">
        <w:t>.9. Претендент вправе направить Заказчику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Претендента (при наличии), заверяется уполномоченным лицом Претендента. Запрос может быть направлен посредством почтовой связи, факсимильной связи, курьерской доставки. В случае проведения процедуры закупки в электронной форме запрос может быть направлен в соответствии с регламентом работы электронной торговой площадки. Запрос не может быть направлен посредством электронной почты. Заказчик обязан ответить на запрос, оформленный в соответствии с требованиями настоящего пункта в течение 3 рабочих дней со дня его поступления. Запрос о разъяснении документации о закупке, полученный от Претендента позднее срока, установленного в документации о закупке, не подлежит рассмотрению. Заказчик обязан опубликовать разъяснения в единой информационной системе не позднее 3 дней со дня предоставления разъяснений.</w:t>
      </w:r>
    </w:p>
    <w:p w:rsidR="00320E0F" w:rsidRPr="005D2188" w:rsidRDefault="009C03FF" w:rsidP="00C44ABB">
      <w:pPr>
        <w:pStyle w:val="12"/>
        <w:spacing w:line="240" w:lineRule="atLeast"/>
        <w:ind w:left="0" w:firstLine="633"/>
        <w:jc w:val="both"/>
      </w:pPr>
      <w:r>
        <w:t>13</w:t>
      </w:r>
      <w:r w:rsidR="00320E0F" w:rsidRPr="009C5EB5">
        <w:t>.</w:t>
      </w:r>
      <w:r w:rsidR="00320E0F">
        <w:t>10</w:t>
      </w:r>
      <w:r w:rsidR="00320E0F" w:rsidRPr="009C5EB5">
        <w:t>.</w:t>
      </w:r>
      <w:r w:rsidR="00320E0F" w:rsidRPr="005D2188">
        <w:t xml:space="preserve"> Комиссия по закупкам вправе запрашивать дополнительную информацию, связанную с предметом и условиями закупки. </w:t>
      </w:r>
    </w:p>
    <w:p w:rsidR="00320E0F" w:rsidRDefault="00320E0F" w:rsidP="00C44ABB">
      <w:pPr>
        <w:pStyle w:val="12"/>
        <w:spacing w:line="240" w:lineRule="atLeast"/>
        <w:ind w:left="0" w:firstLine="633"/>
        <w:jc w:val="both"/>
      </w:pPr>
      <w:r w:rsidRPr="005D2188">
        <w:lastRenderedPageBreak/>
        <w:t>Комиссия по закупкам в течение</w:t>
      </w:r>
      <w:r w:rsidRPr="009C5EB5">
        <w:t xml:space="preserve"> двух</w:t>
      </w:r>
      <w:r w:rsidRPr="005D2188">
        <w:t xml:space="preserve"> </w:t>
      </w:r>
      <w:r w:rsidRPr="00FD280F">
        <w:rPr>
          <w:color w:val="000000"/>
        </w:rPr>
        <w:t>рабочих</w:t>
      </w:r>
      <w:r w:rsidRPr="005D2188">
        <w:t xml:space="preserve"> дней с момента истечения срока подачи предложений подводит итоги и определяет победителя, о чем оформляется соответствующий протокол.</w:t>
      </w:r>
    </w:p>
    <w:p w:rsidR="005C235E" w:rsidRPr="00903E87" w:rsidRDefault="005C235E" w:rsidP="005C235E">
      <w:pPr>
        <w:pStyle w:val="110"/>
        <w:spacing w:after="0" w:line="240" w:lineRule="auto"/>
        <w:ind w:left="0" w:firstLine="720"/>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w:t>
      </w:r>
      <w:r w:rsidR="003D002A" w:rsidRPr="00903E87">
        <w:rPr>
          <w:rFonts w:ascii="Times New Roman" w:hAnsi="Times New Roman" w:cs="Times New Roman"/>
          <w:color w:val="000000" w:themeColor="text1"/>
          <w:sz w:val="24"/>
          <w:szCs w:val="24"/>
          <w:shd w:val="clear" w:color="auto" w:fill="FFFFFF"/>
        </w:rPr>
        <w:t>,</w:t>
      </w:r>
      <w:r w:rsidRPr="00903E87">
        <w:rPr>
          <w:rFonts w:ascii="Times New Roman" w:hAnsi="Times New Roman" w:cs="Times New Roman"/>
          <w:color w:val="000000" w:themeColor="text1"/>
          <w:sz w:val="24"/>
          <w:szCs w:val="24"/>
          <w:shd w:val="clear" w:color="auto" w:fill="FFFFFF"/>
        </w:rPr>
        <w:t xml:space="preserve"> и такая заявка рассматривается как содержащая предложение о поставке иностранных товаров.</w:t>
      </w:r>
    </w:p>
    <w:p w:rsidR="00320E0F" w:rsidRPr="005D2188" w:rsidRDefault="009C03FF" w:rsidP="00FD09C3">
      <w:pPr>
        <w:pStyle w:val="11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13</w:t>
      </w:r>
      <w:r w:rsidR="00320E0F" w:rsidRPr="009C5EB5">
        <w:rPr>
          <w:rFonts w:ascii="Times New Roman" w:hAnsi="Times New Roman" w:cs="Times New Roman"/>
          <w:sz w:val="24"/>
          <w:szCs w:val="24"/>
        </w:rPr>
        <w:t>.1</w:t>
      </w:r>
      <w:r w:rsidR="00320E0F">
        <w:rPr>
          <w:rFonts w:ascii="Times New Roman" w:hAnsi="Times New Roman" w:cs="Times New Roman"/>
          <w:sz w:val="24"/>
          <w:szCs w:val="24"/>
        </w:rPr>
        <w:t>1.</w:t>
      </w:r>
      <w:r w:rsidR="00320E0F" w:rsidRPr="009C5EB5">
        <w:rPr>
          <w:rFonts w:ascii="Times New Roman" w:hAnsi="Times New Roman" w:cs="Times New Roman"/>
          <w:sz w:val="24"/>
          <w:szCs w:val="24"/>
        </w:rPr>
        <w:t xml:space="preserve"> </w:t>
      </w:r>
      <w:r w:rsidR="00320E0F" w:rsidRPr="005D2188">
        <w:rPr>
          <w:rFonts w:ascii="Times New Roman" w:hAnsi="Times New Roman" w:cs="Times New Roman"/>
          <w:sz w:val="24"/>
          <w:szCs w:val="24"/>
        </w:rPr>
        <w:t>Вскрытие</w:t>
      </w:r>
      <w:r w:rsidR="00320E0F" w:rsidRPr="005D2188">
        <w:rPr>
          <w:rFonts w:ascii="Times New Roman" w:hAnsi="Times New Roman" w:cs="Times New Roman"/>
          <w:color w:val="FF0000"/>
          <w:sz w:val="24"/>
          <w:szCs w:val="24"/>
        </w:rPr>
        <w:t xml:space="preserve"> </w:t>
      </w:r>
      <w:r w:rsidR="00320E0F" w:rsidRPr="005D2188">
        <w:rPr>
          <w:rFonts w:ascii="Times New Roman" w:hAnsi="Times New Roman" w:cs="Times New Roman"/>
          <w:sz w:val="24"/>
          <w:szCs w:val="24"/>
        </w:rPr>
        <w:t>поступивших на запрос предложений конвертов с заявками</w:t>
      </w:r>
      <w:r w:rsidR="00320E0F" w:rsidRPr="005D2188">
        <w:rPr>
          <w:rFonts w:ascii="Times New Roman" w:hAnsi="Times New Roman" w:cs="Times New Roman"/>
          <w:color w:val="FF0000"/>
          <w:sz w:val="24"/>
          <w:szCs w:val="24"/>
        </w:rPr>
        <w:t xml:space="preserve"> </w:t>
      </w:r>
      <w:r w:rsidR="00320E0F" w:rsidRPr="005D2188">
        <w:rPr>
          <w:rFonts w:ascii="Times New Roman" w:hAnsi="Times New Roman" w:cs="Times New Roman"/>
          <w:sz w:val="24"/>
          <w:szCs w:val="24"/>
        </w:rPr>
        <w:t>проводится на заседании комиссии по закупкам в заранее назначенное время и в заранее определенном месте, указанном в  извещении о проведении запроса предложений и документации о закупке. Вскрытие конвертов должно проходить в присутствии не менее чем трех членов комиссии с возможным привлечением иных сотрудников Заказчика. Претенденты, своевременно представившие заявки, имеют право присутствовать на процедуре вскрытия конвертов.</w:t>
      </w:r>
    </w:p>
    <w:p w:rsidR="00320E0F" w:rsidRPr="005D2188" w:rsidRDefault="00320E0F" w:rsidP="00FD09C3">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Если до истечения установленного срока подачи заявок не было подано ни одной, то составляется </w:t>
      </w:r>
      <w:r w:rsidRPr="009C5EB5">
        <w:rPr>
          <w:rFonts w:ascii="Times New Roman" w:hAnsi="Times New Roman" w:cs="Times New Roman"/>
          <w:sz w:val="24"/>
          <w:szCs w:val="24"/>
        </w:rPr>
        <w:t>протокол вскрытия конвертов, который</w:t>
      </w:r>
      <w:r w:rsidRPr="005D2188">
        <w:rPr>
          <w:rFonts w:ascii="Times New Roman" w:hAnsi="Times New Roman" w:cs="Times New Roman"/>
          <w:sz w:val="24"/>
          <w:szCs w:val="24"/>
        </w:rPr>
        <w:t xml:space="preserve"> подписывают все присутствующие члены комиссии по закупкам. </w:t>
      </w:r>
    </w:p>
    <w:p w:rsidR="00320E0F" w:rsidRPr="005D2188" w:rsidRDefault="00320E0F" w:rsidP="00FD09C3">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 В ходе публичного вскрытия поступивших на запрос предложений заявок в бумажном виде или в форме электронного  документа председатель или любой из членов комиссии по закупкам, исходя из представленных в заявке документов, оглашает следующую информацию:</w:t>
      </w:r>
    </w:p>
    <w:p w:rsidR="00320E0F" w:rsidRPr="005D2188" w:rsidRDefault="00320E0F" w:rsidP="00FD09C3">
      <w:pPr>
        <w:pStyle w:val="110"/>
        <w:spacing w:after="0" w:line="240" w:lineRule="auto"/>
        <w:ind w:left="0" w:firstLine="720"/>
        <w:rPr>
          <w:rFonts w:ascii="Times New Roman" w:hAnsi="Times New Roman" w:cs="Times New Roman"/>
          <w:sz w:val="24"/>
          <w:szCs w:val="24"/>
        </w:rPr>
      </w:pPr>
      <w:r w:rsidRPr="005D2188">
        <w:rPr>
          <w:rFonts w:ascii="Times New Roman" w:hAnsi="Times New Roman" w:cs="Times New Roman"/>
          <w:sz w:val="24"/>
          <w:szCs w:val="24"/>
        </w:rPr>
        <w:t>1) о содержимом конверта;</w:t>
      </w:r>
    </w:p>
    <w:p w:rsidR="00320E0F" w:rsidRPr="005D2188" w:rsidRDefault="00320E0F">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2) наименование, юридический и фактический адрес Претендента;</w:t>
      </w:r>
    </w:p>
    <w:p w:rsidR="00320E0F" w:rsidRPr="005D2188" w:rsidRDefault="00320E0F" w:rsidP="00FD09C3">
      <w:pPr>
        <w:pStyle w:val="110"/>
        <w:spacing w:after="0" w:line="240" w:lineRule="auto"/>
        <w:ind w:left="0" w:firstLine="720"/>
        <w:rPr>
          <w:rFonts w:ascii="Times New Roman" w:hAnsi="Times New Roman" w:cs="Times New Roman"/>
          <w:sz w:val="24"/>
          <w:szCs w:val="24"/>
        </w:rPr>
      </w:pPr>
      <w:r w:rsidRPr="005D2188">
        <w:rPr>
          <w:rFonts w:ascii="Times New Roman" w:hAnsi="Times New Roman" w:cs="Times New Roman"/>
          <w:sz w:val="24"/>
          <w:szCs w:val="24"/>
        </w:rPr>
        <w:t>3) условия исполнения договора, предложенные Претендентом;</w:t>
      </w:r>
    </w:p>
    <w:p w:rsidR="00320E0F" w:rsidRPr="005D2188" w:rsidRDefault="00320E0F">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4) любую другую информацию, которую комиссия по закупкам сочтет нужной огласить.</w:t>
      </w:r>
    </w:p>
    <w:p w:rsidR="00320E0F" w:rsidRPr="005D2188" w:rsidRDefault="00320E0F" w:rsidP="00FD09C3">
      <w:pPr>
        <w:pStyle w:val="110"/>
        <w:spacing w:after="0" w:line="240" w:lineRule="auto"/>
        <w:ind w:left="0" w:firstLine="720"/>
        <w:jc w:val="both"/>
        <w:rPr>
          <w:rFonts w:ascii="Times New Roman" w:hAnsi="Times New Roman" w:cs="Times New Roman"/>
          <w:sz w:val="24"/>
          <w:szCs w:val="24"/>
        </w:rPr>
      </w:pPr>
      <w:r w:rsidRPr="005D2188">
        <w:rPr>
          <w:rFonts w:ascii="Times New Roman" w:hAnsi="Times New Roman" w:cs="Times New Roman"/>
          <w:sz w:val="24"/>
          <w:szCs w:val="24"/>
        </w:rPr>
        <w:t xml:space="preserve"> По результатам заседания комиссии составляется протокол вскрытия конвертов, который должен содержать следующие сведения:</w:t>
      </w:r>
    </w:p>
    <w:p w:rsidR="00320E0F" w:rsidRPr="005D2188" w:rsidRDefault="00320E0F" w:rsidP="00DD50D2">
      <w:pPr>
        <w:pStyle w:val="110"/>
        <w:numPr>
          <w:ilvl w:val="0"/>
          <w:numId w:val="16"/>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поименный состав присутствующих на процедуре вскрытия;</w:t>
      </w:r>
    </w:p>
    <w:p w:rsidR="00320E0F" w:rsidRPr="005D2188" w:rsidRDefault="00320E0F" w:rsidP="00DD50D2">
      <w:pPr>
        <w:pStyle w:val="110"/>
        <w:numPr>
          <w:ilvl w:val="0"/>
          <w:numId w:val="16"/>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общее количество поступивших заявок и перечень Претендентов, представивших заявки, вместе с их адресами;</w:t>
      </w:r>
    </w:p>
    <w:p w:rsidR="00320E0F" w:rsidRPr="005D2188" w:rsidRDefault="00320E0F" w:rsidP="00DD50D2">
      <w:pPr>
        <w:pStyle w:val="110"/>
        <w:numPr>
          <w:ilvl w:val="0"/>
          <w:numId w:val="16"/>
        </w:numPr>
        <w:tabs>
          <w:tab w:val="left" w:pos="993"/>
        </w:tabs>
        <w:spacing w:after="0" w:line="240" w:lineRule="auto"/>
        <w:ind w:left="0" w:firstLine="709"/>
        <w:rPr>
          <w:rFonts w:ascii="Times New Roman" w:hAnsi="Times New Roman" w:cs="Times New Roman"/>
          <w:sz w:val="24"/>
          <w:szCs w:val="24"/>
        </w:rPr>
      </w:pPr>
      <w:r w:rsidRPr="00F65588">
        <w:rPr>
          <w:rFonts w:ascii="Times New Roman" w:hAnsi="Times New Roman" w:cs="Times New Roman"/>
          <w:sz w:val="24"/>
          <w:szCs w:val="24"/>
        </w:rPr>
        <w:t>информацию, которая</w:t>
      </w:r>
      <w:r w:rsidRPr="005D2188">
        <w:rPr>
          <w:rFonts w:ascii="Times New Roman" w:hAnsi="Times New Roman" w:cs="Times New Roman"/>
          <w:sz w:val="24"/>
          <w:szCs w:val="24"/>
        </w:rPr>
        <w:t xml:space="preserve"> была оглашена в ходе процедуры;</w:t>
      </w:r>
    </w:p>
    <w:p w:rsidR="00320E0F" w:rsidRPr="005D2188" w:rsidRDefault="00320E0F" w:rsidP="00DD50D2">
      <w:pPr>
        <w:pStyle w:val="110"/>
        <w:numPr>
          <w:ilvl w:val="0"/>
          <w:numId w:val="16"/>
        </w:numPr>
        <w:tabs>
          <w:tab w:val="left" w:pos="993"/>
        </w:tabs>
        <w:spacing w:after="0" w:line="240" w:lineRule="auto"/>
        <w:ind w:left="0" w:firstLine="709"/>
        <w:rPr>
          <w:rFonts w:ascii="Times New Roman" w:hAnsi="Times New Roman" w:cs="Times New Roman"/>
          <w:sz w:val="24"/>
          <w:szCs w:val="24"/>
        </w:rPr>
      </w:pPr>
      <w:r w:rsidRPr="005D2188">
        <w:rPr>
          <w:rFonts w:ascii="Times New Roman" w:hAnsi="Times New Roman" w:cs="Times New Roman"/>
          <w:sz w:val="24"/>
          <w:szCs w:val="24"/>
        </w:rPr>
        <w:t>перечень опоздавших заявок (или опоздавших изменений, замены заявок), отклоненных в силу данного обстоятельства.</w:t>
      </w:r>
    </w:p>
    <w:p w:rsidR="00320E0F" w:rsidRPr="005D2188" w:rsidRDefault="009C03FF" w:rsidP="00506520">
      <w:pPr>
        <w:shd w:val="clear" w:color="auto" w:fill="FFFFFF"/>
        <w:ind w:left="19" w:firstLine="690"/>
        <w:jc w:val="both"/>
      </w:pPr>
      <w:r>
        <w:t>13</w:t>
      </w:r>
      <w:r w:rsidR="00320E0F">
        <w:t>.12</w:t>
      </w:r>
      <w:r w:rsidR="00320E0F" w:rsidRPr="005D2188">
        <w:t>. Комиссия по закупкам также осуществляет рассмотрение и оценку поступивших заявок участников закупки.</w:t>
      </w:r>
    </w:p>
    <w:p w:rsidR="00CB0AC8" w:rsidRDefault="00320E0F" w:rsidP="00974571">
      <w:pPr>
        <w:ind w:firstLine="720"/>
        <w:jc w:val="both"/>
      </w:pPr>
      <w:bookmarkStart w:id="1" w:name="_Ref55304418"/>
      <w:r w:rsidRPr="005D2188">
        <w:t xml:space="preserve">В процессе рассмотрения и оценки поступивших заявок </w:t>
      </w:r>
      <w:bookmarkEnd w:id="1"/>
      <w:r w:rsidRPr="005D2188">
        <w:t>комиссия по закупкам проверяет соответствие поступивших заявок и их соответствие требованиям документации закупки.</w:t>
      </w:r>
    </w:p>
    <w:p w:rsidR="003D002A" w:rsidRPr="00903E87" w:rsidRDefault="003D002A" w:rsidP="003D002A">
      <w:pPr>
        <w:pStyle w:val="110"/>
        <w:spacing w:after="0" w:line="240" w:lineRule="auto"/>
        <w:ind w:left="0" w:firstLine="720"/>
        <w:jc w:val="both"/>
        <w:rPr>
          <w:rFonts w:ascii="Times New Roman" w:hAnsi="Times New Roman" w:cs="Times New Roman"/>
          <w:color w:val="000000" w:themeColor="text1"/>
          <w:sz w:val="24"/>
          <w:szCs w:val="24"/>
          <w:lang w:eastAsia="ru-RU"/>
        </w:rPr>
      </w:pPr>
      <w:bookmarkStart w:id="2" w:name="_Ref55304419"/>
      <w:bookmarkStart w:id="3" w:name="_Ref55307002"/>
      <w:r w:rsidRPr="00903E87">
        <w:rPr>
          <w:rFonts w:ascii="Times New Roman" w:hAnsi="Times New Roman" w:cs="Times New Roman"/>
          <w:color w:val="000000" w:themeColor="text1"/>
          <w:sz w:val="24"/>
          <w:szCs w:val="24"/>
          <w:lang w:eastAsia="ru-RU"/>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w:t>
      </w:r>
      <w:r w:rsidR="00F94E56" w:rsidRPr="00903E87">
        <w:rPr>
          <w:rFonts w:ascii="Times New Roman" w:hAnsi="Times New Roman" w:cs="Times New Roman"/>
          <w:color w:val="000000" w:themeColor="text1"/>
          <w:sz w:val="24"/>
          <w:szCs w:val="24"/>
          <w:lang w:eastAsia="ru-RU"/>
        </w:rPr>
        <w:t xml:space="preserve">тов, при этом </w:t>
      </w:r>
      <w:r w:rsidRPr="00903E87">
        <w:rPr>
          <w:rFonts w:ascii="Times New Roman" w:hAnsi="Times New Roman" w:cs="Times New Roman"/>
          <w:color w:val="000000" w:themeColor="text1"/>
          <w:sz w:val="24"/>
          <w:szCs w:val="24"/>
          <w:shd w:val="clear" w:color="auto" w:fill="FFFFFF"/>
        </w:rPr>
        <w:t>договор заключается по цене договора, предложенной участником в заявке.</w:t>
      </w:r>
      <w:r w:rsidRPr="00903E87">
        <w:rPr>
          <w:rFonts w:ascii="Times New Roman" w:hAnsi="Times New Roman" w:cs="Times New Roman"/>
          <w:color w:val="000000" w:themeColor="text1"/>
          <w:sz w:val="24"/>
          <w:szCs w:val="24"/>
          <w:lang w:eastAsia="ru-RU"/>
        </w:rPr>
        <w:t xml:space="preserve"> </w:t>
      </w:r>
    </w:p>
    <w:p w:rsidR="00320E0F" w:rsidRPr="005D2188" w:rsidRDefault="00320E0F" w:rsidP="00974571">
      <w:pPr>
        <w:ind w:firstLine="720"/>
        <w:jc w:val="both"/>
      </w:pPr>
      <w:r w:rsidRPr="005D2188">
        <w:t>По результатам рассмотрения и оценки заявок Претендентов комиссия по закупкам имеет право отклонить заявки, которые:</w:t>
      </w:r>
      <w:bookmarkEnd w:id="2"/>
      <w:bookmarkEnd w:id="3"/>
    </w:p>
    <w:p w:rsidR="00320E0F" w:rsidRPr="005D2188" w:rsidRDefault="00320E0F" w:rsidP="00974571">
      <w:pPr>
        <w:pStyle w:val="110"/>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 не отвечают требованиям к оформлению и составу предложения;</w:t>
      </w:r>
    </w:p>
    <w:p w:rsidR="00320E0F" w:rsidRPr="005D2188" w:rsidRDefault="00320E0F" w:rsidP="00974571">
      <w:pPr>
        <w:pStyle w:val="110"/>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 не отвечают требованиям документации;</w:t>
      </w:r>
    </w:p>
    <w:p w:rsidR="00320E0F" w:rsidRPr="005D2188" w:rsidRDefault="00320E0F" w:rsidP="00974571">
      <w:pPr>
        <w:pStyle w:val="110"/>
        <w:tabs>
          <w:tab w:val="left" w:pos="993"/>
        </w:tabs>
        <w:spacing w:after="0" w:line="240" w:lineRule="auto"/>
        <w:ind w:left="0" w:firstLine="709"/>
        <w:jc w:val="both"/>
        <w:rPr>
          <w:rFonts w:ascii="Times New Roman" w:hAnsi="Times New Roman" w:cs="Times New Roman"/>
          <w:sz w:val="24"/>
          <w:szCs w:val="24"/>
        </w:rPr>
      </w:pPr>
      <w:r w:rsidRPr="005D2188">
        <w:rPr>
          <w:rFonts w:ascii="Times New Roman" w:hAnsi="Times New Roman" w:cs="Times New Roman"/>
          <w:sz w:val="24"/>
          <w:szCs w:val="24"/>
        </w:rPr>
        <w:t>- содержат предложения, по существу не отвечающие требованиям документации.</w:t>
      </w:r>
    </w:p>
    <w:p w:rsidR="00320E0F" w:rsidRPr="005D2188" w:rsidRDefault="00320E0F" w:rsidP="00974571">
      <w:pPr>
        <w:autoSpaceDE w:val="0"/>
        <w:autoSpaceDN w:val="0"/>
        <w:adjustRightInd w:val="0"/>
        <w:ind w:firstLine="709"/>
        <w:jc w:val="both"/>
      </w:pPr>
      <w:r w:rsidRPr="005D2188">
        <w:t>Комиссия по закупкам</w:t>
      </w:r>
      <w:r w:rsidRPr="009C5EB5">
        <w:t xml:space="preserve"> принимает</w:t>
      </w:r>
      <w:r w:rsidRPr="005D2188">
        <w:t xml:space="preserve"> решение о допуске к участию в запросе предложений заявок Претендентов или об их отказе в допуске.</w:t>
      </w:r>
    </w:p>
    <w:p w:rsidR="00320E0F" w:rsidRPr="005D2188" w:rsidRDefault="00320E0F" w:rsidP="00974571">
      <w:pPr>
        <w:tabs>
          <w:tab w:val="left" w:pos="1260"/>
          <w:tab w:val="left" w:pos="2380"/>
          <w:tab w:val="left" w:pos="3920"/>
        </w:tabs>
        <w:ind w:firstLine="709"/>
        <w:jc w:val="both"/>
        <w:rPr>
          <w:sz w:val="20"/>
          <w:szCs w:val="20"/>
        </w:rPr>
      </w:pPr>
      <w:r w:rsidRPr="005D2188">
        <w:rPr>
          <w:sz w:val="20"/>
          <w:szCs w:val="20"/>
        </w:rPr>
        <w:t xml:space="preserve"> </w:t>
      </w:r>
      <w:r w:rsidRPr="005D2188">
        <w:t>Рассмотрение и оценка заявок на участие в запросе предложений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Порядка оценки заявок на участие в конкурсе и запросе предложений (см. Приложение)</w:t>
      </w:r>
      <w:r w:rsidRPr="005D2188">
        <w:rPr>
          <w:sz w:val="20"/>
          <w:szCs w:val="20"/>
        </w:rPr>
        <w:t xml:space="preserve">. </w:t>
      </w:r>
    </w:p>
    <w:p w:rsidR="00320E0F" w:rsidRPr="005D2188" w:rsidRDefault="00320E0F" w:rsidP="00974571">
      <w:pPr>
        <w:shd w:val="clear" w:color="auto" w:fill="FFFFFF"/>
        <w:ind w:left="19" w:firstLine="709"/>
        <w:jc w:val="both"/>
      </w:pPr>
      <w:r w:rsidRPr="005D2188">
        <w:t>Решение комиссии по закупкам о результатах рассмотрения и оценки заявок Претендентов оформляется протоколом рассмотрения и оценки заявок, в котором указываются:</w:t>
      </w:r>
    </w:p>
    <w:p w:rsidR="00320E0F" w:rsidRPr="005D2188" w:rsidRDefault="00320E0F" w:rsidP="00DD50D2">
      <w:pPr>
        <w:pStyle w:val="24"/>
        <w:numPr>
          <w:ilvl w:val="0"/>
          <w:numId w:val="17"/>
        </w:numPr>
        <w:shd w:val="clear" w:color="auto" w:fill="FFFFFF"/>
        <w:tabs>
          <w:tab w:val="left" w:pos="989"/>
        </w:tabs>
        <w:ind w:left="0" w:firstLine="709"/>
        <w:jc w:val="both"/>
      </w:pPr>
      <w:r w:rsidRPr="005D2188">
        <w:t>сведения о Претендентах, предложения которых были рассмотрены;</w:t>
      </w:r>
    </w:p>
    <w:p w:rsidR="00320E0F" w:rsidRPr="005D2188" w:rsidRDefault="00320E0F" w:rsidP="00DD50D2">
      <w:pPr>
        <w:pStyle w:val="24"/>
        <w:numPr>
          <w:ilvl w:val="0"/>
          <w:numId w:val="17"/>
        </w:numPr>
        <w:shd w:val="clear" w:color="auto" w:fill="FFFFFF"/>
        <w:tabs>
          <w:tab w:val="left" w:pos="989"/>
        </w:tabs>
        <w:ind w:left="0" w:firstLine="709"/>
        <w:jc w:val="both"/>
      </w:pPr>
      <w:r w:rsidRPr="005D2188">
        <w:t>перечень предложений Претендентов, в приеме которых было отказано;</w:t>
      </w:r>
    </w:p>
    <w:p w:rsidR="00320E0F" w:rsidRPr="005D2188" w:rsidRDefault="00320E0F" w:rsidP="00DD50D2">
      <w:pPr>
        <w:pStyle w:val="24"/>
        <w:numPr>
          <w:ilvl w:val="0"/>
          <w:numId w:val="17"/>
        </w:numPr>
        <w:shd w:val="clear" w:color="auto" w:fill="FFFFFF"/>
        <w:tabs>
          <w:tab w:val="left" w:pos="989"/>
        </w:tabs>
        <w:ind w:left="0" w:firstLine="709"/>
        <w:jc w:val="both"/>
      </w:pPr>
      <w:r w:rsidRPr="005D2188">
        <w:t>перечень отозванных предложений Претендентов;</w:t>
      </w:r>
    </w:p>
    <w:p w:rsidR="00320E0F" w:rsidRPr="005D2188" w:rsidRDefault="00320E0F" w:rsidP="00DD50D2">
      <w:pPr>
        <w:pStyle w:val="24"/>
        <w:numPr>
          <w:ilvl w:val="0"/>
          <w:numId w:val="17"/>
        </w:numPr>
        <w:shd w:val="clear" w:color="auto" w:fill="FFFFFF"/>
        <w:tabs>
          <w:tab w:val="left" w:pos="989"/>
        </w:tabs>
        <w:ind w:left="0" w:firstLine="709"/>
        <w:jc w:val="both"/>
      </w:pPr>
      <w:r w:rsidRPr="005D2188">
        <w:lastRenderedPageBreak/>
        <w:t>наименования Претендентов, заявки которых были отклонены комиссией, с указанием оснований для отклонения;</w:t>
      </w:r>
    </w:p>
    <w:p w:rsidR="00320E0F" w:rsidRPr="005D2188" w:rsidRDefault="00320E0F" w:rsidP="00DD50D2">
      <w:pPr>
        <w:pStyle w:val="24"/>
        <w:numPr>
          <w:ilvl w:val="0"/>
          <w:numId w:val="17"/>
        </w:numPr>
        <w:shd w:val="clear" w:color="auto" w:fill="FFFFFF"/>
        <w:tabs>
          <w:tab w:val="left" w:pos="989"/>
        </w:tabs>
        <w:ind w:left="0" w:firstLine="709"/>
        <w:jc w:val="both"/>
      </w:pPr>
      <w:r w:rsidRPr="005D2188">
        <w:t>сведения о месте, дате, времени заседания комиссии по закупкам с целью рассмотрения и оценки предложений;</w:t>
      </w:r>
    </w:p>
    <w:p w:rsidR="00320E0F" w:rsidRPr="005D2188" w:rsidRDefault="00320E0F" w:rsidP="00DD50D2">
      <w:pPr>
        <w:pStyle w:val="24"/>
        <w:numPr>
          <w:ilvl w:val="0"/>
          <w:numId w:val="17"/>
        </w:numPr>
        <w:shd w:val="clear" w:color="auto" w:fill="FFFFFF"/>
        <w:tabs>
          <w:tab w:val="left" w:pos="989"/>
        </w:tabs>
        <w:ind w:left="0" w:firstLine="709"/>
        <w:jc w:val="both"/>
      </w:pPr>
      <w:r w:rsidRPr="005D2188">
        <w:t>сведения о порядке оценки и сопоставления предложений Претендентов;</w:t>
      </w:r>
    </w:p>
    <w:p w:rsidR="00320E0F" w:rsidRPr="005D2188" w:rsidRDefault="00320E0F" w:rsidP="00DD50D2">
      <w:pPr>
        <w:pStyle w:val="24"/>
        <w:numPr>
          <w:ilvl w:val="0"/>
          <w:numId w:val="17"/>
        </w:numPr>
        <w:shd w:val="clear" w:color="auto" w:fill="FFFFFF"/>
        <w:tabs>
          <w:tab w:val="left" w:pos="989"/>
        </w:tabs>
        <w:ind w:left="0" w:firstLine="709"/>
        <w:jc w:val="both"/>
      </w:pPr>
      <w:r w:rsidRPr="005D2188">
        <w:t>сведения о решении комиссии о присвоении предложениям участников итоговых баллов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решение о присвоении предложениям порядковых номеров.</w:t>
      </w:r>
    </w:p>
    <w:p w:rsidR="00320E0F" w:rsidRPr="005D2188" w:rsidRDefault="00320E0F" w:rsidP="00974571">
      <w:pPr>
        <w:autoSpaceDE w:val="0"/>
        <w:autoSpaceDN w:val="0"/>
        <w:adjustRightInd w:val="0"/>
        <w:ind w:firstLine="567"/>
        <w:jc w:val="both"/>
      </w:pPr>
      <w:r w:rsidRPr="005D2188">
        <w:t xml:space="preserve">Протокол рассмотрения и оценки заявок размещается в соответствии с требованиями, установленными п. 5.2. настоящего Положения. </w:t>
      </w:r>
    </w:p>
    <w:p w:rsidR="00320E0F" w:rsidRPr="005D2188" w:rsidRDefault="008A24BA" w:rsidP="00506520">
      <w:pPr>
        <w:autoSpaceDE w:val="0"/>
        <w:autoSpaceDN w:val="0"/>
        <w:adjustRightInd w:val="0"/>
        <w:ind w:firstLine="709"/>
        <w:jc w:val="both"/>
      </w:pPr>
      <w:r>
        <w:t>1</w:t>
      </w:r>
      <w:r w:rsidR="009C03FF">
        <w:t>3</w:t>
      </w:r>
      <w:r w:rsidR="00320E0F">
        <w:t>.13</w:t>
      </w:r>
      <w:r w:rsidR="00320E0F" w:rsidRPr="005D2188">
        <w:t>. На основании результатов рассмотрения и оценки заявок на участие в запросе предложений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320E0F" w:rsidRPr="005D2188" w:rsidRDefault="00320E0F" w:rsidP="00B770C9">
      <w:pPr>
        <w:autoSpaceDE w:val="0"/>
        <w:autoSpaceDN w:val="0"/>
        <w:adjustRightInd w:val="0"/>
        <w:ind w:firstLine="851"/>
        <w:jc w:val="both"/>
      </w:pPr>
      <w:r w:rsidRPr="005D2188">
        <w:t>Результаты решения комиссии по закупкам оформляются итоговым протоколом, в котором указываются все участники в порядке выгодности их предложений. Протокол размещается в соответствии с требованиями, установленными п. 5.2. настоящего Положения.</w:t>
      </w:r>
    </w:p>
    <w:p w:rsidR="00320E0F" w:rsidRPr="005D2188" w:rsidRDefault="008A24BA" w:rsidP="00506520">
      <w:pPr>
        <w:pStyle w:val="12"/>
        <w:tabs>
          <w:tab w:val="left" w:pos="1418"/>
        </w:tabs>
        <w:ind w:left="0" w:firstLine="708"/>
        <w:jc w:val="both"/>
      </w:pPr>
      <w:r>
        <w:t>1</w:t>
      </w:r>
      <w:r w:rsidR="009C03FF">
        <w:t>3</w:t>
      </w:r>
      <w:r w:rsidR="00320E0F" w:rsidRPr="005D2188">
        <w:t>.1</w:t>
      </w:r>
      <w:r w:rsidR="00320E0F">
        <w:t>4</w:t>
      </w:r>
      <w:r w:rsidR="00320E0F" w:rsidRPr="005D2188">
        <w:t xml:space="preserve">. Заключительные положения.  </w:t>
      </w:r>
    </w:p>
    <w:p w:rsidR="003D002A" w:rsidRPr="00903E87" w:rsidRDefault="003D002A" w:rsidP="003D002A">
      <w:pPr>
        <w:pStyle w:val="12"/>
        <w:ind w:left="0" w:firstLine="709"/>
        <w:jc w:val="both"/>
        <w:rPr>
          <w:color w:val="000000" w:themeColor="text1"/>
        </w:rPr>
      </w:pPr>
      <w:r w:rsidRPr="00903E87">
        <w:rPr>
          <w:color w:val="000000" w:themeColor="text1"/>
        </w:rPr>
        <w:t>В случае если участник, признанный победителем закупки, уклонился от заключения договора, Заказчик заключает договор с участником, заявка которого по результатам  проведения закупки получила второй порядковый номер в соответствии с итоговым протоколом.</w:t>
      </w:r>
    </w:p>
    <w:p w:rsidR="003D002A" w:rsidRPr="00903E87" w:rsidRDefault="003D002A" w:rsidP="00675D31">
      <w:pPr>
        <w:pStyle w:val="12"/>
        <w:ind w:left="0" w:firstLine="709"/>
        <w:jc w:val="both"/>
        <w:rPr>
          <w:color w:val="000000" w:themeColor="text1"/>
        </w:rPr>
      </w:pPr>
      <w:r w:rsidRPr="00903E87">
        <w:rPr>
          <w:color w:val="000000" w:themeColor="text1"/>
        </w:rPr>
        <w:t>Отказ участника, заявка которого получила второй порядковый номер в соответствии с итоговым протоколом, влечет за собой признание такого участника уклонившимся от заключения договора.</w:t>
      </w:r>
    </w:p>
    <w:p w:rsidR="00320E0F" w:rsidRPr="005D2188" w:rsidRDefault="00320E0F" w:rsidP="00870FB9">
      <w:pPr>
        <w:pStyle w:val="12"/>
        <w:ind w:left="0" w:firstLine="709"/>
        <w:jc w:val="both"/>
      </w:pPr>
      <w:r w:rsidRPr="005D2188">
        <w:t>Если запрос предложений признан несостоявшимся в связи с тем, что на участие в нем не было подано ни одного предложения, или если по итогам рассмотрения и оценки предложений комиссией по закупкам не был заключен договор, Заказчик вправе провести новый запрос предложений  или закупку другим способом.</w:t>
      </w:r>
    </w:p>
    <w:p w:rsidR="00320E0F" w:rsidRPr="005D2188" w:rsidRDefault="00320E0F" w:rsidP="007E5E37">
      <w:pPr>
        <w:pStyle w:val="110"/>
        <w:tabs>
          <w:tab w:val="num" w:pos="0"/>
        </w:tabs>
        <w:spacing w:after="0" w:line="240" w:lineRule="auto"/>
        <w:ind w:left="0" w:firstLine="720"/>
        <w:jc w:val="both"/>
        <w:rPr>
          <w:rFonts w:ascii="Times New Roman" w:hAnsi="Times New Roman" w:cs="Times New Roman"/>
          <w:sz w:val="24"/>
          <w:szCs w:val="24"/>
          <w:lang w:eastAsia="ru-RU"/>
        </w:rPr>
      </w:pPr>
      <w:r w:rsidRPr="005D2188">
        <w:rPr>
          <w:rFonts w:ascii="Times New Roman" w:hAnsi="Times New Roman" w:cs="Times New Roman"/>
          <w:sz w:val="24"/>
          <w:szCs w:val="24"/>
          <w:lang w:eastAsia="ru-RU"/>
        </w:rPr>
        <w:t>Если запрос предложений признан несостоявшимся вследствие поступления предложения только от одного участника, договор может быть заключен с таким участником при условии, что его предложение соответствует требованиям, изложенным в запросе предложений.</w:t>
      </w:r>
    </w:p>
    <w:p w:rsidR="00320E0F" w:rsidRPr="005D2188" w:rsidRDefault="00320E0F" w:rsidP="0053257D">
      <w:pPr>
        <w:rPr>
          <w:b/>
          <w:bCs/>
          <w:sz w:val="28"/>
          <w:szCs w:val="28"/>
        </w:rPr>
      </w:pPr>
    </w:p>
    <w:p w:rsidR="00320E0F" w:rsidRPr="005D2188" w:rsidRDefault="00320E0F" w:rsidP="00DE35FC">
      <w:pPr>
        <w:ind w:left="540"/>
        <w:jc w:val="center"/>
        <w:rPr>
          <w:b/>
          <w:bCs/>
          <w:sz w:val="28"/>
          <w:szCs w:val="28"/>
        </w:rPr>
      </w:pPr>
      <w:r w:rsidRPr="005D2188">
        <w:rPr>
          <w:b/>
          <w:bCs/>
          <w:sz w:val="28"/>
          <w:szCs w:val="28"/>
        </w:rPr>
        <w:t>1</w:t>
      </w:r>
      <w:r w:rsidR="009C03FF">
        <w:rPr>
          <w:b/>
          <w:bCs/>
          <w:sz w:val="28"/>
          <w:szCs w:val="28"/>
        </w:rPr>
        <w:t>4</w:t>
      </w:r>
      <w:r w:rsidRPr="005D2188">
        <w:rPr>
          <w:b/>
          <w:bCs/>
          <w:sz w:val="28"/>
          <w:szCs w:val="28"/>
        </w:rPr>
        <w:t>. Порядок проведения закупки способом запроса котировок</w:t>
      </w:r>
    </w:p>
    <w:p w:rsidR="00320E0F" w:rsidRPr="005D2188" w:rsidRDefault="00320E0F" w:rsidP="00E93F1E">
      <w:pPr>
        <w:ind w:left="360"/>
        <w:rPr>
          <w:b/>
          <w:bCs/>
        </w:rPr>
      </w:pPr>
    </w:p>
    <w:p w:rsidR="00320E0F" w:rsidRPr="00F655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1</w:t>
      </w:r>
      <w:r w:rsidR="009C03FF">
        <w:rPr>
          <w:rFonts w:ascii="Times New Roman" w:hAnsi="Times New Roman" w:cs="Times New Roman"/>
          <w:sz w:val="24"/>
          <w:szCs w:val="24"/>
        </w:rPr>
        <w:t>4</w:t>
      </w:r>
      <w:r w:rsidRPr="005D2188">
        <w:rPr>
          <w:rFonts w:ascii="Times New Roman" w:hAnsi="Times New Roman" w:cs="Times New Roman"/>
          <w:sz w:val="24"/>
          <w:szCs w:val="24"/>
        </w:rPr>
        <w:t xml:space="preserve">.1. Запрос котировок - </w:t>
      </w:r>
      <w:r w:rsidRPr="00F65588">
        <w:rPr>
          <w:rFonts w:ascii="Times New Roman" w:hAnsi="Times New Roman" w:cs="Times New Roman"/>
          <w:sz w:val="24"/>
          <w:szCs w:val="24"/>
        </w:rPr>
        <w:t>конкуре</w:t>
      </w:r>
      <w:r>
        <w:rPr>
          <w:rFonts w:ascii="Times New Roman" w:hAnsi="Times New Roman" w:cs="Times New Roman"/>
          <w:sz w:val="24"/>
          <w:szCs w:val="24"/>
        </w:rPr>
        <w:t>н</w:t>
      </w:r>
      <w:r w:rsidRPr="00F65588">
        <w:rPr>
          <w:rFonts w:ascii="Times New Roman" w:hAnsi="Times New Roman" w:cs="Times New Roman"/>
          <w:sz w:val="24"/>
          <w:szCs w:val="24"/>
        </w:rPr>
        <w:t>тный способ з</w:t>
      </w:r>
      <w:r>
        <w:rPr>
          <w:rFonts w:ascii="Times New Roman" w:hAnsi="Times New Roman" w:cs="Times New Roman"/>
          <w:sz w:val="24"/>
          <w:szCs w:val="24"/>
        </w:rPr>
        <w:t>акупки,</w:t>
      </w:r>
      <w:r w:rsidRPr="00F65588">
        <w:rPr>
          <w:rFonts w:ascii="Times New Roman" w:hAnsi="Times New Roman" w:cs="Times New Roman"/>
          <w:sz w:val="24"/>
          <w:szCs w:val="24"/>
        </w:rPr>
        <w:t xml:space="preserve"> </w:t>
      </w:r>
      <w:r>
        <w:rPr>
          <w:rFonts w:ascii="Times New Roman" w:hAnsi="Times New Roman" w:cs="Times New Roman"/>
          <w:sz w:val="24"/>
          <w:szCs w:val="24"/>
        </w:rPr>
        <w:t>п</w:t>
      </w:r>
      <w:r w:rsidRPr="00F65588">
        <w:rPr>
          <w:rFonts w:ascii="Times New Roman" w:hAnsi="Times New Roman" w:cs="Times New Roman"/>
          <w:sz w:val="24"/>
          <w:szCs w:val="24"/>
        </w:rPr>
        <w:t>ри котором победителем признается участник закупок, предложивший наиболее низкую цену договора.</w:t>
      </w:r>
    </w:p>
    <w:p w:rsidR="00320E0F" w:rsidRPr="00F65588" w:rsidRDefault="00320E0F" w:rsidP="00840ABE">
      <w:pPr>
        <w:ind w:right="-20" w:firstLine="709"/>
        <w:jc w:val="both"/>
      </w:pPr>
      <w:r w:rsidRPr="00F65588">
        <w:rPr>
          <w:spacing w:val="-4"/>
        </w:rPr>
        <w:t>1</w:t>
      </w:r>
      <w:r w:rsidR="009C03FF">
        <w:rPr>
          <w:spacing w:val="-4"/>
        </w:rPr>
        <w:t>4</w:t>
      </w:r>
      <w:r w:rsidRPr="00F65588">
        <w:rPr>
          <w:spacing w:val="-4"/>
        </w:rPr>
        <w:t>.2. П</w:t>
      </w:r>
      <w:r w:rsidRPr="00F65588">
        <w:t>р</w:t>
      </w:r>
      <w:r w:rsidRPr="00F65588">
        <w:rPr>
          <w:spacing w:val="5"/>
        </w:rPr>
        <w:t>о</w:t>
      </w:r>
      <w:r w:rsidRPr="00F65588">
        <w:t>ц</w:t>
      </w:r>
      <w:r w:rsidRPr="00F65588">
        <w:rPr>
          <w:spacing w:val="1"/>
        </w:rPr>
        <w:t>е</w:t>
      </w:r>
      <w:r w:rsidRPr="00F65588">
        <w:rPr>
          <w:spacing w:val="2"/>
        </w:rPr>
        <w:t>д</w:t>
      </w:r>
      <w:r w:rsidRPr="00F65588">
        <w:t>ура</w:t>
      </w:r>
      <w:r w:rsidRPr="00F65588">
        <w:rPr>
          <w:spacing w:val="62"/>
        </w:rPr>
        <w:t xml:space="preserve"> </w:t>
      </w:r>
      <w:r w:rsidRPr="00F65588">
        <w:t>з</w:t>
      </w:r>
      <w:r w:rsidRPr="00F65588">
        <w:rPr>
          <w:spacing w:val="1"/>
        </w:rPr>
        <w:t>а</w:t>
      </w:r>
      <w:r w:rsidRPr="00F65588">
        <w:t>про</w:t>
      </w:r>
      <w:r w:rsidRPr="00F65588">
        <w:rPr>
          <w:spacing w:val="1"/>
        </w:rPr>
        <w:t>с</w:t>
      </w:r>
      <w:r w:rsidRPr="00F65588">
        <w:t>а</w:t>
      </w:r>
      <w:r w:rsidRPr="00F65588">
        <w:rPr>
          <w:spacing w:val="66"/>
        </w:rPr>
        <w:t xml:space="preserve"> </w:t>
      </w:r>
      <w:r w:rsidRPr="00F65588">
        <w:t>котировок</w:t>
      </w:r>
      <w:r w:rsidRPr="00F65588">
        <w:rPr>
          <w:spacing w:val="57"/>
        </w:rPr>
        <w:t xml:space="preserve"> </w:t>
      </w:r>
      <w:r w:rsidRPr="00F65588">
        <w:t xml:space="preserve">не </w:t>
      </w:r>
      <w:r w:rsidRPr="00F65588">
        <w:rPr>
          <w:spacing w:val="2"/>
        </w:rPr>
        <w:t xml:space="preserve"> </w:t>
      </w:r>
      <w:r w:rsidRPr="00F65588">
        <w:rPr>
          <w:spacing w:val="6"/>
        </w:rPr>
        <w:t>я</w:t>
      </w:r>
      <w:r w:rsidRPr="00F65588">
        <w:rPr>
          <w:spacing w:val="-2"/>
        </w:rPr>
        <w:t>в</w:t>
      </w:r>
      <w:r w:rsidRPr="00F65588">
        <w:t>л</w:t>
      </w:r>
      <w:r w:rsidRPr="00F65588">
        <w:rPr>
          <w:spacing w:val="2"/>
        </w:rPr>
        <w:t>яе</w:t>
      </w:r>
      <w:r w:rsidRPr="00F65588">
        <w:rPr>
          <w:spacing w:val="-2"/>
        </w:rPr>
        <w:t>т</w:t>
      </w:r>
      <w:r w:rsidRPr="00F65588">
        <w:rPr>
          <w:spacing w:val="1"/>
        </w:rPr>
        <w:t>с</w:t>
      </w:r>
      <w:r w:rsidRPr="00F65588">
        <w:t>я</w:t>
      </w:r>
      <w:r w:rsidRPr="00F65588">
        <w:rPr>
          <w:spacing w:val="66"/>
        </w:rPr>
        <w:t xml:space="preserve"> </w:t>
      </w:r>
      <w:r w:rsidRPr="00F65588">
        <w:rPr>
          <w:spacing w:val="-1"/>
        </w:rPr>
        <w:t>к</w:t>
      </w:r>
      <w:r w:rsidRPr="00F65588">
        <w:t>о</w:t>
      </w:r>
      <w:r w:rsidRPr="00F65588">
        <w:rPr>
          <w:spacing w:val="5"/>
        </w:rPr>
        <w:t>н</w:t>
      </w:r>
      <w:r w:rsidRPr="00F65588">
        <w:rPr>
          <w:spacing w:val="4"/>
        </w:rPr>
        <w:t>к</w:t>
      </w:r>
      <w:r w:rsidRPr="00F65588">
        <w:rPr>
          <w:spacing w:val="-5"/>
        </w:rPr>
        <w:t>у</w:t>
      </w:r>
      <w:r w:rsidRPr="00F65588">
        <w:t>р</w:t>
      </w:r>
      <w:r w:rsidRPr="00F65588">
        <w:rPr>
          <w:spacing w:val="1"/>
        </w:rPr>
        <w:t>с</w:t>
      </w:r>
      <w:r w:rsidRPr="00F65588">
        <w:t>о</w:t>
      </w:r>
      <w:r w:rsidRPr="00F65588">
        <w:rPr>
          <w:spacing w:val="1"/>
        </w:rPr>
        <w:t>м</w:t>
      </w:r>
      <w:r w:rsidRPr="00F65588">
        <w:t>,</w:t>
      </w:r>
      <w:r w:rsidRPr="00F65588">
        <w:rPr>
          <w:spacing w:val="62"/>
        </w:rPr>
        <w:t xml:space="preserve"> </w:t>
      </w:r>
      <w:r w:rsidRPr="00F65588">
        <w:rPr>
          <w:spacing w:val="6"/>
        </w:rPr>
        <w:t>а</w:t>
      </w:r>
      <w:r w:rsidRPr="00F65588">
        <w:rPr>
          <w:spacing w:val="-5"/>
        </w:rPr>
        <w:t>у</w:t>
      </w:r>
      <w:r w:rsidRPr="00F65588">
        <w:rPr>
          <w:spacing w:val="-1"/>
        </w:rPr>
        <w:t>к</w:t>
      </w:r>
      <w:r w:rsidRPr="00F65588">
        <w:rPr>
          <w:spacing w:val="5"/>
        </w:rPr>
        <w:t>ц</w:t>
      </w:r>
      <w:r w:rsidRPr="00F65588">
        <w:t>ионо</w:t>
      </w:r>
      <w:r w:rsidRPr="00F65588">
        <w:rPr>
          <w:spacing w:val="1"/>
        </w:rPr>
        <w:t>м</w:t>
      </w:r>
      <w:r w:rsidRPr="00F65588">
        <w:t xml:space="preserve"> и </w:t>
      </w:r>
      <w:r w:rsidRPr="00F65588">
        <w:rPr>
          <w:spacing w:val="46"/>
        </w:rPr>
        <w:t xml:space="preserve"> </w:t>
      </w:r>
      <w:r w:rsidRPr="00F65588">
        <w:rPr>
          <w:spacing w:val="1"/>
        </w:rPr>
        <w:t>е</w:t>
      </w:r>
      <w:r w:rsidRPr="00F65588">
        <w:t xml:space="preserve">е </w:t>
      </w:r>
      <w:r w:rsidRPr="00F65588">
        <w:rPr>
          <w:spacing w:val="46"/>
        </w:rPr>
        <w:t xml:space="preserve"> </w:t>
      </w:r>
      <w:r w:rsidRPr="00F65588">
        <w:t>пр</w:t>
      </w:r>
      <w:r w:rsidRPr="00F65588">
        <w:rPr>
          <w:spacing w:val="5"/>
        </w:rPr>
        <w:t>о</w:t>
      </w:r>
      <w:r w:rsidRPr="00F65588">
        <w:rPr>
          <w:spacing w:val="-2"/>
        </w:rPr>
        <w:t>в</w:t>
      </w:r>
      <w:r w:rsidRPr="00F65588">
        <w:rPr>
          <w:spacing w:val="1"/>
        </w:rPr>
        <w:t>е</w:t>
      </w:r>
      <w:r w:rsidRPr="00F65588">
        <w:rPr>
          <w:spacing w:val="2"/>
        </w:rPr>
        <w:t>д</w:t>
      </w:r>
      <w:r w:rsidRPr="00F65588">
        <w:rPr>
          <w:spacing w:val="1"/>
        </w:rPr>
        <w:t>е</w:t>
      </w:r>
      <w:r w:rsidRPr="00F65588">
        <w:t xml:space="preserve">ние </w:t>
      </w:r>
      <w:r w:rsidRPr="00F65588">
        <w:rPr>
          <w:spacing w:val="34"/>
        </w:rPr>
        <w:t xml:space="preserve"> </w:t>
      </w:r>
      <w:r w:rsidRPr="00F65588">
        <w:t xml:space="preserve">не </w:t>
      </w:r>
      <w:r w:rsidRPr="00F65588">
        <w:rPr>
          <w:spacing w:val="45"/>
        </w:rPr>
        <w:t xml:space="preserve"> </w:t>
      </w:r>
      <w:r w:rsidRPr="00F65588">
        <w:t>р</w:t>
      </w:r>
      <w:r w:rsidRPr="00F65588">
        <w:rPr>
          <w:spacing w:val="1"/>
        </w:rPr>
        <w:t>ег</w:t>
      </w:r>
      <w:r w:rsidRPr="00F65588">
        <w:rPr>
          <w:spacing w:val="-5"/>
        </w:rPr>
        <w:t>у</w:t>
      </w:r>
      <w:r w:rsidRPr="00F65588">
        <w:t>л</w:t>
      </w:r>
      <w:r w:rsidRPr="00F65588">
        <w:rPr>
          <w:spacing w:val="5"/>
        </w:rPr>
        <w:t>ир</w:t>
      </w:r>
      <w:r w:rsidRPr="00F65588">
        <w:rPr>
          <w:spacing w:val="-5"/>
        </w:rPr>
        <w:t>у</w:t>
      </w:r>
      <w:r w:rsidRPr="00F65588">
        <w:rPr>
          <w:spacing w:val="1"/>
        </w:rPr>
        <w:t>е</w:t>
      </w:r>
      <w:r w:rsidRPr="00F65588">
        <w:rPr>
          <w:spacing w:val="-2"/>
        </w:rPr>
        <w:t>т</w:t>
      </w:r>
      <w:r w:rsidRPr="00F65588">
        <w:rPr>
          <w:spacing w:val="1"/>
        </w:rPr>
        <w:t>с</w:t>
      </w:r>
      <w:r w:rsidRPr="00F65588">
        <w:t xml:space="preserve">я </w:t>
      </w:r>
      <w:r w:rsidRPr="00F65588">
        <w:rPr>
          <w:spacing w:val="33"/>
        </w:rPr>
        <w:t xml:space="preserve"> </w:t>
      </w:r>
      <w:r w:rsidRPr="00F65588">
        <w:rPr>
          <w:spacing w:val="1"/>
        </w:rPr>
        <w:t>с</w:t>
      </w:r>
      <w:r w:rsidRPr="00F65588">
        <w:rPr>
          <w:spacing w:val="-2"/>
        </w:rPr>
        <w:t>т</w:t>
      </w:r>
      <w:r w:rsidRPr="00F65588">
        <w:rPr>
          <w:spacing w:val="6"/>
        </w:rPr>
        <w:t>а</w:t>
      </w:r>
      <w:r w:rsidRPr="00F65588">
        <w:rPr>
          <w:spacing w:val="-2"/>
        </w:rPr>
        <w:t>ть</w:t>
      </w:r>
      <w:r w:rsidRPr="00F65588">
        <w:rPr>
          <w:spacing w:val="2"/>
        </w:rPr>
        <w:t>ям</w:t>
      </w:r>
      <w:r w:rsidRPr="00F65588">
        <w:t xml:space="preserve">и </w:t>
      </w:r>
      <w:r w:rsidRPr="00F65588">
        <w:rPr>
          <w:spacing w:val="36"/>
        </w:rPr>
        <w:t xml:space="preserve"> </w:t>
      </w:r>
      <w:r w:rsidRPr="00F65588">
        <w:rPr>
          <w:spacing w:val="5"/>
        </w:rPr>
        <w:t>4</w:t>
      </w:r>
      <w:r w:rsidRPr="00F65588">
        <w:t>4</w:t>
      </w:r>
      <w:r w:rsidRPr="00F65588">
        <w:rPr>
          <w:spacing w:val="5"/>
        </w:rPr>
        <w:t>7</w:t>
      </w:r>
      <w:r w:rsidRPr="00F65588">
        <w:t xml:space="preserve">–449 </w:t>
      </w:r>
      <w:r w:rsidRPr="00F65588">
        <w:rPr>
          <w:spacing w:val="2"/>
        </w:rPr>
        <w:t>Г</w:t>
      </w:r>
      <w:r w:rsidRPr="00F65588">
        <w:t>р</w:t>
      </w:r>
      <w:r w:rsidRPr="00F65588">
        <w:rPr>
          <w:spacing w:val="1"/>
        </w:rPr>
        <w:t>а</w:t>
      </w:r>
      <w:r w:rsidRPr="00F65588">
        <w:t>ж</w:t>
      </w:r>
      <w:r w:rsidRPr="00F65588">
        <w:rPr>
          <w:spacing w:val="2"/>
        </w:rPr>
        <w:t>д</w:t>
      </w:r>
      <w:r w:rsidRPr="00F65588">
        <w:rPr>
          <w:spacing w:val="1"/>
        </w:rPr>
        <w:t>а</w:t>
      </w:r>
      <w:r w:rsidRPr="00F65588">
        <w:t>н</w:t>
      </w:r>
      <w:r w:rsidRPr="00F65588">
        <w:rPr>
          <w:spacing w:val="1"/>
        </w:rPr>
        <w:t>с</w:t>
      </w:r>
      <w:r w:rsidRPr="00F65588">
        <w:rPr>
          <w:spacing w:val="-1"/>
        </w:rPr>
        <w:t>к</w:t>
      </w:r>
      <w:r w:rsidRPr="00F65588">
        <w:t>о</w:t>
      </w:r>
      <w:r w:rsidRPr="00F65588">
        <w:rPr>
          <w:spacing w:val="1"/>
        </w:rPr>
        <w:t>г</w:t>
      </w:r>
      <w:r w:rsidRPr="00F65588">
        <w:t xml:space="preserve">о </w:t>
      </w:r>
      <w:r w:rsidRPr="00F65588">
        <w:rPr>
          <w:spacing w:val="-1"/>
        </w:rPr>
        <w:t>к</w:t>
      </w:r>
      <w:r w:rsidRPr="00F65588">
        <w:t>о</w:t>
      </w:r>
      <w:r w:rsidRPr="00F65588">
        <w:rPr>
          <w:spacing w:val="2"/>
        </w:rPr>
        <w:t>д</w:t>
      </w:r>
      <w:r w:rsidRPr="00F65588">
        <w:rPr>
          <w:spacing w:val="1"/>
        </w:rPr>
        <w:t>е</w:t>
      </w:r>
      <w:r w:rsidRPr="00F65588">
        <w:rPr>
          <w:spacing w:val="-1"/>
        </w:rPr>
        <w:t>к</w:t>
      </w:r>
      <w:r w:rsidRPr="00F65588">
        <w:rPr>
          <w:spacing w:val="1"/>
        </w:rPr>
        <w:t>с</w:t>
      </w:r>
      <w:r w:rsidRPr="00F65588">
        <w:t>а</w:t>
      </w:r>
      <w:r w:rsidRPr="00F65588">
        <w:rPr>
          <w:spacing w:val="10"/>
        </w:rPr>
        <w:t xml:space="preserve"> </w:t>
      </w:r>
      <w:r w:rsidRPr="00F65588">
        <w:rPr>
          <w:spacing w:val="-1"/>
        </w:rPr>
        <w:t>Р</w:t>
      </w:r>
      <w:r w:rsidRPr="00F65588">
        <w:t>о</w:t>
      </w:r>
      <w:r w:rsidRPr="00F65588">
        <w:rPr>
          <w:spacing w:val="1"/>
        </w:rPr>
        <w:t>сс</w:t>
      </w:r>
      <w:r w:rsidRPr="00F65588">
        <w:t>ий</w:t>
      </w:r>
      <w:r w:rsidRPr="00F65588">
        <w:rPr>
          <w:spacing w:val="1"/>
        </w:rPr>
        <w:t>с</w:t>
      </w:r>
      <w:r w:rsidRPr="00F65588">
        <w:rPr>
          <w:spacing w:val="-1"/>
        </w:rPr>
        <w:t>к</w:t>
      </w:r>
      <w:r w:rsidRPr="00F65588">
        <w:rPr>
          <w:spacing w:val="5"/>
        </w:rPr>
        <w:t>о</w:t>
      </w:r>
      <w:r w:rsidRPr="00F65588">
        <w:t>й</w:t>
      </w:r>
      <w:r w:rsidRPr="00F65588">
        <w:rPr>
          <w:spacing w:val="3"/>
        </w:rPr>
        <w:t xml:space="preserve"> </w:t>
      </w:r>
      <w:r w:rsidRPr="00F65588">
        <w:rPr>
          <w:spacing w:val="1"/>
        </w:rPr>
        <w:t>Ф</w:t>
      </w:r>
      <w:r w:rsidRPr="00F65588">
        <w:rPr>
          <w:spacing w:val="6"/>
        </w:rPr>
        <w:t>е</w:t>
      </w:r>
      <w:r w:rsidRPr="00F65588">
        <w:rPr>
          <w:spacing w:val="2"/>
        </w:rPr>
        <w:t>д</w:t>
      </w:r>
      <w:r w:rsidRPr="00F65588">
        <w:rPr>
          <w:spacing w:val="1"/>
        </w:rPr>
        <w:t>е</w:t>
      </w:r>
      <w:r w:rsidRPr="00F65588">
        <w:t>р</w:t>
      </w:r>
      <w:r w:rsidRPr="00F65588">
        <w:rPr>
          <w:spacing w:val="1"/>
        </w:rPr>
        <w:t>а</w:t>
      </w:r>
      <w:r w:rsidRPr="00F65588">
        <w:t>ци</w:t>
      </w:r>
      <w:r w:rsidRPr="00F65588">
        <w:rPr>
          <w:spacing w:val="-1"/>
        </w:rPr>
        <w:t>и</w:t>
      </w:r>
      <w:r w:rsidRPr="00F65588">
        <w:t>.</w:t>
      </w:r>
      <w:r w:rsidRPr="00F65588">
        <w:rPr>
          <w:spacing w:val="6"/>
        </w:rPr>
        <w:t xml:space="preserve"> </w:t>
      </w:r>
      <w:r w:rsidRPr="00F65588">
        <w:rPr>
          <w:spacing w:val="-4"/>
        </w:rPr>
        <w:t>П</w:t>
      </w:r>
      <w:r w:rsidRPr="00F65588">
        <w:t>роц</w:t>
      </w:r>
      <w:r w:rsidRPr="00F65588">
        <w:rPr>
          <w:spacing w:val="1"/>
        </w:rPr>
        <w:t>е</w:t>
      </w:r>
      <w:r w:rsidRPr="00F65588">
        <w:rPr>
          <w:spacing w:val="7"/>
        </w:rPr>
        <w:t>д</w:t>
      </w:r>
      <w:r w:rsidRPr="00F65588">
        <w:rPr>
          <w:spacing w:val="-5"/>
        </w:rPr>
        <w:t>у</w:t>
      </w:r>
      <w:r w:rsidRPr="00F65588">
        <w:t>ра</w:t>
      </w:r>
      <w:r w:rsidRPr="00F65588">
        <w:rPr>
          <w:spacing w:val="6"/>
        </w:rPr>
        <w:t xml:space="preserve"> </w:t>
      </w:r>
      <w:r w:rsidRPr="00F65588">
        <w:t>з</w:t>
      </w:r>
      <w:r w:rsidRPr="00F65588">
        <w:rPr>
          <w:spacing w:val="1"/>
        </w:rPr>
        <w:t>а</w:t>
      </w:r>
      <w:r w:rsidRPr="00F65588">
        <w:t>п</w:t>
      </w:r>
      <w:r w:rsidRPr="00F65588">
        <w:rPr>
          <w:spacing w:val="5"/>
        </w:rPr>
        <w:t>р</w:t>
      </w:r>
      <w:r w:rsidRPr="00F65588">
        <w:t>о</w:t>
      </w:r>
      <w:r w:rsidRPr="00F65588">
        <w:rPr>
          <w:spacing w:val="1"/>
        </w:rPr>
        <w:t>с</w:t>
      </w:r>
      <w:r w:rsidRPr="00F65588">
        <w:t>а</w:t>
      </w:r>
      <w:r w:rsidRPr="00F65588">
        <w:rPr>
          <w:spacing w:val="10"/>
        </w:rPr>
        <w:t xml:space="preserve"> </w:t>
      </w:r>
      <w:r>
        <w:t>котировок</w:t>
      </w:r>
      <w:r w:rsidRPr="00F65588">
        <w:t xml:space="preserve"> </w:t>
      </w:r>
      <w:r w:rsidRPr="00F65588">
        <w:rPr>
          <w:spacing w:val="-2"/>
        </w:rPr>
        <w:t>т</w:t>
      </w:r>
      <w:r w:rsidRPr="00F65588">
        <w:rPr>
          <w:spacing w:val="1"/>
        </w:rPr>
        <w:t>а</w:t>
      </w:r>
      <w:r w:rsidRPr="00F65588">
        <w:rPr>
          <w:spacing w:val="-1"/>
        </w:rPr>
        <w:t>к</w:t>
      </w:r>
      <w:r w:rsidRPr="00F65588">
        <w:t>же</w:t>
      </w:r>
      <w:r w:rsidRPr="00F65588">
        <w:rPr>
          <w:spacing w:val="49"/>
        </w:rPr>
        <w:t xml:space="preserve"> </w:t>
      </w:r>
      <w:r w:rsidRPr="00F65588">
        <w:t>не</w:t>
      </w:r>
      <w:r w:rsidRPr="00F65588">
        <w:rPr>
          <w:spacing w:val="53"/>
        </w:rPr>
        <w:t xml:space="preserve"> </w:t>
      </w:r>
      <w:r w:rsidRPr="00F65588">
        <w:rPr>
          <w:spacing w:val="6"/>
        </w:rPr>
        <w:t>я</w:t>
      </w:r>
      <w:r w:rsidRPr="00F65588">
        <w:rPr>
          <w:spacing w:val="-2"/>
        </w:rPr>
        <w:t>в</w:t>
      </w:r>
      <w:r w:rsidRPr="00F65588">
        <w:t>л</w:t>
      </w:r>
      <w:r w:rsidRPr="00F65588">
        <w:rPr>
          <w:spacing w:val="2"/>
        </w:rPr>
        <w:t>яе</w:t>
      </w:r>
      <w:r w:rsidRPr="00F65588">
        <w:rPr>
          <w:spacing w:val="-2"/>
        </w:rPr>
        <w:t>т</w:t>
      </w:r>
      <w:r w:rsidRPr="00F65588">
        <w:rPr>
          <w:spacing w:val="1"/>
        </w:rPr>
        <w:t>с</w:t>
      </w:r>
      <w:r w:rsidRPr="00F65588">
        <w:t>я</w:t>
      </w:r>
      <w:r w:rsidRPr="00F65588">
        <w:rPr>
          <w:spacing w:val="46"/>
        </w:rPr>
        <w:t xml:space="preserve"> </w:t>
      </w:r>
      <w:r w:rsidRPr="00F65588">
        <w:rPr>
          <w:spacing w:val="5"/>
        </w:rPr>
        <w:t>п</w:t>
      </w:r>
      <w:r w:rsidRPr="00F65588">
        <w:rPr>
          <w:spacing w:val="-5"/>
        </w:rPr>
        <w:t>у</w:t>
      </w:r>
      <w:r w:rsidRPr="00F65588">
        <w:rPr>
          <w:spacing w:val="2"/>
        </w:rPr>
        <w:t>б</w:t>
      </w:r>
      <w:r w:rsidRPr="00F65588">
        <w:t>л</w:t>
      </w:r>
      <w:r w:rsidRPr="00F65588">
        <w:rPr>
          <w:spacing w:val="5"/>
        </w:rPr>
        <w:t>и</w:t>
      </w:r>
      <w:r w:rsidRPr="00F65588">
        <w:rPr>
          <w:spacing w:val="-1"/>
        </w:rPr>
        <w:t>ч</w:t>
      </w:r>
      <w:r w:rsidRPr="00F65588">
        <w:t>ным</w:t>
      </w:r>
      <w:r w:rsidRPr="00F65588">
        <w:rPr>
          <w:spacing w:val="47"/>
        </w:rPr>
        <w:t xml:space="preserve"> </w:t>
      </w:r>
      <w:r w:rsidRPr="00F65588">
        <w:rPr>
          <w:spacing w:val="-1"/>
        </w:rPr>
        <w:t>к</w:t>
      </w:r>
      <w:r w:rsidRPr="00F65588">
        <w:t>он</w:t>
      </w:r>
      <w:r w:rsidRPr="00F65588">
        <w:rPr>
          <w:spacing w:val="4"/>
        </w:rPr>
        <w:t>к</w:t>
      </w:r>
      <w:r w:rsidRPr="00F65588">
        <w:t>ур</w:t>
      </w:r>
      <w:r w:rsidRPr="00F65588">
        <w:rPr>
          <w:spacing w:val="6"/>
        </w:rPr>
        <w:t>с</w:t>
      </w:r>
      <w:r w:rsidRPr="00F65588">
        <w:t>ом</w:t>
      </w:r>
      <w:r w:rsidRPr="00F65588">
        <w:rPr>
          <w:spacing w:val="43"/>
        </w:rPr>
        <w:t xml:space="preserve"> </w:t>
      </w:r>
      <w:r w:rsidRPr="00F65588">
        <w:t>и</w:t>
      </w:r>
      <w:r w:rsidRPr="00F65588">
        <w:rPr>
          <w:spacing w:val="53"/>
        </w:rPr>
        <w:t xml:space="preserve"> </w:t>
      </w:r>
      <w:r w:rsidRPr="00F65588">
        <w:t>не</w:t>
      </w:r>
      <w:r w:rsidRPr="00F65588">
        <w:rPr>
          <w:spacing w:val="53"/>
        </w:rPr>
        <w:t xml:space="preserve"> </w:t>
      </w:r>
      <w:r w:rsidRPr="00F65588">
        <w:t>р</w:t>
      </w:r>
      <w:r w:rsidRPr="00F65588">
        <w:rPr>
          <w:spacing w:val="1"/>
        </w:rPr>
        <w:t>е</w:t>
      </w:r>
      <w:r w:rsidRPr="00F65588">
        <w:rPr>
          <w:spacing w:val="6"/>
        </w:rPr>
        <w:t>г</w:t>
      </w:r>
      <w:r w:rsidRPr="00F65588">
        <w:rPr>
          <w:spacing w:val="-5"/>
        </w:rPr>
        <w:t>у</w:t>
      </w:r>
      <w:r w:rsidRPr="00F65588">
        <w:rPr>
          <w:spacing w:val="5"/>
        </w:rPr>
        <w:t>л</w:t>
      </w:r>
      <w:r w:rsidRPr="00F65588">
        <w:t>и</w:t>
      </w:r>
      <w:r w:rsidRPr="00F65588">
        <w:rPr>
          <w:spacing w:val="5"/>
        </w:rPr>
        <w:t>р</w:t>
      </w:r>
      <w:r w:rsidRPr="00F65588">
        <w:rPr>
          <w:spacing w:val="-5"/>
        </w:rPr>
        <w:t>у</w:t>
      </w:r>
      <w:r w:rsidRPr="00F65588">
        <w:rPr>
          <w:spacing w:val="1"/>
        </w:rPr>
        <w:t>е</w:t>
      </w:r>
      <w:r w:rsidRPr="00F65588">
        <w:rPr>
          <w:spacing w:val="-2"/>
        </w:rPr>
        <w:t>т</w:t>
      </w:r>
      <w:r w:rsidRPr="00F65588">
        <w:rPr>
          <w:spacing w:val="1"/>
        </w:rPr>
        <w:t>с</w:t>
      </w:r>
      <w:r w:rsidRPr="00F65588">
        <w:t>я</w:t>
      </w:r>
      <w:r w:rsidRPr="00F65588">
        <w:rPr>
          <w:spacing w:val="40"/>
        </w:rPr>
        <w:t xml:space="preserve"> </w:t>
      </w:r>
      <w:r w:rsidRPr="00F65588">
        <w:rPr>
          <w:spacing w:val="6"/>
        </w:rPr>
        <w:t>с</w:t>
      </w:r>
      <w:r w:rsidRPr="00F65588">
        <w:rPr>
          <w:spacing w:val="-2"/>
        </w:rPr>
        <w:t>т</w:t>
      </w:r>
      <w:r w:rsidRPr="00F65588">
        <w:rPr>
          <w:spacing w:val="1"/>
        </w:rPr>
        <w:t>а</w:t>
      </w:r>
      <w:r w:rsidRPr="00F65588">
        <w:rPr>
          <w:spacing w:val="3"/>
        </w:rPr>
        <w:t>т</w:t>
      </w:r>
      <w:r w:rsidRPr="00F65588">
        <w:rPr>
          <w:spacing w:val="-2"/>
        </w:rPr>
        <w:t>ь</w:t>
      </w:r>
      <w:r w:rsidRPr="00F65588">
        <w:rPr>
          <w:spacing w:val="2"/>
        </w:rPr>
        <w:t>ям</w:t>
      </w:r>
      <w:r w:rsidRPr="00F65588">
        <w:t>и</w:t>
      </w:r>
      <w:r w:rsidRPr="00F65588">
        <w:rPr>
          <w:spacing w:val="44"/>
        </w:rPr>
        <w:t xml:space="preserve"> </w:t>
      </w:r>
      <w:r w:rsidRPr="00F65588">
        <w:t>105</w:t>
      </w:r>
      <w:r w:rsidRPr="00F65588">
        <w:rPr>
          <w:spacing w:val="5"/>
        </w:rPr>
        <w:t>7</w:t>
      </w:r>
      <w:r w:rsidRPr="00F65588">
        <w:t>–</w:t>
      </w:r>
      <w:r w:rsidRPr="00F65588">
        <w:rPr>
          <w:spacing w:val="5"/>
        </w:rPr>
        <w:t>1</w:t>
      </w:r>
      <w:r w:rsidRPr="00F65588">
        <w:t xml:space="preserve">061 </w:t>
      </w:r>
      <w:r w:rsidRPr="00F65588">
        <w:rPr>
          <w:spacing w:val="2"/>
        </w:rPr>
        <w:t>Г</w:t>
      </w:r>
      <w:r w:rsidRPr="00F65588">
        <w:t>р</w:t>
      </w:r>
      <w:r w:rsidRPr="00F65588">
        <w:rPr>
          <w:spacing w:val="1"/>
        </w:rPr>
        <w:t>а</w:t>
      </w:r>
      <w:r w:rsidRPr="00F65588">
        <w:t>ж</w:t>
      </w:r>
      <w:r w:rsidRPr="00F65588">
        <w:rPr>
          <w:spacing w:val="2"/>
        </w:rPr>
        <w:t>д</w:t>
      </w:r>
      <w:r w:rsidRPr="00F65588">
        <w:rPr>
          <w:spacing w:val="1"/>
        </w:rPr>
        <w:t>а</w:t>
      </w:r>
      <w:r w:rsidRPr="00F65588">
        <w:t>н</w:t>
      </w:r>
      <w:r w:rsidRPr="00F65588">
        <w:rPr>
          <w:spacing w:val="1"/>
        </w:rPr>
        <w:t>с</w:t>
      </w:r>
      <w:r w:rsidRPr="00F65588">
        <w:rPr>
          <w:spacing w:val="-1"/>
        </w:rPr>
        <w:t>к</w:t>
      </w:r>
      <w:r w:rsidRPr="00F65588">
        <w:t>о</w:t>
      </w:r>
      <w:r w:rsidRPr="00F65588">
        <w:rPr>
          <w:spacing w:val="1"/>
        </w:rPr>
        <w:t>г</w:t>
      </w:r>
      <w:r w:rsidRPr="00F65588">
        <w:t>о</w:t>
      </w:r>
      <w:r w:rsidRPr="00F65588">
        <w:rPr>
          <w:spacing w:val="-16"/>
        </w:rPr>
        <w:t xml:space="preserve"> </w:t>
      </w:r>
      <w:r w:rsidRPr="00F65588">
        <w:rPr>
          <w:spacing w:val="-1"/>
        </w:rPr>
        <w:t>к</w:t>
      </w:r>
      <w:r w:rsidRPr="00F65588">
        <w:t>о</w:t>
      </w:r>
      <w:r w:rsidRPr="00F65588">
        <w:rPr>
          <w:spacing w:val="2"/>
        </w:rPr>
        <w:t>д</w:t>
      </w:r>
      <w:r w:rsidRPr="00F65588">
        <w:rPr>
          <w:spacing w:val="1"/>
        </w:rPr>
        <w:t>е</w:t>
      </w:r>
      <w:r w:rsidRPr="00F65588">
        <w:rPr>
          <w:spacing w:val="-1"/>
        </w:rPr>
        <w:t>к</w:t>
      </w:r>
      <w:r w:rsidRPr="00F65588">
        <w:rPr>
          <w:spacing w:val="1"/>
        </w:rPr>
        <w:t>с</w:t>
      </w:r>
      <w:r w:rsidRPr="00F65588">
        <w:t>а</w:t>
      </w:r>
      <w:r w:rsidRPr="00F65588">
        <w:rPr>
          <w:spacing w:val="-6"/>
        </w:rPr>
        <w:t xml:space="preserve"> </w:t>
      </w:r>
      <w:r w:rsidRPr="00F65588">
        <w:rPr>
          <w:spacing w:val="-1"/>
        </w:rPr>
        <w:t>Р</w:t>
      </w:r>
      <w:r w:rsidRPr="00F65588">
        <w:t>о</w:t>
      </w:r>
      <w:r w:rsidRPr="00F65588">
        <w:rPr>
          <w:spacing w:val="1"/>
        </w:rPr>
        <w:t>сс</w:t>
      </w:r>
      <w:r w:rsidRPr="00F65588">
        <w:t>ий</w:t>
      </w:r>
      <w:r w:rsidRPr="00F65588">
        <w:rPr>
          <w:spacing w:val="1"/>
        </w:rPr>
        <w:t>с</w:t>
      </w:r>
      <w:r w:rsidRPr="00F65588">
        <w:rPr>
          <w:spacing w:val="-1"/>
        </w:rPr>
        <w:t>к</w:t>
      </w:r>
      <w:r w:rsidRPr="00F65588">
        <w:t>ой</w:t>
      </w:r>
      <w:r w:rsidRPr="00F65588">
        <w:rPr>
          <w:spacing w:val="-12"/>
        </w:rPr>
        <w:t xml:space="preserve"> </w:t>
      </w:r>
      <w:r w:rsidRPr="00F65588">
        <w:rPr>
          <w:spacing w:val="1"/>
        </w:rPr>
        <w:t>Фе</w:t>
      </w:r>
      <w:r w:rsidRPr="00F65588">
        <w:rPr>
          <w:spacing w:val="2"/>
        </w:rPr>
        <w:t>д</w:t>
      </w:r>
      <w:r w:rsidRPr="00F65588">
        <w:rPr>
          <w:spacing w:val="1"/>
        </w:rPr>
        <w:t>е</w:t>
      </w:r>
      <w:r w:rsidRPr="00F65588">
        <w:t>р</w:t>
      </w:r>
      <w:r w:rsidRPr="00F65588">
        <w:rPr>
          <w:spacing w:val="1"/>
        </w:rPr>
        <w:t>а</w:t>
      </w:r>
      <w:r w:rsidRPr="00F65588">
        <w:t>ции.</w:t>
      </w:r>
      <w:r w:rsidRPr="00F65588">
        <w:rPr>
          <w:spacing w:val="-10"/>
        </w:rPr>
        <w:t xml:space="preserve"> </w:t>
      </w:r>
      <w:r w:rsidRPr="00F65588">
        <w:rPr>
          <w:spacing w:val="2"/>
        </w:rPr>
        <w:t>Д</w:t>
      </w:r>
      <w:r w:rsidRPr="00F65588">
        <w:rPr>
          <w:spacing w:val="1"/>
        </w:rPr>
        <w:t>а</w:t>
      </w:r>
      <w:r w:rsidRPr="00F65588">
        <w:t>нн</w:t>
      </w:r>
      <w:r w:rsidRPr="00F65588">
        <w:rPr>
          <w:spacing w:val="1"/>
        </w:rPr>
        <w:t>а</w:t>
      </w:r>
      <w:r w:rsidRPr="00F65588">
        <w:t>я</w:t>
      </w:r>
      <w:r w:rsidRPr="00F65588">
        <w:rPr>
          <w:spacing w:val="-6"/>
        </w:rPr>
        <w:t xml:space="preserve"> </w:t>
      </w:r>
      <w:r w:rsidRPr="00F65588">
        <w:t>проц</w:t>
      </w:r>
      <w:r w:rsidRPr="00F65588">
        <w:rPr>
          <w:spacing w:val="1"/>
        </w:rPr>
        <w:t>е</w:t>
      </w:r>
      <w:r w:rsidRPr="00F65588">
        <w:rPr>
          <w:spacing w:val="2"/>
        </w:rPr>
        <w:t>д</w:t>
      </w:r>
      <w:r w:rsidRPr="00F65588">
        <w:rPr>
          <w:spacing w:val="-5"/>
        </w:rPr>
        <w:t>у</w:t>
      </w:r>
      <w:r w:rsidRPr="00F65588">
        <w:t>ра</w:t>
      </w:r>
      <w:r w:rsidRPr="00F65588">
        <w:rPr>
          <w:spacing w:val="-10"/>
        </w:rPr>
        <w:t xml:space="preserve"> </w:t>
      </w:r>
      <w:r w:rsidRPr="00F65588">
        <w:t>не н</w:t>
      </w:r>
      <w:r w:rsidRPr="00F65588">
        <w:rPr>
          <w:spacing w:val="1"/>
        </w:rPr>
        <w:t>а</w:t>
      </w:r>
      <w:r w:rsidRPr="00F65588">
        <w:rPr>
          <w:spacing w:val="-1"/>
        </w:rPr>
        <w:t>к</w:t>
      </w:r>
      <w:r w:rsidRPr="00F65588">
        <w:t>л</w:t>
      </w:r>
      <w:r w:rsidRPr="00F65588">
        <w:rPr>
          <w:spacing w:val="1"/>
        </w:rPr>
        <w:t>а</w:t>
      </w:r>
      <w:r w:rsidRPr="00F65588">
        <w:rPr>
          <w:spacing w:val="2"/>
        </w:rPr>
        <w:t>д</w:t>
      </w:r>
      <w:r w:rsidRPr="00F65588">
        <w:t>ы</w:t>
      </w:r>
      <w:r w:rsidRPr="00F65588">
        <w:rPr>
          <w:spacing w:val="-2"/>
        </w:rPr>
        <w:t>в</w:t>
      </w:r>
      <w:r w:rsidRPr="00F65588">
        <w:rPr>
          <w:spacing w:val="1"/>
        </w:rPr>
        <w:t>а</w:t>
      </w:r>
      <w:r w:rsidRPr="00F65588">
        <w:rPr>
          <w:spacing w:val="6"/>
        </w:rPr>
        <w:t>е</w:t>
      </w:r>
      <w:r w:rsidRPr="00F65588">
        <w:t>т</w:t>
      </w:r>
      <w:r w:rsidRPr="00F65588">
        <w:rPr>
          <w:spacing w:val="-15"/>
        </w:rPr>
        <w:t xml:space="preserve"> </w:t>
      </w:r>
      <w:r w:rsidRPr="00F65588">
        <w:t>на З</w:t>
      </w:r>
      <w:r w:rsidRPr="00F65588">
        <w:rPr>
          <w:spacing w:val="1"/>
        </w:rPr>
        <w:t>а</w:t>
      </w:r>
      <w:r w:rsidRPr="00F65588">
        <w:rPr>
          <w:spacing w:val="-1"/>
        </w:rPr>
        <w:t>к</w:t>
      </w:r>
      <w:r w:rsidRPr="00F65588">
        <w:rPr>
          <w:spacing w:val="1"/>
        </w:rPr>
        <w:t>а</w:t>
      </w:r>
      <w:r w:rsidRPr="00F65588">
        <w:t>з</w:t>
      </w:r>
      <w:r w:rsidRPr="00F65588">
        <w:rPr>
          <w:spacing w:val="-1"/>
        </w:rPr>
        <w:t>ч</w:t>
      </w:r>
      <w:r w:rsidRPr="00F65588">
        <w:t>и</w:t>
      </w:r>
      <w:r w:rsidRPr="00F65588">
        <w:rPr>
          <w:spacing w:val="-1"/>
        </w:rPr>
        <w:t>к</w:t>
      </w:r>
      <w:r w:rsidRPr="00F65588">
        <w:t>а</w:t>
      </w:r>
      <w:r w:rsidRPr="00F65588">
        <w:rPr>
          <w:spacing w:val="16"/>
        </w:rPr>
        <w:t xml:space="preserve"> </w:t>
      </w:r>
      <w:r w:rsidRPr="00F65588">
        <w:rPr>
          <w:spacing w:val="1"/>
        </w:rPr>
        <w:t>г</w:t>
      </w:r>
      <w:r w:rsidRPr="00F65588">
        <w:t>р</w:t>
      </w:r>
      <w:r w:rsidRPr="00F65588">
        <w:rPr>
          <w:spacing w:val="1"/>
        </w:rPr>
        <w:t>а</w:t>
      </w:r>
      <w:r w:rsidRPr="00F65588">
        <w:t>ж</w:t>
      </w:r>
      <w:r w:rsidRPr="00F65588">
        <w:rPr>
          <w:spacing w:val="2"/>
        </w:rPr>
        <w:t>д</w:t>
      </w:r>
      <w:r w:rsidRPr="00F65588">
        <w:rPr>
          <w:spacing w:val="1"/>
        </w:rPr>
        <w:t>а</w:t>
      </w:r>
      <w:r w:rsidRPr="00F65588">
        <w:t>н</w:t>
      </w:r>
      <w:r w:rsidRPr="00F65588">
        <w:rPr>
          <w:spacing w:val="1"/>
        </w:rPr>
        <w:t>с</w:t>
      </w:r>
      <w:r w:rsidRPr="00F65588">
        <w:rPr>
          <w:spacing w:val="-1"/>
        </w:rPr>
        <w:t>к</w:t>
      </w:r>
      <w:r w:rsidRPr="00F65588">
        <w:rPr>
          <w:spacing w:val="4"/>
        </w:rPr>
        <w:t>о</w:t>
      </w:r>
      <w:r w:rsidRPr="00F65588">
        <w:t>–пр</w:t>
      </w:r>
      <w:r w:rsidRPr="00F65588">
        <w:rPr>
          <w:spacing w:val="1"/>
        </w:rPr>
        <w:t>а</w:t>
      </w:r>
      <w:r w:rsidRPr="00F65588">
        <w:rPr>
          <w:spacing w:val="3"/>
        </w:rPr>
        <w:t>в</w:t>
      </w:r>
      <w:r w:rsidRPr="00F65588">
        <w:t>о</w:t>
      </w:r>
      <w:r w:rsidRPr="00F65588">
        <w:rPr>
          <w:spacing w:val="-2"/>
        </w:rPr>
        <w:t>в</w:t>
      </w:r>
      <w:r w:rsidRPr="00F65588">
        <w:rPr>
          <w:spacing w:val="5"/>
        </w:rPr>
        <w:t>ы</w:t>
      </w:r>
      <w:r w:rsidRPr="00F65588">
        <w:t>х о</w:t>
      </w:r>
      <w:r w:rsidRPr="00F65588">
        <w:rPr>
          <w:spacing w:val="2"/>
        </w:rPr>
        <w:t>бя</w:t>
      </w:r>
      <w:r w:rsidRPr="00F65588">
        <w:t>з</w:t>
      </w:r>
      <w:r w:rsidRPr="00F65588">
        <w:rPr>
          <w:spacing w:val="1"/>
        </w:rPr>
        <w:t>а</w:t>
      </w:r>
      <w:r w:rsidRPr="00F65588">
        <w:rPr>
          <w:spacing w:val="-2"/>
        </w:rPr>
        <w:t>т</w:t>
      </w:r>
      <w:r w:rsidRPr="00F65588">
        <w:rPr>
          <w:spacing w:val="1"/>
        </w:rPr>
        <w:t>е</w:t>
      </w:r>
      <w:r w:rsidRPr="00F65588">
        <w:t>л</w:t>
      </w:r>
      <w:r w:rsidRPr="00F65588">
        <w:rPr>
          <w:spacing w:val="-2"/>
        </w:rPr>
        <w:t>ь</w:t>
      </w:r>
      <w:r w:rsidRPr="00F65588">
        <w:rPr>
          <w:spacing w:val="1"/>
        </w:rPr>
        <w:t>с</w:t>
      </w:r>
      <w:r w:rsidRPr="00F65588">
        <w:rPr>
          <w:spacing w:val="3"/>
        </w:rPr>
        <w:t>т</w:t>
      </w:r>
      <w:r w:rsidRPr="00F65588">
        <w:t>в</w:t>
      </w:r>
      <w:r w:rsidRPr="00F65588">
        <w:rPr>
          <w:spacing w:val="9"/>
        </w:rPr>
        <w:t xml:space="preserve"> </w:t>
      </w:r>
      <w:r w:rsidRPr="00F65588">
        <w:t>по</w:t>
      </w:r>
      <w:r w:rsidRPr="00F65588">
        <w:rPr>
          <w:spacing w:val="28"/>
        </w:rPr>
        <w:t xml:space="preserve"> </w:t>
      </w:r>
      <w:r w:rsidRPr="00F65588">
        <w:t>о</w:t>
      </w:r>
      <w:r w:rsidRPr="00F65588">
        <w:rPr>
          <w:spacing w:val="2"/>
        </w:rPr>
        <w:t>бя</w:t>
      </w:r>
      <w:r w:rsidRPr="00F65588">
        <w:t>з</w:t>
      </w:r>
      <w:r w:rsidRPr="00F65588">
        <w:rPr>
          <w:spacing w:val="1"/>
        </w:rPr>
        <w:t>а</w:t>
      </w:r>
      <w:r w:rsidRPr="00F65588">
        <w:rPr>
          <w:spacing w:val="-2"/>
        </w:rPr>
        <w:t>т</w:t>
      </w:r>
      <w:r w:rsidRPr="00F65588">
        <w:rPr>
          <w:spacing w:val="1"/>
        </w:rPr>
        <w:t>е</w:t>
      </w:r>
      <w:r w:rsidRPr="00F65588">
        <w:t>л</w:t>
      </w:r>
      <w:r w:rsidRPr="00F65588">
        <w:rPr>
          <w:spacing w:val="-2"/>
        </w:rPr>
        <w:t>ь</w:t>
      </w:r>
      <w:r w:rsidRPr="00F65588">
        <w:t>но</w:t>
      </w:r>
      <w:r w:rsidRPr="00F65588">
        <w:rPr>
          <w:spacing w:val="6"/>
        </w:rPr>
        <w:t>м</w:t>
      </w:r>
      <w:r w:rsidRPr="00F65588">
        <w:t>у</w:t>
      </w:r>
      <w:r w:rsidRPr="00F65588">
        <w:rPr>
          <w:spacing w:val="9"/>
        </w:rPr>
        <w:t xml:space="preserve"> </w:t>
      </w:r>
      <w:r w:rsidRPr="00F65588">
        <w:t>з</w:t>
      </w:r>
      <w:r w:rsidRPr="00F65588">
        <w:rPr>
          <w:spacing w:val="1"/>
        </w:rPr>
        <w:t>а</w:t>
      </w:r>
      <w:r w:rsidRPr="00F65588">
        <w:rPr>
          <w:spacing w:val="-1"/>
        </w:rPr>
        <w:t>к</w:t>
      </w:r>
      <w:r w:rsidRPr="00F65588">
        <w:t>л</w:t>
      </w:r>
      <w:r w:rsidRPr="00F65588">
        <w:rPr>
          <w:spacing w:val="3"/>
        </w:rPr>
        <w:t>ю</w:t>
      </w:r>
      <w:r w:rsidRPr="00F65588">
        <w:rPr>
          <w:spacing w:val="-1"/>
        </w:rPr>
        <w:t>ч</w:t>
      </w:r>
      <w:r w:rsidRPr="00F65588">
        <w:rPr>
          <w:spacing w:val="6"/>
        </w:rPr>
        <w:t>е</w:t>
      </w:r>
      <w:r w:rsidRPr="00F65588">
        <w:t xml:space="preserve">нию </w:t>
      </w:r>
      <w:r w:rsidRPr="00F65588">
        <w:rPr>
          <w:spacing w:val="2"/>
        </w:rPr>
        <w:t>д</w:t>
      </w:r>
      <w:r w:rsidRPr="00F65588">
        <w:t>о</w:t>
      </w:r>
      <w:r w:rsidRPr="00F65588">
        <w:rPr>
          <w:spacing w:val="1"/>
        </w:rPr>
        <w:t>г</w:t>
      </w:r>
      <w:r w:rsidRPr="00F65588">
        <w:t>о</w:t>
      </w:r>
      <w:r w:rsidRPr="00F65588">
        <w:rPr>
          <w:spacing w:val="-2"/>
        </w:rPr>
        <w:t>в</w:t>
      </w:r>
      <w:r w:rsidRPr="00F65588">
        <w:t>ора</w:t>
      </w:r>
      <w:r w:rsidRPr="00F65588">
        <w:rPr>
          <w:spacing w:val="-8"/>
        </w:rPr>
        <w:t xml:space="preserve"> </w:t>
      </w:r>
      <w:r w:rsidRPr="00F65588">
        <w:t>с</w:t>
      </w:r>
      <w:r w:rsidRPr="00F65588">
        <w:rPr>
          <w:spacing w:val="2"/>
        </w:rPr>
        <w:t xml:space="preserve"> </w:t>
      </w:r>
      <w:r w:rsidRPr="00F65588">
        <w:t>по</w:t>
      </w:r>
      <w:r w:rsidRPr="00F65588">
        <w:rPr>
          <w:spacing w:val="2"/>
        </w:rPr>
        <w:t>б</w:t>
      </w:r>
      <w:r w:rsidRPr="00F65588">
        <w:rPr>
          <w:spacing w:val="1"/>
        </w:rPr>
        <w:t>е</w:t>
      </w:r>
      <w:r w:rsidRPr="00F65588">
        <w:rPr>
          <w:spacing w:val="2"/>
        </w:rPr>
        <w:t>д</w:t>
      </w:r>
      <w:r w:rsidRPr="00F65588">
        <w:t>и</w:t>
      </w:r>
      <w:r w:rsidRPr="00F65588">
        <w:rPr>
          <w:spacing w:val="-2"/>
        </w:rPr>
        <w:t>т</w:t>
      </w:r>
      <w:r w:rsidRPr="00F65588">
        <w:rPr>
          <w:spacing w:val="1"/>
        </w:rPr>
        <w:t>е</w:t>
      </w:r>
      <w:r w:rsidRPr="00F65588">
        <w:t>л</w:t>
      </w:r>
      <w:r w:rsidRPr="00F65588">
        <w:rPr>
          <w:spacing w:val="1"/>
        </w:rPr>
        <w:t>е</w:t>
      </w:r>
      <w:r w:rsidRPr="00F65588">
        <w:t>м</w:t>
      </w:r>
      <w:r w:rsidRPr="00F65588">
        <w:rPr>
          <w:spacing w:val="-12"/>
        </w:rPr>
        <w:t xml:space="preserve"> </w:t>
      </w:r>
      <w:r w:rsidRPr="00F65588">
        <w:t>з</w:t>
      </w:r>
      <w:r w:rsidRPr="00F65588">
        <w:rPr>
          <w:spacing w:val="1"/>
        </w:rPr>
        <w:t>а</w:t>
      </w:r>
      <w:r w:rsidRPr="00F65588">
        <w:t>про</w:t>
      </w:r>
      <w:r w:rsidRPr="00F65588">
        <w:rPr>
          <w:spacing w:val="1"/>
        </w:rPr>
        <w:t>с</w:t>
      </w:r>
      <w:r w:rsidRPr="00F65588">
        <w:t>а</w:t>
      </w:r>
      <w:r w:rsidRPr="00F65588">
        <w:rPr>
          <w:spacing w:val="-6"/>
        </w:rPr>
        <w:t xml:space="preserve"> </w:t>
      </w:r>
      <w:r w:rsidRPr="00F65588">
        <w:t>котировок</w:t>
      </w:r>
      <w:r w:rsidRPr="00F65588">
        <w:rPr>
          <w:spacing w:val="-15"/>
        </w:rPr>
        <w:t xml:space="preserve"> </w:t>
      </w:r>
      <w:r w:rsidRPr="00F65588">
        <w:t>или</w:t>
      </w:r>
      <w:r w:rsidRPr="00F65588">
        <w:rPr>
          <w:spacing w:val="-2"/>
        </w:rPr>
        <w:t xml:space="preserve"> </w:t>
      </w:r>
      <w:r w:rsidRPr="00F65588">
        <w:t>иным</w:t>
      </w:r>
      <w:r w:rsidRPr="00F65588">
        <w:rPr>
          <w:spacing w:val="-4"/>
        </w:rPr>
        <w:t xml:space="preserve"> </w:t>
      </w:r>
      <w:r w:rsidRPr="00F65588">
        <w:rPr>
          <w:spacing w:val="1"/>
        </w:rPr>
        <w:t>ег</w:t>
      </w:r>
      <w:r w:rsidRPr="00F65588">
        <w:t>о</w:t>
      </w:r>
      <w:r w:rsidRPr="00F65588">
        <w:rPr>
          <w:spacing w:val="-2"/>
        </w:rPr>
        <w:t xml:space="preserve"> </w:t>
      </w:r>
      <w:r w:rsidRPr="00F65588">
        <w:t>у</w:t>
      </w:r>
      <w:r w:rsidRPr="00F65588">
        <w:rPr>
          <w:spacing w:val="-1"/>
        </w:rPr>
        <w:t>ч</w:t>
      </w:r>
      <w:r w:rsidRPr="00F65588">
        <w:rPr>
          <w:spacing w:val="1"/>
        </w:rPr>
        <w:t>ас</w:t>
      </w:r>
      <w:r w:rsidRPr="00F65588">
        <w:rPr>
          <w:spacing w:val="-2"/>
        </w:rPr>
        <w:t>т</w:t>
      </w:r>
      <w:r w:rsidRPr="00F65588">
        <w:t>н</w:t>
      </w:r>
      <w:r w:rsidRPr="00F65588">
        <w:rPr>
          <w:spacing w:val="5"/>
        </w:rPr>
        <w:t>и</w:t>
      </w:r>
      <w:r w:rsidRPr="00F65588">
        <w:rPr>
          <w:spacing w:val="-1"/>
        </w:rPr>
        <w:t>к</w:t>
      </w:r>
      <w:r w:rsidRPr="00F65588">
        <w:t>о</w:t>
      </w:r>
      <w:r w:rsidRPr="00F65588">
        <w:rPr>
          <w:spacing w:val="1"/>
        </w:rPr>
        <w:t>м</w:t>
      </w:r>
      <w:r w:rsidRPr="00F65588">
        <w:t>.</w:t>
      </w:r>
    </w:p>
    <w:p w:rsidR="00320E0F" w:rsidRPr="005D2188" w:rsidRDefault="009C03FF"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.3. Заказчик вправе на любом этапе отказаться от проведения запроса котировок, разместив сообщение об этом в ЕИС.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320E0F" w:rsidRPr="005D2188" w:rsidRDefault="009C03FF"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 xml:space="preserve">.4. Извещение о проведении запроса котировок и документация о проведении запроса </w:t>
      </w:r>
      <w:r w:rsidR="00320E0F" w:rsidRPr="005D2188">
        <w:rPr>
          <w:rFonts w:ascii="Times New Roman" w:hAnsi="Times New Roman" w:cs="Times New Roman"/>
          <w:sz w:val="24"/>
          <w:szCs w:val="24"/>
        </w:rPr>
        <w:lastRenderedPageBreak/>
        <w:t xml:space="preserve">котировок размещаются Заказчиком в ЕИС не менее чем за семь </w:t>
      </w:r>
      <w:r w:rsidR="00320E0F">
        <w:rPr>
          <w:rFonts w:ascii="Times New Roman" w:hAnsi="Times New Roman" w:cs="Times New Roman"/>
          <w:sz w:val="24"/>
          <w:szCs w:val="24"/>
        </w:rPr>
        <w:t xml:space="preserve">рабочих </w:t>
      </w:r>
      <w:r w:rsidR="00320E0F" w:rsidRPr="005D2188">
        <w:rPr>
          <w:rFonts w:ascii="Times New Roman" w:hAnsi="Times New Roman" w:cs="Times New Roman"/>
          <w:sz w:val="24"/>
          <w:szCs w:val="24"/>
        </w:rPr>
        <w:t>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ЕИС.</w:t>
      </w:r>
      <w:bookmarkStart w:id="4" w:name="Par792"/>
      <w:bookmarkEnd w:id="4"/>
    </w:p>
    <w:p w:rsidR="00320E0F" w:rsidRPr="005D2188" w:rsidRDefault="008A24BA"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9C03FF">
        <w:rPr>
          <w:rFonts w:ascii="Times New Roman" w:hAnsi="Times New Roman" w:cs="Times New Roman"/>
          <w:sz w:val="24"/>
          <w:szCs w:val="24"/>
        </w:rPr>
        <w:t>4</w:t>
      </w:r>
      <w:r w:rsidR="00320E0F" w:rsidRPr="005D2188">
        <w:rPr>
          <w:rFonts w:ascii="Times New Roman" w:hAnsi="Times New Roman" w:cs="Times New Roman"/>
          <w:sz w:val="24"/>
          <w:szCs w:val="24"/>
        </w:rPr>
        <w:t>.5.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ЕИС.</w:t>
      </w:r>
    </w:p>
    <w:p w:rsidR="00320E0F" w:rsidRPr="005D2188" w:rsidRDefault="008A24BA"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9C03FF">
        <w:rPr>
          <w:rFonts w:ascii="Times New Roman" w:hAnsi="Times New Roman" w:cs="Times New Roman"/>
          <w:sz w:val="24"/>
          <w:szCs w:val="24"/>
        </w:rPr>
        <w:t>4</w:t>
      </w:r>
      <w:r w:rsidR="00320E0F" w:rsidRPr="005D2188">
        <w:rPr>
          <w:rFonts w:ascii="Times New Roman" w:hAnsi="Times New Roman" w:cs="Times New Roman"/>
          <w:sz w:val="24"/>
          <w:szCs w:val="24"/>
        </w:rPr>
        <w:t>.6. В извещении о проведении запроса котировок указывается:</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1) способ закупки (запрос котировок);</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4) место поставки товара, выполнения работ, оказания услуг;</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5) сведения о начальной (максимальной) цене договора;</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7) место, дата и время рассмотрения предложений Претендентов  и подведения итогов запроса котировок;</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8) иные условия проведения процедуры закупки.</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bookmarkStart w:id="5" w:name="Par806"/>
      <w:bookmarkEnd w:id="5"/>
    </w:p>
    <w:p w:rsidR="00320E0F" w:rsidRPr="005D2188" w:rsidRDefault="009C03FF"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.7. В документации о проведении запроса котировок должны быть указаны следующие сведения:</w:t>
      </w:r>
    </w:p>
    <w:p w:rsidR="00320E0F" w:rsidRPr="005D2188" w:rsidRDefault="00320E0F" w:rsidP="00DD50D2">
      <w:pPr>
        <w:pStyle w:val="ConsPlusNormal"/>
        <w:numPr>
          <w:ilvl w:val="0"/>
          <w:numId w:val="18"/>
        </w:numPr>
        <w:tabs>
          <w:tab w:val="left" w:pos="993"/>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20E0F" w:rsidRPr="005D2188" w:rsidRDefault="00320E0F" w:rsidP="00DD50D2">
      <w:pPr>
        <w:pStyle w:val="ConsPlusNormal"/>
        <w:numPr>
          <w:ilvl w:val="0"/>
          <w:numId w:val="18"/>
        </w:numPr>
        <w:tabs>
          <w:tab w:val="left" w:pos="993"/>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требования к содержанию, форме, оформлению и составу заявки на участие в закупке;</w:t>
      </w:r>
    </w:p>
    <w:p w:rsidR="00320E0F" w:rsidRDefault="00320E0F" w:rsidP="00DD50D2">
      <w:pPr>
        <w:pStyle w:val="ConsPlusNormal"/>
        <w:numPr>
          <w:ilvl w:val="0"/>
          <w:numId w:val="18"/>
        </w:numPr>
        <w:tabs>
          <w:tab w:val="left" w:pos="993"/>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требования к описанию Претендентами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94E56" w:rsidRPr="00903E87" w:rsidRDefault="00F94E56" w:rsidP="00F94E56">
      <w:pPr>
        <w:pStyle w:val="110"/>
        <w:tabs>
          <w:tab w:val="left" w:pos="0"/>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4) требование об указании (декларировании) Претендентом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94E56" w:rsidRPr="00903E87" w:rsidRDefault="00F94E56" w:rsidP="00386586">
      <w:pPr>
        <w:pStyle w:val="110"/>
        <w:numPr>
          <w:ilvl w:val="0"/>
          <w:numId w:val="16"/>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ответственности Претендентов за представление недостоверных сведений о стране происхождения товара, указанного в заявке на участие в закупке;</w:t>
      </w:r>
    </w:p>
    <w:p w:rsidR="00F94E56" w:rsidRPr="00903E87" w:rsidRDefault="00F94E56" w:rsidP="00386586">
      <w:pPr>
        <w:pStyle w:val="110"/>
        <w:numPr>
          <w:ilvl w:val="0"/>
          <w:numId w:val="16"/>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  начальной (максимальной) цене единицы каждой позиции товара, работы, услуги, предлагаемой Претендентом;</w:t>
      </w:r>
    </w:p>
    <w:p w:rsidR="00F94E56" w:rsidRPr="00903E87" w:rsidRDefault="00F94E56" w:rsidP="00386586">
      <w:pPr>
        <w:pStyle w:val="110"/>
        <w:numPr>
          <w:ilvl w:val="0"/>
          <w:numId w:val="16"/>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rPr>
        <w:t>сведения об установлении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3.16  раздела 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4E56" w:rsidRPr="00903E87" w:rsidRDefault="00F94E56" w:rsidP="00386586">
      <w:pPr>
        <w:pStyle w:val="110"/>
        <w:numPr>
          <w:ilvl w:val="0"/>
          <w:numId w:val="16"/>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 xml:space="preserve">сведения об отнесении Претендента к российским или иностранным лицам на основании документов Претендента, содержащих информацию о месте его регистрации (для </w:t>
      </w:r>
      <w:r w:rsidRPr="00903E87">
        <w:rPr>
          <w:rFonts w:ascii="Times New Roman" w:hAnsi="Times New Roman" w:cs="Times New Roman"/>
          <w:color w:val="000000" w:themeColor="text1"/>
          <w:sz w:val="24"/>
          <w:szCs w:val="24"/>
          <w:shd w:val="clear" w:color="auto" w:fill="FFFFFF"/>
        </w:rPr>
        <w:lastRenderedPageBreak/>
        <w:t>юридических лиц и индивидуальных предпринимателей), на основании документов, удостоверяющих личность (для физических лиц);</w:t>
      </w:r>
    </w:p>
    <w:p w:rsidR="00F94E56" w:rsidRPr="00903E87" w:rsidRDefault="00F94E56" w:rsidP="00386586">
      <w:pPr>
        <w:pStyle w:val="110"/>
        <w:numPr>
          <w:ilvl w:val="0"/>
          <w:numId w:val="16"/>
        </w:numPr>
        <w:tabs>
          <w:tab w:val="left" w:pos="0"/>
          <w:tab w:val="left" w:pos="993"/>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 зак</w:t>
      </w:r>
      <w:r w:rsidR="004E4B68" w:rsidRPr="00903E87">
        <w:rPr>
          <w:rFonts w:ascii="Times New Roman" w:hAnsi="Times New Roman" w:cs="Times New Roman"/>
          <w:color w:val="000000" w:themeColor="text1"/>
          <w:sz w:val="24"/>
          <w:szCs w:val="24"/>
          <w:shd w:val="clear" w:color="auto" w:fill="FFFFFF"/>
        </w:rPr>
        <w:t>лючении договора с Претендентом</w:t>
      </w:r>
      <w:r w:rsidRPr="00903E87">
        <w:rPr>
          <w:rFonts w:ascii="Times New Roman" w:hAnsi="Times New Roman" w:cs="Times New Roman"/>
          <w:color w:val="000000" w:themeColor="text1"/>
          <w:sz w:val="24"/>
          <w:szCs w:val="24"/>
          <w:shd w:val="clear" w:color="auto" w:fill="FFFFFF"/>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94E56" w:rsidRPr="00903E87" w:rsidRDefault="00F94E56" w:rsidP="00386586">
      <w:pPr>
        <w:pStyle w:val="110"/>
        <w:numPr>
          <w:ilvl w:val="0"/>
          <w:numId w:val="16"/>
        </w:numPr>
        <w:tabs>
          <w:tab w:val="left" w:pos="0"/>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903E87">
        <w:rPr>
          <w:rFonts w:ascii="Times New Roman" w:hAnsi="Times New Roman" w:cs="Times New Roman"/>
          <w:color w:val="000000" w:themeColor="text1"/>
          <w:sz w:val="24"/>
          <w:szCs w:val="24"/>
          <w:shd w:val="clear" w:color="auto" w:fill="FFFFFF"/>
        </w:rPr>
        <w:t>сведения об условиях,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20E0F" w:rsidRPr="00E73599" w:rsidRDefault="00320E0F" w:rsidP="007A644F">
      <w:pPr>
        <w:pStyle w:val="ConsPlusNormal"/>
        <w:numPr>
          <w:ilvl w:val="0"/>
          <w:numId w:val="16"/>
        </w:numPr>
        <w:tabs>
          <w:tab w:val="left" w:pos="993"/>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место, условия и сроки (периоды) поставки товара, выполнения работы, оказания услуги;</w:t>
      </w:r>
    </w:p>
    <w:p w:rsidR="00320E0F" w:rsidRPr="00E73599" w:rsidRDefault="00320E0F" w:rsidP="007A644F">
      <w:pPr>
        <w:pStyle w:val="ConsPlusNormal"/>
        <w:numPr>
          <w:ilvl w:val="0"/>
          <w:numId w:val="16"/>
        </w:numPr>
        <w:tabs>
          <w:tab w:val="left" w:pos="993"/>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сведения о начальной (максимальной) цене договора;</w:t>
      </w:r>
    </w:p>
    <w:p w:rsidR="00320E0F" w:rsidRPr="00E73599" w:rsidRDefault="00320E0F" w:rsidP="007A644F">
      <w:pPr>
        <w:pStyle w:val="ConsPlusNormal"/>
        <w:numPr>
          <w:ilvl w:val="0"/>
          <w:numId w:val="16"/>
        </w:numPr>
        <w:tabs>
          <w:tab w:val="left" w:pos="993"/>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форма, сроки и порядок оплаты товара, работы, услуги;</w:t>
      </w:r>
    </w:p>
    <w:p w:rsidR="00320E0F" w:rsidRPr="00E73599" w:rsidRDefault="00320E0F" w:rsidP="007A644F">
      <w:pPr>
        <w:pStyle w:val="ConsPlusNormal"/>
        <w:numPr>
          <w:ilvl w:val="0"/>
          <w:numId w:val="16"/>
        </w:numPr>
        <w:tabs>
          <w:tab w:val="left" w:pos="993"/>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20E0F" w:rsidRPr="00E73599" w:rsidRDefault="00320E0F" w:rsidP="007A644F">
      <w:pPr>
        <w:pStyle w:val="ConsPlusNormal"/>
        <w:numPr>
          <w:ilvl w:val="0"/>
          <w:numId w:val="16"/>
        </w:numPr>
        <w:tabs>
          <w:tab w:val="left" w:pos="993"/>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порядок, место, время, дата начала и окончания срока подачи заявок на участие в закупке;</w:t>
      </w:r>
    </w:p>
    <w:p w:rsidR="00320E0F" w:rsidRPr="00E73599" w:rsidRDefault="00320E0F" w:rsidP="007A644F">
      <w:pPr>
        <w:pStyle w:val="ConsPlusNormal"/>
        <w:numPr>
          <w:ilvl w:val="0"/>
          <w:numId w:val="16"/>
        </w:numPr>
        <w:tabs>
          <w:tab w:val="left" w:pos="993"/>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требования к Претендентам и перечень документов, представляемых Претендентами для подтверждения их соответствия установленным требованиям;</w:t>
      </w:r>
    </w:p>
    <w:p w:rsidR="00320E0F" w:rsidRPr="00E73599" w:rsidRDefault="00320E0F" w:rsidP="00F94E56">
      <w:pPr>
        <w:pStyle w:val="ConsPlusNormal"/>
        <w:numPr>
          <w:ilvl w:val="0"/>
          <w:numId w:val="16"/>
        </w:numPr>
        <w:tabs>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 xml:space="preserve">письменное согласие на обработку персональных данных Претендента и внесение </w:t>
      </w:r>
      <w:r w:rsidRPr="00E73599">
        <w:rPr>
          <w:rStyle w:val="blk"/>
          <w:rFonts w:ascii="Times New Roman" w:hAnsi="Times New Roman"/>
          <w:color w:val="000000" w:themeColor="text1"/>
          <w:sz w:val="24"/>
          <w:szCs w:val="24"/>
        </w:rPr>
        <w:t>в реестр договоров, заключенных Заказчиком по результатам закупки,</w:t>
      </w:r>
      <w:r w:rsidRPr="00E73599">
        <w:rPr>
          <w:rFonts w:ascii="Times New Roman" w:hAnsi="Times New Roman" w:cs="Times New Roman"/>
          <w:color w:val="000000" w:themeColor="text1"/>
          <w:sz w:val="24"/>
          <w:szCs w:val="24"/>
        </w:rPr>
        <w:t xml:space="preserve"> </w:t>
      </w:r>
      <w:r w:rsidRPr="00E73599">
        <w:rPr>
          <w:rStyle w:val="blk"/>
          <w:rFonts w:ascii="Times New Roman" w:hAnsi="Times New Roman"/>
          <w:color w:val="000000" w:themeColor="text1"/>
          <w:sz w:val="24"/>
          <w:szCs w:val="24"/>
        </w:rPr>
        <w:t>фамилии, имени, отчества (при наличии), места жительства и идентификационного номера налогоплательщика (для физического лица);</w:t>
      </w:r>
    </w:p>
    <w:p w:rsidR="00320E0F" w:rsidRPr="00E73599" w:rsidRDefault="00320E0F" w:rsidP="00F94E56">
      <w:pPr>
        <w:pStyle w:val="ConsPlusNormal"/>
        <w:numPr>
          <w:ilvl w:val="0"/>
          <w:numId w:val="16"/>
        </w:numPr>
        <w:tabs>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формы, порядок, дата начала и дата окончания срока предоставления Претендентам разъяснений положений документации о закупке;</w:t>
      </w:r>
    </w:p>
    <w:p w:rsidR="00320E0F" w:rsidRPr="00E73599" w:rsidRDefault="00320E0F" w:rsidP="00F94E56">
      <w:pPr>
        <w:pStyle w:val="ConsPlusNormal"/>
        <w:numPr>
          <w:ilvl w:val="0"/>
          <w:numId w:val="16"/>
        </w:numPr>
        <w:tabs>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место, дата и время рассмотрения предложений участников закупки и подведения итогов закупки;</w:t>
      </w:r>
    </w:p>
    <w:p w:rsidR="00320E0F" w:rsidRPr="00E73599" w:rsidRDefault="00320E0F" w:rsidP="00F94E56">
      <w:pPr>
        <w:pStyle w:val="ConsPlusNormal"/>
        <w:numPr>
          <w:ilvl w:val="0"/>
          <w:numId w:val="16"/>
        </w:numPr>
        <w:tabs>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критерий оценки и сопоставления заявок на участие в закупке (цена договора);</w:t>
      </w:r>
    </w:p>
    <w:p w:rsidR="00320E0F" w:rsidRPr="00E73599" w:rsidRDefault="00320E0F" w:rsidP="00F94E56">
      <w:pPr>
        <w:pStyle w:val="ConsPlusNormal"/>
        <w:numPr>
          <w:ilvl w:val="0"/>
          <w:numId w:val="16"/>
        </w:numPr>
        <w:tabs>
          <w:tab w:val="left" w:pos="1134"/>
        </w:tabs>
        <w:ind w:left="0" w:firstLine="709"/>
        <w:jc w:val="both"/>
        <w:rPr>
          <w:rFonts w:ascii="Times New Roman" w:hAnsi="Times New Roman" w:cs="Times New Roman"/>
          <w:color w:val="000000" w:themeColor="text1"/>
          <w:sz w:val="24"/>
          <w:szCs w:val="24"/>
        </w:rPr>
      </w:pPr>
      <w:r w:rsidRPr="00E73599">
        <w:rPr>
          <w:rFonts w:ascii="Times New Roman" w:hAnsi="Times New Roman" w:cs="Times New Roman"/>
          <w:color w:val="000000" w:themeColor="text1"/>
          <w:sz w:val="24"/>
          <w:szCs w:val="24"/>
        </w:rPr>
        <w:t>порядок оценки и сопоставления заявок на участие в закупке;</w:t>
      </w:r>
    </w:p>
    <w:p w:rsidR="00320E0F" w:rsidRPr="005D2188" w:rsidRDefault="00320E0F" w:rsidP="00F94E56">
      <w:pPr>
        <w:pStyle w:val="ConsPlusNormal"/>
        <w:numPr>
          <w:ilvl w:val="0"/>
          <w:numId w:val="16"/>
        </w:numPr>
        <w:tabs>
          <w:tab w:val="left" w:pos="1134"/>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иные сведения по решению Заказчика.</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1</w:t>
      </w:r>
      <w:r w:rsidR="009C03FF">
        <w:rPr>
          <w:rFonts w:ascii="Times New Roman" w:hAnsi="Times New Roman" w:cs="Times New Roman"/>
          <w:sz w:val="24"/>
          <w:szCs w:val="24"/>
        </w:rPr>
        <w:t>4</w:t>
      </w:r>
      <w:r w:rsidRPr="005D2188">
        <w:rPr>
          <w:rFonts w:ascii="Times New Roman" w:hAnsi="Times New Roman" w:cs="Times New Roman"/>
          <w:sz w:val="24"/>
          <w:szCs w:val="24"/>
        </w:rPr>
        <w:t>.8. Любой Претендент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Претенденту. Одновременно Заказчик размещает в ЕИС такие разъяснения без указания наименования Претендента.</w:t>
      </w:r>
    </w:p>
    <w:p w:rsidR="00320E0F" w:rsidRPr="005D2188" w:rsidRDefault="009C03FF" w:rsidP="0054218C">
      <w:pPr>
        <w:pStyle w:val="ConsPlusNormal"/>
        <w:jc w:val="both"/>
        <w:rPr>
          <w:rFonts w:ascii="Times New Roman" w:hAnsi="Times New Roman" w:cs="Times New Roman"/>
          <w:sz w:val="24"/>
          <w:szCs w:val="24"/>
        </w:rPr>
      </w:pPr>
      <w:bookmarkStart w:id="6" w:name="Par827"/>
      <w:bookmarkEnd w:id="6"/>
      <w:r>
        <w:rPr>
          <w:rFonts w:ascii="Times New Roman" w:hAnsi="Times New Roman" w:cs="Times New Roman"/>
          <w:sz w:val="24"/>
          <w:szCs w:val="24"/>
        </w:rPr>
        <w:t>14</w:t>
      </w:r>
      <w:r w:rsidR="00320E0F" w:rsidRPr="005D2188">
        <w:rPr>
          <w:rFonts w:ascii="Times New Roman" w:hAnsi="Times New Roman" w:cs="Times New Roman"/>
          <w:sz w:val="24"/>
          <w:szCs w:val="24"/>
        </w:rPr>
        <w:t>.9. Заявка на участие в запросе котировок должна включать:</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2) документ, декларирующий соответствие Претендента следующим требованиям:</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 xml:space="preserve">б) </w:t>
      </w:r>
      <w:proofErr w:type="spellStart"/>
      <w:r w:rsidRPr="005D2188">
        <w:rPr>
          <w:rFonts w:ascii="Times New Roman" w:hAnsi="Times New Roman" w:cs="Times New Roman"/>
          <w:sz w:val="24"/>
          <w:szCs w:val="24"/>
        </w:rPr>
        <w:t>непроведение</w:t>
      </w:r>
      <w:proofErr w:type="spellEnd"/>
      <w:r w:rsidRPr="005D2188">
        <w:rPr>
          <w:rFonts w:ascii="Times New Roman" w:hAnsi="Times New Roman" w:cs="Times New Roman"/>
          <w:sz w:val="24"/>
          <w:szCs w:val="24"/>
        </w:rPr>
        <w:t xml:space="preserve"> ликвидации Претендента - юридического лица и отсутствие решения арбитражного суда о признании Претендента закупки - юридического лица, индивидуального предпринимателя банкротом и решения об открытии конкурсного производства;</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 xml:space="preserve">в) </w:t>
      </w:r>
      <w:proofErr w:type="spellStart"/>
      <w:r w:rsidRPr="005D2188">
        <w:rPr>
          <w:rFonts w:ascii="Times New Roman" w:hAnsi="Times New Roman" w:cs="Times New Roman"/>
          <w:sz w:val="24"/>
          <w:szCs w:val="24"/>
        </w:rPr>
        <w:t>неприостановление</w:t>
      </w:r>
      <w:proofErr w:type="spellEnd"/>
      <w:r w:rsidRPr="005D2188">
        <w:rPr>
          <w:rFonts w:ascii="Times New Roman" w:hAnsi="Times New Roman" w:cs="Times New Roman"/>
          <w:sz w:val="24"/>
          <w:szCs w:val="24"/>
        </w:rPr>
        <w:t xml:space="preserve"> деятельности Претендента в порядке, предусмотренном </w:t>
      </w:r>
      <w:hyperlink r:id="rId14" w:tooltip="&quot;Кодекс Российской Федерации об административных правонарушениях&quot; от 30.12.2001 N 195-ФЗ (ред. от 02.11.2013) (с изм. и доп., вступающими в силу с 05.11.2013){КонсультантПлюс}" w:history="1">
        <w:r w:rsidRPr="005D2188">
          <w:rPr>
            <w:rFonts w:ascii="Times New Roman" w:hAnsi="Times New Roman" w:cs="Times New Roman"/>
            <w:sz w:val="24"/>
            <w:szCs w:val="24"/>
          </w:rPr>
          <w:t>Кодексом</w:t>
        </w:r>
      </w:hyperlink>
      <w:r w:rsidRPr="005D2188">
        <w:rPr>
          <w:rFonts w:ascii="Times New Roman" w:hAnsi="Times New Roman" w:cs="Times New Roman"/>
          <w:sz w:val="24"/>
          <w:szCs w:val="24"/>
        </w:rPr>
        <w:t xml:space="preserve"> РФ об административных правонарушениях, на день подачи конверта с заявкой от Претендента;</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lastRenderedPageBreak/>
        <w:t xml:space="preserve">г) отсутствие сведений о Претенденте в реестрах недобросовестных поставщиков, ведение которых предусмотрено Федеральными </w:t>
      </w:r>
      <w:hyperlink r:id="rId15" w:tooltip="Федеральный закон от 18.07.2011 N 223-ФЗ (ред. от 02.07.2013) &quot;О закупках товаров, работ, услуг отдельными видами юридических лиц&quot;{КонсультантПлюс}" w:history="1">
        <w:r w:rsidRPr="005D2188">
          <w:rPr>
            <w:rFonts w:ascii="Times New Roman" w:hAnsi="Times New Roman" w:cs="Times New Roman"/>
            <w:sz w:val="24"/>
            <w:szCs w:val="24"/>
          </w:rPr>
          <w:t>Законам</w:t>
        </w:r>
      </w:hyperlink>
      <w:r w:rsidRPr="005D2188">
        <w:rPr>
          <w:rFonts w:ascii="Times New Roman" w:hAnsi="Times New Roman" w:cs="Times New Roman"/>
          <w:sz w:val="24"/>
          <w:szCs w:val="24"/>
        </w:rPr>
        <w:t>и от 18 июля 2011года N 223-ФЗ и от 05 апреля 2013 года № 44-ФЗ;</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3) предложение о цене договора, в том числе предложение о цене единицы товара, услуги, работы;</w:t>
      </w:r>
    </w:p>
    <w:p w:rsidR="00320E0F"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5C235E" w:rsidRPr="005D2188" w:rsidRDefault="005C235E"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5) наименование страны происхождения поставляемых товаров;</w:t>
      </w:r>
    </w:p>
    <w:p w:rsidR="00320E0F" w:rsidRPr="005D2188" w:rsidRDefault="005C235E"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20E0F" w:rsidRPr="005D2188">
        <w:rPr>
          <w:rFonts w:ascii="Times New Roman" w:hAnsi="Times New Roman" w:cs="Times New Roman"/>
          <w:sz w:val="24"/>
          <w:szCs w:val="24"/>
        </w:rPr>
        <w:t>) иные документы в соответствии с требованиями документации о запросе котировок.</w:t>
      </w:r>
    </w:p>
    <w:p w:rsidR="00320E0F" w:rsidRPr="005D2188" w:rsidRDefault="009C03FF"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.10. Заявка на участие в запросе котировок может включать иные документы, подтверждающие соответствие Претендента и (или) товара, работы, услуги требованиям, установленным в документации о проведении запроса котировок.</w:t>
      </w:r>
    </w:p>
    <w:p w:rsidR="00320E0F" w:rsidRPr="005D2188" w:rsidRDefault="009C03FF"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.11.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Претендента (для юридических лиц) и подписана Претендентом или лицом, им уполномоченным.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на участие запросе котировок документов и сведений.</w:t>
      </w:r>
    </w:p>
    <w:p w:rsidR="005C235E" w:rsidRPr="00F94E56" w:rsidRDefault="009C03FF" w:rsidP="00F94E56">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 xml:space="preserve">.12. Претендент имеет право подать только одну заявку на участие в запросе котировок. Претендент, подавший заявку на участие в запросе котировок, вправе, </w:t>
      </w:r>
      <w:r w:rsidR="00320E0F" w:rsidRPr="005D2188">
        <w:rPr>
          <w:rStyle w:val="blk"/>
          <w:rFonts w:ascii="Times New Roman" w:hAnsi="Times New Roman"/>
          <w:sz w:val="24"/>
          <w:szCs w:val="24"/>
        </w:rPr>
        <w:t>в случае, если Заказчиком были внесены изменения в извещение о проведении запроса котировок,</w:t>
      </w:r>
      <w:r w:rsidR="00320E0F" w:rsidRPr="005D2188">
        <w:rPr>
          <w:rFonts w:ascii="Times New Roman" w:hAnsi="Times New Roman" w:cs="Times New Roman"/>
          <w:sz w:val="24"/>
          <w:szCs w:val="24"/>
        </w:rPr>
        <w:t xml:space="preserve"> изменить или отозвать ее в любое время до момента вскрытия комиссией по закупкам конвертов с заявками.</w:t>
      </w:r>
    </w:p>
    <w:p w:rsidR="00320E0F" w:rsidRPr="005D2188" w:rsidRDefault="009C03FF" w:rsidP="00840ABE">
      <w:pPr>
        <w:ind w:firstLine="709"/>
        <w:jc w:val="both"/>
      </w:pPr>
      <w:r>
        <w:t>14</w:t>
      </w:r>
      <w:r w:rsidR="00320E0F" w:rsidRPr="005D2188">
        <w:t>.13. Заявка на участие в запросе котировок подается Претендентом в запечатанном конверте лично либо направляется посредством почты или курьерской службы, а также в форме электронного документа. В случае подачи котировочной заявки в форме электронного документа Заказчик, электронная площадка в тот же день обязаны направить в письменной форме или в форме электронного документа Претенденту, подавшему такую заявку, подтверждение получения такой заявки.</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0E0F" w:rsidRPr="005D2188" w:rsidRDefault="009C03FF" w:rsidP="00780AF4">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.14. Котировочная заявка, поданная в срок, указанный в извещении о проведении запроса котировок, регистрируется Заказчиком, электронной площадкой.</w:t>
      </w:r>
      <w:r w:rsidR="00320E0F" w:rsidRPr="005D2188">
        <w:rPr>
          <w:rFonts w:ascii="Times New Roman" w:hAnsi="Times New Roman" w:cs="Times New Roman"/>
        </w:rPr>
        <w:t xml:space="preserve"> </w:t>
      </w:r>
      <w:r w:rsidR="00320E0F" w:rsidRPr="005D2188">
        <w:rPr>
          <w:rFonts w:ascii="Times New Roman" w:hAnsi="Times New Roman" w:cs="Times New Roman"/>
          <w:sz w:val="24"/>
          <w:szCs w:val="24"/>
        </w:rPr>
        <w:t xml:space="preserve">Каждый конверт с заявкой на участие в запросе котировок, поступивший в течение срока подачи заявок на участие, регистрируется в журнале регистрации. </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В названном журнале указываются следующие сведения:</w:t>
      </w:r>
    </w:p>
    <w:p w:rsidR="00320E0F" w:rsidRPr="005D2188" w:rsidRDefault="00320E0F" w:rsidP="00DD50D2">
      <w:pPr>
        <w:pStyle w:val="ConsPlusNormal"/>
        <w:numPr>
          <w:ilvl w:val="0"/>
          <w:numId w:val="19"/>
        </w:numPr>
        <w:tabs>
          <w:tab w:val="left" w:pos="993"/>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регистрационный номер заявки на участие в закупке;</w:t>
      </w:r>
    </w:p>
    <w:p w:rsidR="00320E0F" w:rsidRPr="005D2188" w:rsidRDefault="00320E0F" w:rsidP="00DD50D2">
      <w:pPr>
        <w:pStyle w:val="ConsPlusNormal"/>
        <w:numPr>
          <w:ilvl w:val="0"/>
          <w:numId w:val="19"/>
        </w:numPr>
        <w:tabs>
          <w:tab w:val="left" w:pos="993"/>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дата и время поступления конверта с заявкой на участие в закупке;</w:t>
      </w:r>
    </w:p>
    <w:p w:rsidR="00320E0F" w:rsidRPr="005D2188" w:rsidRDefault="00320E0F" w:rsidP="00DD50D2">
      <w:pPr>
        <w:pStyle w:val="ConsPlusNormal"/>
        <w:numPr>
          <w:ilvl w:val="0"/>
          <w:numId w:val="19"/>
        </w:numPr>
        <w:tabs>
          <w:tab w:val="left" w:pos="993"/>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фамилия, имя, отчество физического лица, передавшего заявку, без указания наименования организации, от которой она подана;</w:t>
      </w:r>
    </w:p>
    <w:p w:rsidR="00320E0F" w:rsidRPr="005D2188" w:rsidRDefault="00320E0F" w:rsidP="00DD50D2">
      <w:pPr>
        <w:pStyle w:val="ConsPlusNormal"/>
        <w:numPr>
          <w:ilvl w:val="0"/>
          <w:numId w:val="19"/>
        </w:numPr>
        <w:tabs>
          <w:tab w:val="left" w:pos="993"/>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способ подачи заявки на участие в закупке;</w:t>
      </w:r>
    </w:p>
    <w:p w:rsidR="00320E0F" w:rsidRPr="005D2188" w:rsidRDefault="00320E0F" w:rsidP="00DD50D2">
      <w:pPr>
        <w:pStyle w:val="ConsPlusNormal"/>
        <w:numPr>
          <w:ilvl w:val="0"/>
          <w:numId w:val="19"/>
        </w:numPr>
        <w:tabs>
          <w:tab w:val="left" w:pos="993"/>
        </w:tabs>
        <w:ind w:left="0" w:firstLine="709"/>
        <w:jc w:val="both"/>
        <w:rPr>
          <w:rFonts w:ascii="Times New Roman" w:hAnsi="Times New Roman" w:cs="Times New Roman"/>
          <w:sz w:val="24"/>
          <w:szCs w:val="24"/>
        </w:rPr>
      </w:pPr>
      <w:r w:rsidRPr="005D2188">
        <w:rPr>
          <w:rFonts w:ascii="Times New Roman" w:hAnsi="Times New Roman" w:cs="Times New Roman"/>
          <w:sz w:val="24"/>
          <w:szCs w:val="24"/>
        </w:rPr>
        <w:t>состояние конверта с заявкой (наличие либо отсутствие повреждений, признаков вскрытия и т.д.).</w:t>
      </w:r>
    </w:p>
    <w:p w:rsidR="00320E0F" w:rsidRPr="005D2188" w:rsidRDefault="00320E0F" w:rsidP="0054218C">
      <w:pPr>
        <w:pStyle w:val="ConsPlusNormal"/>
        <w:jc w:val="both"/>
        <w:rPr>
          <w:rFonts w:ascii="Times New Roman" w:hAnsi="Times New Roman" w:cs="Times New Roman"/>
          <w:sz w:val="24"/>
          <w:szCs w:val="24"/>
        </w:rPr>
      </w:pPr>
      <w:r w:rsidRPr="005D2188">
        <w:rPr>
          <w:rFonts w:ascii="Times New Roman" w:hAnsi="Times New Roman" w:cs="Times New Roman"/>
          <w:sz w:val="24"/>
          <w:szCs w:val="24"/>
        </w:rPr>
        <w:t>Также в журнале ставятся подписи лица, доставившего конверт с заявкой, и члена комиссии по закупкам. По требованию Претендента, подавшего заявку на участие в запросе котировок, председатель комиссии по закупкам может выдать расписку в получении такой заявки, указав дату и время ее получения.</w:t>
      </w:r>
    </w:p>
    <w:p w:rsidR="00320E0F" w:rsidRPr="005D2188" w:rsidRDefault="008A24BA"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9C03FF">
        <w:rPr>
          <w:rFonts w:ascii="Times New Roman" w:hAnsi="Times New Roman" w:cs="Times New Roman"/>
          <w:sz w:val="24"/>
          <w:szCs w:val="24"/>
        </w:rPr>
        <w:t>4</w:t>
      </w:r>
      <w:r w:rsidR="00320E0F" w:rsidRPr="005D2188">
        <w:rPr>
          <w:rFonts w:ascii="Times New Roman" w:hAnsi="Times New Roman" w:cs="Times New Roman"/>
          <w:sz w:val="24"/>
          <w:szCs w:val="24"/>
        </w:rPr>
        <w:t>.15. Заявки на участие в запросе котировок, полученные после окончания их приема, возвращаются Претендентом без рассмотрения.</w:t>
      </w:r>
      <w:bookmarkStart w:id="7" w:name="Par853"/>
      <w:bookmarkEnd w:id="7"/>
    </w:p>
    <w:p w:rsidR="00320E0F" w:rsidRPr="00F65588" w:rsidRDefault="009C03FF" w:rsidP="0090771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14</w:t>
      </w:r>
      <w:r w:rsidR="00320E0F" w:rsidRPr="005D2188">
        <w:rPr>
          <w:rFonts w:ascii="Times New Roman" w:hAnsi="Times New Roman" w:cs="Times New Roman"/>
          <w:sz w:val="24"/>
          <w:szCs w:val="24"/>
        </w:rPr>
        <w:t>.16.</w:t>
      </w:r>
      <w:r w:rsidR="00320E0F" w:rsidRPr="005D2188">
        <w:rPr>
          <w:rFonts w:ascii="Times New Roman" w:hAnsi="Times New Roman" w:cs="Times New Roman"/>
          <w:color w:val="FF0000"/>
        </w:rPr>
        <w:t xml:space="preserve"> </w:t>
      </w:r>
      <w:r w:rsidR="00320E0F" w:rsidRPr="00F65588">
        <w:rPr>
          <w:rFonts w:ascii="Times New Roman" w:hAnsi="Times New Roman" w:cs="Times New Roman"/>
          <w:sz w:val="24"/>
          <w:szCs w:val="24"/>
        </w:rPr>
        <w:t>Вскрытие поступивших на запрос котировок конвертов с заявками проводится на заседании комиссии по закупкам в заранее назначенное время и в заранее определенном месте, указанном в  извещении о проведении запроса котировок и документации о закупке. Вскрытие конвертов должно проходить в присутствии не менее чем трех членов комиссии с возможным привлечением иных сотрудников Заказчика. Претенденты, своевременно представившие заявки, имеют право присутствовать на процедуре вскрытия конвертов.</w:t>
      </w:r>
    </w:p>
    <w:p w:rsidR="00320E0F" w:rsidRPr="00F65588" w:rsidRDefault="00320E0F" w:rsidP="00A333D5">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 xml:space="preserve">Если до истечения установленного срока подачи заявок не было подано ни одной, то составляется протокол вскрытия конвертов, который подписывают все присутствующие члены комиссии по закупкам. </w:t>
      </w:r>
    </w:p>
    <w:p w:rsidR="00320E0F" w:rsidRPr="00F65588" w:rsidRDefault="00320E0F" w:rsidP="00A333D5">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 xml:space="preserve"> В ходе публичного вскрытия поступивших на запрос цен заявок в бумажном виде или в форме электронного  документа председатель или любой из членов комиссии по закупкам, исходя из представленных в заявке документов, оглашает следующую информацию:</w:t>
      </w:r>
    </w:p>
    <w:p w:rsidR="00320E0F" w:rsidRPr="00F65588" w:rsidRDefault="00320E0F" w:rsidP="00A333D5">
      <w:pPr>
        <w:pStyle w:val="110"/>
        <w:spacing w:after="0" w:line="240" w:lineRule="auto"/>
        <w:ind w:left="0" w:firstLine="720"/>
        <w:rPr>
          <w:rFonts w:ascii="Times New Roman" w:hAnsi="Times New Roman" w:cs="Times New Roman"/>
          <w:sz w:val="24"/>
          <w:szCs w:val="24"/>
        </w:rPr>
      </w:pPr>
      <w:r w:rsidRPr="00F65588">
        <w:rPr>
          <w:rFonts w:ascii="Times New Roman" w:hAnsi="Times New Roman" w:cs="Times New Roman"/>
          <w:sz w:val="24"/>
          <w:szCs w:val="24"/>
        </w:rPr>
        <w:t>1) о содержимом конверта;</w:t>
      </w:r>
    </w:p>
    <w:p w:rsidR="00320E0F" w:rsidRPr="00F65588" w:rsidRDefault="00320E0F" w:rsidP="00A333D5">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2) наименование, юридический и фактический адрес Претендента;</w:t>
      </w:r>
    </w:p>
    <w:p w:rsidR="00320E0F" w:rsidRPr="00F65588" w:rsidRDefault="00320E0F" w:rsidP="00A333D5">
      <w:pPr>
        <w:pStyle w:val="110"/>
        <w:spacing w:after="0" w:line="240" w:lineRule="auto"/>
        <w:ind w:left="0" w:firstLine="720"/>
        <w:rPr>
          <w:rFonts w:ascii="Times New Roman" w:hAnsi="Times New Roman" w:cs="Times New Roman"/>
          <w:sz w:val="24"/>
          <w:szCs w:val="24"/>
        </w:rPr>
      </w:pPr>
      <w:r w:rsidRPr="00F65588">
        <w:rPr>
          <w:rFonts w:ascii="Times New Roman" w:hAnsi="Times New Roman" w:cs="Times New Roman"/>
          <w:sz w:val="24"/>
          <w:szCs w:val="24"/>
        </w:rPr>
        <w:t>3) условия исполнения договора, предложенные Претендентом;</w:t>
      </w:r>
    </w:p>
    <w:p w:rsidR="00320E0F" w:rsidRPr="00F65588" w:rsidRDefault="00320E0F" w:rsidP="00A333D5">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4) любую другую информацию, которую комиссия по закупкам сочтет нужной огласить.</w:t>
      </w:r>
    </w:p>
    <w:p w:rsidR="00320E0F" w:rsidRPr="00F65588" w:rsidRDefault="00320E0F" w:rsidP="00A333D5">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 xml:space="preserve"> По результатам заседания комиссии составляется протокол вскрытия конвертов, который должен содержать следующие сведения:</w:t>
      </w:r>
    </w:p>
    <w:p w:rsidR="00320E0F" w:rsidRPr="00F65588" w:rsidRDefault="00320E0F" w:rsidP="00A333D5">
      <w:pPr>
        <w:pStyle w:val="110"/>
        <w:spacing w:after="0" w:line="240" w:lineRule="auto"/>
        <w:ind w:left="0" w:firstLine="720"/>
        <w:rPr>
          <w:rFonts w:ascii="Times New Roman" w:hAnsi="Times New Roman" w:cs="Times New Roman"/>
          <w:sz w:val="24"/>
          <w:szCs w:val="24"/>
        </w:rPr>
      </w:pPr>
      <w:r w:rsidRPr="00F65588">
        <w:rPr>
          <w:rFonts w:ascii="Times New Roman" w:hAnsi="Times New Roman" w:cs="Times New Roman"/>
          <w:sz w:val="24"/>
          <w:szCs w:val="24"/>
        </w:rPr>
        <w:t>1) поименный состав присутствующих на процедуре вскрытия;</w:t>
      </w:r>
    </w:p>
    <w:p w:rsidR="00320E0F" w:rsidRPr="00F65588" w:rsidRDefault="00320E0F" w:rsidP="00A333D5">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t>2) общее количество поступивших заявок и перечень Претендентов, представивших заявки, вместе с их адресами;</w:t>
      </w:r>
    </w:p>
    <w:p w:rsidR="00320E0F" w:rsidRPr="00F65588" w:rsidRDefault="00320E0F" w:rsidP="00A333D5">
      <w:pPr>
        <w:pStyle w:val="110"/>
        <w:spacing w:after="0" w:line="240" w:lineRule="auto"/>
        <w:ind w:left="0" w:firstLine="720"/>
        <w:rPr>
          <w:rFonts w:ascii="Times New Roman" w:hAnsi="Times New Roman" w:cs="Times New Roman"/>
          <w:sz w:val="24"/>
          <w:szCs w:val="24"/>
        </w:rPr>
      </w:pPr>
      <w:r w:rsidRPr="00F65588">
        <w:rPr>
          <w:rFonts w:ascii="Times New Roman" w:hAnsi="Times New Roman" w:cs="Times New Roman"/>
          <w:sz w:val="24"/>
          <w:szCs w:val="24"/>
        </w:rPr>
        <w:t>3) информация, которая была оглашена в ходе процедуры;</w:t>
      </w:r>
    </w:p>
    <w:p w:rsidR="00320E0F" w:rsidRPr="00F65588" w:rsidRDefault="00320E0F" w:rsidP="00A333D5">
      <w:pPr>
        <w:pStyle w:val="12"/>
        <w:tabs>
          <w:tab w:val="left" w:pos="900"/>
        </w:tabs>
        <w:spacing w:line="240" w:lineRule="atLeast"/>
        <w:ind w:left="0" w:firstLine="709"/>
        <w:jc w:val="both"/>
      </w:pPr>
      <w:r w:rsidRPr="00F65588">
        <w:t>4) перечень опоздавших заявок (или опоздавших изменений, замены заявок), отклоненных в силу данного обстоятельства.</w:t>
      </w:r>
    </w:p>
    <w:p w:rsidR="00320E0F" w:rsidRPr="00F65588" w:rsidRDefault="00320E0F" w:rsidP="00A333D5">
      <w:pPr>
        <w:shd w:val="clear" w:color="auto" w:fill="FFFFFF"/>
        <w:ind w:left="19" w:firstLine="548"/>
        <w:jc w:val="both"/>
      </w:pPr>
      <w:r w:rsidRPr="00F65588">
        <w:t xml:space="preserve"> Комиссия по закупкам осуществляет рассмотрение и оценку поступивших заявок Претендентов.</w:t>
      </w:r>
    </w:p>
    <w:p w:rsidR="00320E0F" w:rsidRPr="00F65588" w:rsidRDefault="00320E0F" w:rsidP="00A333D5">
      <w:pPr>
        <w:ind w:firstLine="720"/>
        <w:jc w:val="both"/>
      </w:pPr>
      <w:r w:rsidRPr="00F65588">
        <w:t>В процессе рассмотрения и оценки поступивших заявок комиссия по закупкам проверяет соответствие поступивших заявок и их соответствие требованиям документации закупки.</w:t>
      </w:r>
      <w:r w:rsidRPr="00F65588">
        <w:tab/>
      </w:r>
    </w:p>
    <w:p w:rsidR="00320E0F" w:rsidRPr="00F65588" w:rsidRDefault="00320E0F" w:rsidP="00A333D5">
      <w:pPr>
        <w:ind w:firstLine="720"/>
        <w:jc w:val="both"/>
      </w:pPr>
      <w:r w:rsidRPr="00F65588">
        <w:t>По результатам рассмотрения и оценки заявок Претендентов комиссия по закупкам имеет право отклонить заявки, которые:</w:t>
      </w:r>
    </w:p>
    <w:p w:rsidR="00320E0F" w:rsidRPr="00F65588" w:rsidRDefault="00320E0F" w:rsidP="00A333D5">
      <w:pPr>
        <w:pStyle w:val="110"/>
        <w:tabs>
          <w:tab w:val="left" w:pos="993"/>
        </w:tabs>
        <w:spacing w:after="0" w:line="240" w:lineRule="auto"/>
        <w:ind w:left="0" w:firstLine="709"/>
        <w:jc w:val="both"/>
        <w:rPr>
          <w:rFonts w:ascii="Times New Roman" w:hAnsi="Times New Roman" w:cs="Times New Roman"/>
          <w:sz w:val="24"/>
          <w:szCs w:val="24"/>
        </w:rPr>
      </w:pPr>
      <w:r w:rsidRPr="00F65588">
        <w:rPr>
          <w:rFonts w:ascii="Times New Roman" w:hAnsi="Times New Roman" w:cs="Times New Roman"/>
          <w:sz w:val="24"/>
          <w:szCs w:val="24"/>
        </w:rPr>
        <w:t>- не отвечают требованиям к оформлению и составу предложения;</w:t>
      </w:r>
    </w:p>
    <w:p w:rsidR="00320E0F" w:rsidRPr="00F65588" w:rsidRDefault="00320E0F" w:rsidP="00A333D5">
      <w:pPr>
        <w:pStyle w:val="110"/>
        <w:tabs>
          <w:tab w:val="left" w:pos="993"/>
        </w:tabs>
        <w:spacing w:after="0" w:line="240" w:lineRule="auto"/>
        <w:ind w:left="0" w:firstLine="709"/>
        <w:jc w:val="both"/>
        <w:rPr>
          <w:rFonts w:ascii="Times New Roman" w:hAnsi="Times New Roman" w:cs="Times New Roman"/>
          <w:sz w:val="24"/>
          <w:szCs w:val="24"/>
        </w:rPr>
      </w:pPr>
      <w:r w:rsidRPr="00F65588">
        <w:rPr>
          <w:rFonts w:ascii="Times New Roman" w:hAnsi="Times New Roman" w:cs="Times New Roman"/>
          <w:sz w:val="24"/>
          <w:szCs w:val="24"/>
        </w:rPr>
        <w:t>- не отвечают требованиям документации;</w:t>
      </w:r>
    </w:p>
    <w:p w:rsidR="00320E0F" w:rsidRPr="00F65588" w:rsidRDefault="00320E0F" w:rsidP="00A333D5">
      <w:pPr>
        <w:pStyle w:val="110"/>
        <w:tabs>
          <w:tab w:val="left" w:pos="993"/>
        </w:tabs>
        <w:spacing w:after="0" w:line="240" w:lineRule="auto"/>
        <w:ind w:left="0" w:firstLine="709"/>
        <w:jc w:val="both"/>
        <w:rPr>
          <w:rFonts w:ascii="Times New Roman" w:hAnsi="Times New Roman" w:cs="Times New Roman"/>
          <w:sz w:val="24"/>
          <w:szCs w:val="24"/>
        </w:rPr>
      </w:pPr>
      <w:r w:rsidRPr="00F65588">
        <w:rPr>
          <w:rFonts w:ascii="Times New Roman" w:hAnsi="Times New Roman" w:cs="Times New Roman"/>
          <w:sz w:val="24"/>
          <w:szCs w:val="24"/>
        </w:rPr>
        <w:t>- содержат предложения, по существу не отвечающие требованиям документации.</w:t>
      </w:r>
    </w:p>
    <w:p w:rsidR="00320E0F" w:rsidRDefault="00320E0F" w:rsidP="00A333D5">
      <w:pPr>
        <w:autoSpaceDE w:val="0"/>
        <w:autoSpaceDN w:val="0"/>
        <w:adjustRightInd w:val="0"/>
        <w:ind w:firstLine="709"/>
        <w:jc w:val="both"/>
      </w:pPr>
      <w:r w:rsidRPr="00F65588">
        <w:t>Комиссия по закупкам принимает решение о допуске к участию в запросе котировок заявок Претендентов или об их отказе в допуске.</w:t>
      </w:r>
    </w:p>
    <w:p w:rsidR="00F94E56" w:rsidRPr="00903E87" w:rsidRDefault="00F94E56" w:rsidP="00A333D5">
      <w:pPr>
        <w:autoSpaceDE w:val="0"/>
        <w:autoSpaceDN w:val="0"/>
        <w:adjustRightInd w:val="0"/>
        <w:ind w:firstLine="709"/>
        <w:jc w:val="both"/>
        <w:rPr>
          <w:color w:val="000000" w:themeColor="text1"/>
        </w:rPr>
      </w:pPr>
      <w:r w:rsidRPr="00903E87">
        <w:rPr>
          <w:color w:val="000000" w:themeColor="text1"/>
          <w:shd w:val="clear" w:color="auto" w:fill="FFFFFF"/>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0E0F" w:rsidRPr="00F65588" w:rsidRDefault="00320E0F" w:rsidP="00A333D5">
      <w:pPr>
        <w:shd w:val="clear" w:color="auto" w:fill="FFFFFF"/>
        <w:ind w:left="19" w:firstLine="709"/>
        <w:jc w:val="both"/>
      </w:pPr>
      <w:r w:rsidRPr="00F65588">
        <w:t>Решение комиссии по закупкам о результатах рассмотрения и оценки заявок Претендентов оформляется протоколом рассмотрения и оценки заявок, в котором указываются:</w:t>
      </w:r>
    </w:p>
    <w:p w:rsidR="00320E0F" w:rsidRPr="00F65588" w:rsidRDefault="00320E0F" w:rsidP="00DD50D2">
      <w:pPr>
        <w:pStyle w:val="24"/>
        <w:numPr>
          <w:ilvl w:val="0"/>
          <w:numId w:val="20"/>
        </w:numPr>
        <w:shd w:val="clear" w:color="auto" w:fill="FFFFFF"/>
        <w:tabs>
          <w:tab w:val="left" w:pos="989"/>
        </w:tabs>
        <w:ind w:left="0" w:firstLine="709"/>
        <w:jc w:val="both"/>
      </w:pPr>
      <w:r w:rsidRPr="00F65588">
        <w:t>сведения о Претендентах, предложения которых были рассмотрены;</w:t>
      </w:r>
    </w:p>
    <w:p w:rsidR="00320E0F" w:rsidRPr="00F65588" w:rsidRDefault="00320E0F" w:rsidP="00DD50D2">
      <w:pPr>
        <w:pStyle w:val="24"/>
        <w:numPr>
          <w:ilvl w:val="0"/>
          <w:numId w:val="20"/>
        </w:numPr>
        <w:shd w:val="clear" w:color="auto" w:fill="FFFFFF"/>
        <w:tabs>
          <w:tab w:val="left" w:pos="989"/>
        </w:tabs>
        <w:ind w:left="0" w:firstLine="709"/>
        <w:jc w:val="both"/>
      </w:pPr>
      <w:r w:rsidRPr="00F65588">
        <w:t>перечень предложений Претендентов, в приеме которых было отказано;</w:t>
      </w:r>
    </w:p>
    <w:p w:rsidR="00320E0F" w:rsidRPr="00F65588" w:rsidRDefault="00320E0F" w:rsidP="00DD50D2">
      <w:pPr>
        <w:pStyle w:val="24"/>
        <w:numPr>
          <w:ilvl w:val="0"/>
          <w:numId w:val="20"/>
        </w:numPr>
        <w:shd w:val="clear" w:color="auto" w:fill="FFFFFF"/>
        <w:tabs>
          <w:tab w:val="left" w:pos="989"/>
        </w:tabs>
        <w:ind w:left="0" w:firstLine="709"/>
        <w:jc w:val="both"/>
      </w:pPr>
      <w:r w:rsidRPr="00F65588">
        <w:t>перечень отозванных предложений Претендентов;</w:t>
      </w:r>
    </w:p>
    <w:p w:rsidR="00320E0F" w:rsidRPr="00F65588" w:rsidRDefault="00320E0F" w:rsidP="00DD50D2">
      <w:pPr>
        <w:pStyle w:val="24"/>
        <w:numPr>
          <w:ilvl w:val="0"/>
          <w:numId w:val="20"/>
        </w:numPr>
        <w:shd w:val="clear" w:color="auto" w:fill="FFFFFF"/>
        <w:tabs>
          <w:tab w:val="left" w:pos="989"/>
        </w:tabs>
        <w:ind w:left="0" w:firstLine="709"/>
        <w:jc w:val="both"/>
      </w:pPr>
      <w:r w:rsidRPr="00F65588">
        <w:t>наименования Претендентов, заявки которых были отклонены комиссией, с указанием оснований для отклонения;</w:t>
      </w:r>
    </w:p>
    <w:p w:rsidR="00320E0F" w:rsidRPr="00F65588" w:rsidRDefault="00320E0F" w:rsidP="00DD50D2">
      <w:pPr>
        <w:pStyle w:val="24"/>
        <w:numPr>
          <w:ilvl w:val="0"/>
          <w:numId w:val="20"/>
        </w:numPr>
        <w:shd w:val="clear" w:color="auto" w:fill="FFFFFF"/>
        <w:tabs>
          <w:tab w:val="left" w:pos="989"/>
        </w:tabs>
        <w:ind w:left="0" w:firstLine="709"/>
        <w:jc w:val="both"/>
      </w:pPr>
      <w:r w:rsidRPr="00F65588">
        <w:t>сведения о месте, дате, времени заседания комиссии по закупкам с целью рассмотрения предложений;</w:t>
      </w:r>
    </w:p>
    <w:p w:rsidR="00320E0F" w:rsidRPr="00F65588" w:rsidRDefault="00320E0F" w:rsidP="00DD50D2">
      <w:pPr>
        <w:pStyle w:val="24"/>
        <w:numPr>
          <w:ilvl w:val="0"/>
          <w:numId w:val="20"/>
        </w:numPr>
        <w:shd w:val="clear" w:color="auto" w:fill="FFFFFF"/>
        <w:tabs>
          <w:tab w:val="left" w:pos="989"/>
        </w:tabs>
        <w:ind w:left="0" w:firstLine="709"/>
        <w:jc w:val="both"/>
      </w:pPr>
      <w:r w:rsidRPr="00F65588">
        <w:t>сведения о порядке оценки и сопоста</w:t>
      </w:r>
      <w:r>
        <w:t>вления предложений Претендентов.</w:t>
      </w:r>
    </w:p>
    <w:p w:rsidR="00320E0F" w:rsidRDefault="00320E0F" w:rsidP="00A333D5">
      <w:pPr>
        <w:autoSpaceDE w:val="0"/>
        <w:autoSpaceDN w:val="0"/>
        <w:adjustRightInd w:val="0"/>
        <w:ind w:firstLine="567"/>
        <w:jc w:val="both"/>
      </w:pPr>
      <w:r w:rsidRPr="00F65588">
        <w:t xml:space="preserve">Протокол рассмотрения и оценки заявок размещается в соответствии с требованиями, установленными п. 5.2. настоящего Положения. </w:t>
      </w:r>
    </w:p>
    <w:p w:rsidR="00C67F09" w:rsidRPr="00903E87" w:rsidRDefault="00C67F09" w:rsidP="00C67F09">
      <w:pPr>
        <w:pStyle w:val="110"/>
        <w:spacing w:after="0" w:line="240" w:lineRule="auto"/>
        <w:ind w:left="0" w:firstLine="720"/>
        <w:jc w:val="both"/>
        <w:rPr>
          <w:rFonts w:ascii="Times New Roman" w:hAnsi="Times New Roman" w:cs="Times New Roman"/>
          <w:color w:val="000000" w:themeColor="text1"/>
          <w:sz w:val="24"/>
          <w:szCs w:val="24"/>
          <w:lang w:eastAsia="ru-RU"/>
        </w:rPr>
      </w:pPr>
      <w:r w:rsidRPr="00903E87">
        <w:rPr>
          <w:rFonts w:ascii="Times New Roman" w:hAnsi="Times New Roman" w:cs="Times New Roman"/>
          <w:color w:val="000000" w:themeColor="text1"/>
          <w:sz w:val="24"/>
          <w:szCs w:val="24"/>
          <w:lang w:eastAsia="ru-RU"/>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w:t>
      </w:r>
      <w:r w:rsidRPr="00903E87">
        <w:rPr>
          <w:rFonts w:ascii="Times New Roman" w:hAnsi="Times New Roman" w:cs="Times New Roman"/>
          <w:color w:val="000000" w:themeColor="text1"/>
          <w:sz w:val="24"/>
          <w:szCs w:val="24"/>
          <w:shd w:val="clear" w:color="auto" w:fill="FFFFFF"/>
        </w:rPr>
        <w:t>договор заключается по цене договора, предложенной участником в заявке.</w:t>
      </w:r>
      <w:r w:rsidRPr="00903E87">
        <w:rPr>
          <w:rFonts w:ascii="Times New Roman" w:hAnsi="Times New Roman" w:cs="Times New Roman"/>
          <w:color w:val="000000" w:themeColor="text1"/>
          <w:sz w:val="24"/>
          <w:szCs w:val="24"/>
          <w:lang w:eastAsia="ru-RU"/>
        </w:rPr>
        <w:t xml:space="preserve"> </w:t>
      </w:r>
    </w:p>
    <w:p w:rsidR="00320E0F" w:rsidRPr="00F65588" w:rsidRDefault="00320E0F" w:rsidP="00A333D5">
      <w:pPr>
        <w:pStyle w:val="110"/>
        <w:spacing w:after="0" w:line="240" w:lineRule="auto"/>
        <w:ind w:left="0" w:firstLine="720"/>
        <w:jc w:val="both"/>
        <w:rPr>
          <w:rFonts w:ascii="Times New Roman" w:hAnsi="Times New Roman" w:cs="Times New Roman"/>
          <w:sz w:val="24"/>
          <w:szCs w:val="24"/>
        </w:rPr>
      </w:pPr>
      <w:r w:rsidRPr="00F65588">
        <w:rPr>
          <w:rFonts w:ascii="Times New Roman" w:hAnsi="Times New Roman" w:cs="Times New Roman"/>
          <w:sz w:val="24"/>
          <w:szCs w:val="24"/>
        </w:rPr>
        <w:lastRenderedPageBreak/>
        <w:t>Лучшей признается ценовая заявка, которая отвечает всем требованиям, установленным в запросе котировок, и в которой указана наиболее низкая цена договора. При наличии нескольких равнозначных ценовых заявок лучшей признается та, которая поступила ранее других заявок.</w:t>
      </w:r>
    </w:p>
    <w:p w:rsidR="00320E0F" w:rsidRPr="00F65588" w:rsidRDefault="00320E0F" w:rsidP="00B845A7">
      <w:pPr>
        <w:pStyle w:val="110"/>
        <w:tabs>
          <w:tab w:val="left" w:pos="1080"/>
        </w:tabs>
        <w:spacing w:after="0" w:line="240" w:lineRule="auto"/>
        <w:ind w:left="0" w:firstLine="709"/>
        <w:jc w:val="both"/>
        <w:rPr>
          <w:rFonts w:ascii="Times New Roman" w:hAnsi="Times New Roman" w:cs="Times New Roman"/>
          <w:sz w:val="24"/>
          <w:szCs w:val="24"/>
        </w:rPr>
      </w:pPr>
      <w:r w:rsidRPr="00F65588">
        <w:rPr>
          <w:rFonts w:ascii="Times New Roman" w:hAnsi="Times New Roman" w:cs="Times New Roman"/>
          <w:sz w:val="24"/>
          <w:szCs w:val="24"/>
        </w:rPr>
        <w:t>Результаты решения комиссии по закупкам оформляются итоговым протоколом, в котором указываются все участники, в порядке выгодности их предложений. Протокол размещается в соответствии с требованиями, установленными п. 5.2. настоящего Положения.</w:t>
      </w:r>
    </w:p>
    <w:p w:rsidR="00320E0F" w:rsidRPr="005D2188" w:rsidRDefault="009C03FF"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.17. Комиссия по закупкам вправе осуществлять аудиозапись вскрытия конвертов с заявками на участие в запросе котировок.</w:t>
      </w:r>
    </w:p>
    <w:p w:rsidR="00320E0F" w:rsidRPr="005D2188" w:rsidRDefault="009C03FF"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.18.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Претендентам процедуры не переходит. В этом случае Заказчик размещает в ЕИС уведомление об отказе от заключения договора.</w:t>
      </w:r>
    </w:p>
    <w:p w:rsidR="00320E0F" w:rsidRPr="005D2188" w:rsidRDefault="009C03FF" w:rsidP="0054218C">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320E0F" w:rsidRPr="005D2188">
        <w:rPr>
          <w:rFonts w:ascii="Times New Roman" w:hAnsi="Times New Roman" w:cs="Times New Roman"/>
          <w:sz w:val="24"/>
          <w:szCs w:val="24"/>
        </w:rPr>
        <w:t>.19.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320E0F" w:rsidRPr="005D2188" w:rsidRDefault="00320E0F" w:rsidP="00E93F1E">
      <w:pPr>
        <w:ind w:firstLine="709"/>
        <w:jc w:val="both"/>
      </w:pPr>
    </w:p>
    <w:p w:rsidR="00320E0F" w:rsidRPr="005D2188" w:rsidRDefault="009C03FF" w:rsidP="00283F95">
      <w:pPr>
        <w:jc w:val="center"/>
        <w:rPr>
          <w:b/>
          <w:bCs/>
          <w:sz w:val="28"/>
          <w:szCs w:val="28"/>
        </w:rPr>
      </w:pPr>
      <w:r>
        <w:rPr>
          <w:b/>
          <w:bCs/>
          <w:sz w:val="28"/>
          <w:szCs w:val="28"/>
        </w:rPr>
        <w:t>15</w:t>
      </w:r>
      <w:r w:rsidR="00320E0F" w:rsidRPr="005D2188">
        <w:rPr>
          <w:b/>
          <w:bCs/>
          <w:sz w:val="28"/>
          <w:szCs w:val="28"/>
        </w:rPr>
        <w:t>. Закупка у единственного поставщика</w:t>
      </w:r>
    </w:p>
    <w:p w:rsidR="00320E0F" w:rsidRPr="005D2188" w:rsidRDefault="00320E0F" w:rsidP="00E93F1E">
      <w:pPr>
        <w:ind w:left="360"/>
        <w:jc w:val="center"/>
        <w:rPr>
          <w:b/>
          <w:bCs/>
        </w:rPr>
      </w:pPr>
    </w:p>
    <w:p w:rsidR="00320E0F" w:rsidRPr="005D2188" w:rsidRDefault="008A24BA" w:rsidP="0054218C">
      <w:pPr>
        <w:pStyle w:val="4"/>
        <w:keepNext w:val="0"/>
        <w:widowControl w:val="0"/>
        <w:tabs>
          <w:tab w:val="left" w:pos="851"/>
        </w:tabs>
        <w:spacing w:before="96"/>
        <w:ind w:firstLine="720"/>
        <w:jc w:val="both"/>
        <w:rPr>
          <w:rFonts w:ascii="Times New Roman" w:hAnsi="Times New Roman" w:cs="Times New Roman"/>
          <w:b w:val="0"/>
          <w:bCs w:val="0"/>
          <w:i/>
          <w:iCs/>
          <w:sz w:val="24"/>
          <w:szCs w:val="24"/>
        </w:rPr>
      </w:pPr>
      <w:r>
        <w:rPr>
          <w:rFonts w:ascii="Times New Roman" w:hAnsi="Times New Roman" w:cs="Times New Roman"/>
          <w:b w:val="0"/>
          <w:bCs w:val="0"/>
          <w:sz w:val="24"/>
          <w:szCs w:val="24"/>
        </w:rPr>
        <w:t>1</w:t>
      </w:r>
      <w:r w:rsidR="009C03FF">
        <w:rPr>
          <w:rFonts w:ascii="Times New Roman" w:hAnsi="Times New Roman" w:cs="Times New Roman"/>
          <w:b w:val="0"/>
          <w:bCs w:val="0"/>
          <w:sz w:val="24"/>
          <w:szCs w:val="24"/>
        </w:rPr>
        <w:t>5</w:t>
      </w:r>
      <w:r w:rsidR="00320E0F" w:rsidRPr="005D2188">
        <w:rPr>
          <w:rFonts w:ascii="Times New Roman" w:hAnsi="Times New Roman" w:cs="Times New Roman"/>
          <w:b w:val="0"/>
          <w:bCs w:val="0"/>
          <w:sz w:val="24"/>
          <w:szCs w:val="24"/>
        </w:rPr>
        <w:t xml:space="preserve">.1. </w:t>
      </w:r>
      <w:r w:rsidR="00320E0F" w:rsidRPr="005D2188">
        <w:rPr>
          <w:rStyle w:val="FontStyle22"/>
          <w:rFonts w:ascii="Times New Roman" w:hAnsi="Times New Roman" w:cs="Times New Roman"/>
          <w:b w:val="0"/>
          <w:bCs w:val="0"/>
          <w:sz w:val="24"/>
          <w:szCs w:val="24"/>
        </w:rPr>
        <w:t>Закупка у единственного поставщика – неконкурентный способ закупки, при котором договор заключается с конкретным поставщиком (подрядчиком, исполнителем).</w:t>
      </w:r>
    </w:p>
    <w:p w:rsidR="00320E0F" w:rsidRPr="005D2188" w:rsidRDefault="009C03FF" w:rsidP="0054218C">
      <w:pPr>
        <w:tabs>
          <w:tab w:val="left" w:pos="540"/>
          <w:tab w:val="left" w:pos="900"/>
        </w:tabs>
        <w:ind w:firstLine="720"/>
        <w:jc w:val="both"/>
      </w:pPr>
      <w:r>
        <w:t>15</w:t>
      </w:r>
      <w:r w:rsidR="00320E0F" w:rsidRPr="005D2188">
        <w:t xml:space="preserve">.2.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При этом заявка участника не составляется, критерии оценок не устанавливаются. В данном случае коммерческое предложение считается заявкой на участие в закупке. </w:t>
      </w:r>
    </w:p>
    <w:p w:rsidR="00320E0F" w:rsidRPr="005D2188" w:rsidRDefault="008A24BA" w:rsidP="0054218C">
      <w:pPr>
        <w:tabs>
          <w:tab w:val="left" w:pos="540"/>
          <w:tab w:val="left" w:pos="900"/>
        </w:tabs>
        <w:ind w:firstLine="720"/>
        <w:jc w:val="both"/>
        <w:rPr>
          <w:b/>
          <w:bCs/>
        </w:rPr>
      </w:pPr>
      <w:r>
        <w:t>1</w:t>
      </w:r>
      <w:r w:rsidR="00D740E9">
        <w:t>5</w:t>
      </w:r>
      <w:r w:rsidR="00320E0F" w:rsidRPr="005D2188">
        <w:t>.3.</w:t>
      </w:r>
      <w:r w:rsidR="00320E0F" w:rsidRPr="005D2188">
        <w:tab/>
        <w:t xml:space="preserve">Закупка у единственного поставщика (подрядчика, исполнителя) может осуществляться в </w:t>
      </w:r>
      <w:r w:rsidR="00926FFB">
        <w:t>следующих нижеперечисленных случаях.</w:t>
      </w:r>
    </w:p>
    <w:p w:rsidR="00320E0F" w:rsidRPr="005D2188" w:rsidRDefault="00D740E9" w:rsidP="0054218C">
      <w:pPr>
        <w:tabs>
          <w:tab w:val="left" w:pos="0"/>
          <w:tab w:val="left" w:pos="540"/>
        </w:tabs>
        <w:ind w:firstLine="720"/>
        <w:jc w:val="both"/>
      </w:pPr>
      <w:r>
        <w:t>15</w:t>
      </w:r>
      <w:r w:rsidR="00C7109F">
        <w:t xml:space="preserve">.3.1. </w:t>
      </w:r>
      <w:r w:rsidR="00926FFB">
        <w:t xml:space="preserve">Проведенная закупка признана не состоявшейся вследствие </w:t>
      </w:r>
      <w:r w:rsidR="00320E0F" w:rsidRPr="005D2188">
        <w:t>допуска к участию только одной поступившей заявки</w:t>
      </w:r>
      <w:r w:rsidR="00C7109F">
        <w:t>.</w:t>
      </w:r>
    </w:p>
    <w:p w:rsidR="00320E0F" w:rsidRPr="005D2188" w:rsidRDefault="00C7109F" w:rsidP="0054218C">
      <w:pPr>
        <w:tabs>
          <w:tab w:val="left" w:pos="0"/>
          <w:tab w:val="left" w:pos="540"/>
        </w:tabs>
        <w:ind w:firstLine="720"/>
        <w:jc w:val="both"/>
      </w:pPr>
      <w:r>
        <w:t>1</w:t>
      </w:r>
      <w:r w:rsidR="00D740E9">
        <w:t>5</w:t>
      </w:r>
      <w:r>
        <w:t xml:space="preserve">.3.2. </w:t>
      </w:r>
      <w:r w:rsidR="00926FFB">
        <w:t>Проведенная закупка признана не состоявшейся и договор не заключен</w:t>
      </w:r>
      <w:r>
        <w:t>.</w:t>
      </w:r>
    </w:p>
    <w:p w:rsidR="00320E0F" w:rsidRPr="005D2188" w:rsidRDefault="00D740E9" w:rsidP="00283F95">
      <w:pPr>
        <w:tabs>
          <w:tab w:val="left" w:pos="0"/>
        </w:tabs>
        <w:autoSpaceDE w:val="0"/>
        <w:autoSpaceDN w:val="0"/>
        <w:adjustRightInd w:val="0"/>
        <w:ind w:firstLine="720"/>
        <w:jc w:val="both"/>
        <w:outlineLvl w:val="1"/>
      </w:pPr>
      <w:r>
        <w:t>15</w:t>
      </w:r>
      <w:r w:rsidR="00CB2EC9">
        <w:t xml:space="preserve">.3.3. </w:t>
      </w:r>
      <w:r w:rsidR="00C7109F">
        <w:t>С</w:t>
      </w:r>
      <w:r w:rsidR="00320E0F" w:rsidRPr="005D2188">
        <w:t>уществует срочная потребность в продукции и услугах, в том числе вследствие чрезвычайного события, форс - мажорных обстоятельств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w:t>
      </w:r>
      <w:r w:rsidR="00C7109F">
        <w:t>ительности со стороны Заказчика.</w:t>
      </w:r>
    </w:p>
    <w:p w:rsidR="00320E0F" w:rsidRPr="005D2188" w:rsidRDefault="00D740E9" w:rsidP="00283F95">
      <w:pPr>
        <w:tabs>
          <w:tab w:val="left" w:pos="0"/>
          <w:tab w:val="left" w:pos="540"/>
        </w:tabs>
        <w:jc w:val="both"/>
      </w:pPr>
      <w:r>
        <w:t xml:space="preserve">            15</w:t>
      </w:r>
      <w:r w:rsidR="00CB2EC9">
        <w:t>.3.4.</w:t>
      </w:r>
      <w:r w:rsidR="00C7109F">
        <w:t xml:space="preserve"> </w:t>
      </w:r>
      <w:r w:rsidR="00926FFB">
        <w:t>Наличие</w:t>
      </w:r>
      <w:r w:rsidR="00320E0F" w:rsidRPr="005D2188">
        <w:t xml:space="preserve"> продукции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320E0F" w:rsidRPr="005D2188" w:rsidRDefault="00057B9F" w:rsidP="005421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320E0F" w:rsidRPr="005D2188">
        <w:rPr>
          <w:rFonts w:ascii="Times New Roman" w:hAnsi="Times New Roman" w:cs="Times New Roman"/>
          <w:sz w:val="24"/>
          <w:szCs w:val="24"/>
        </w:rPr>
        <w:t xml:space="preserve"> осуществляется поставка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320E0F" w:rsidRPr="005D2188" w:rsidRDefault="00057B9F" w:rsidP="005421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320E0F" w:rsidRPr="005D2188">
        <w:rPr>
          <w:rFonts w:ascii="Times New Roman" w:hAnsi="Times New Roman" w:cs="Times New Roman"/>
          <w:sz w:val="24"/>
          <w:szCs w:val="24"/>
        </w:rPr>
        <w:t xml:space="preserve">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320E0F" w:rsidRPr="005D2188" w:rsidRDefault="00057B9F" w:rsidP="005421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320E0F" w:rsidRPr="005D2188">
        <w:rPr>
          <w:rFonts w:ascii="Times New Roman" w:hAnsi="Times New Roman" w:cs="Times New Roman"/>
          <w:sz w:val="24"/>
          <w:szCs w:val="24"/>
        </w:rPr>
        <w:t xml:space="preserve">  осуществляется закупка электрической энергии с гарантирующим поставщиком электрической энергии;</w:t>
      </w:r>
    </w:p>
    <w:p w:rsidR="00320E0F" w:rsidRPr="005D2188" w:rsidRDefault="00057B9F" w:rsidP="005421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320E0F" w:rsidRPr="005D2188">
        <w:rPr>
          <w:rFonts w:ascii="Times New Roman" w:hAnsi="Times New Roman" w:cs="Times New Roman"/>
          <w:sz w:val="24"/>
          <w:szCs w:val="24"/>
        </w:rPr>
        <w:t xml:space="preserve">  осуществляется закупка работ или услуг, выполнение или оказание которых может осуществляться исключительно органами исполнительной власти в соответствии с их </w:t>
      </w:r>
      <w:r w:rsidR="00320E0F" w:rsidRPr="005D2188">
        <w:rPr>
          <w:rFonts w:ascii="Times New Roman" w:hAnsi="Times New Roman" w:cs="Times New Roman"/>
          <w:sz w:val="24"/>
          <w:szCs w:val="24"/>
        </w:rPr>
        <w:lastRenderedPageBreak/>
        <w:t>полномочиями или подведомственными им государственными учреждениями,  соответствующие полномочия которых устанавливаются нормативными правовыми актами Российской Федерации, нормативными правовыми актам</w:t>
      </w:r>
      <w:r w:rsidR="00C7109F">
        <w:rPr>
          <w:rFonts w:ascii="Times New Roman" w:hAnsi="Times New Roman" w:cs="Times New Roman"/>
          <w:sz w:val="24"/>
          <w:szCs w:val="24"/>
        </w:rPr>
        <w:t>и субъекта Российской Федерации.</w:t>
      </w:r>
    </w:p>
    <w:p w:rsidR="00320E0F" w:rsidRPr="005D2188" w:rsidRDefault="00D740E9" w:rsidP="0054218C">
      <w:pPr>
        <w:tabs>
          <w:tab w:val="left" w:pos="0"/>
        </w:tabs>
        <w:autoSpaceDE w:val="0"/>
        <w:autoSpaceDN w:val="0"/>
        <w:adjustRightInd w:val="0"/>
        <w:ind w:firstLine="720"/>
        <w:jc w:val="both"/>
        <w:outlineLvl w:val="1"/>
      </w:pPr>
      <w:r>
        <w:t>15</w:t>
      </w:r>
      <w:r w:rsidR="00CB2EC9">
        <w:t>.3.5.</w:t>
      </w:r>
      <w:r w:rsidR="00C7109F">
        <w:t xml:space="preserve"> </w:t>
      </w:r>
      <w:r w:rsidR="00926FFB">
        <w:t>Расторжение</w:t>
      </w:r>
      <w:r w:rsidR="00320E0F" w:rsidRPr="005D2188">
        <w:t xml:space="preserve"> договора в одностороннем порядке Заказчиком или по решению суда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w:t>
      </w:r>
      <w:r w:rsidR="00C7109F">
        <w:t>анных услуг.</w:t>
      </w:r>
    </w:p>
    <w:p w:rsidR="00320E0F" w:rsidRPr="005D2188" w:rsidRDefault="00D740E9" w:rsidP="005421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15</w:t>
      </w:r>
      <w:r w:rsidR="00CB2EC9">
        <w:rPr>
          <w:rFonts w:ascii="Times New Roman" w:hAnsi="Times New Roman" w:cs="Times New Roman"/>
          <w:sz w:val="24"/>
          <w:szCs w:val="24"/>
        </w:rPr>
        <w:t>.3.6.</w:t>
      </w:r>
      <w:r w:rsidR="00C7109F">
        <w:rPr>
          <w:rFonts w:ascii="Times New Roman" w:hAnsi="Times New Roman" w:cs="Times New Roman"/>
          <w:sz w:val="24"/>
          <w:szCs w:val="24"/>
        </w:rPr>
        <w:t xml:space="preserve"> В</w:t>
      </w:r>
      <w:r w:rsidR="00926FFB">
        <w:rPr>
          <w:rFonts w:ascii="Times New Roman" w:hAnsi="Times New Roman" w:cs="Times New Roman"/>
          <w:sz w:val="24"/>
          <w:szCs w:val="24"/>
        </w:rPr>
        <w:t>озникновение</w:t>
      </w:r>
      <w:r w:rsidR="00320E0F" w:rsidRPr="005D2188">
        <w:rPr>
          <w:rFonts w:ascii="Times New Roman" w:hAnsi="Times New Roman" w:cs="Times New Roman"/>
          <w:sz w:val="24"/>
          <w:szCs w:val="24"/>
        </w:rPr>
        <w:t xml:space="preserve"> срочной необходимости закупки товаров (работ, услуг) для осуществления делегированных учредителем (департаментом образования Ярославской области) работ по сопров</w:t>
      </w:r>
      <w:r w:rsidR="00C7109F">
        <w:rPr>
          <w:rFonts w:ascii="Times New Roman" w:hAnsi="Times New Roman" w:cs="Times New Roman"/>
          <w:sz w:val="24"/>
          <w:szCs w:val="24"/>
        </w:rPr>
        <w:t>ождению государственных функций.</w:t>
      </w:r>
    </w:p>
    <w:p w:rsidR="000C380F" w:rsidRPr="005D2188" w:rsidRDefault="00D740E9" w:rsidP="00E735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15</w:t>
      </w:r>
      <w:r w:rsidR="00CB2EC9">
        <w:rPr>
          <w:rFonts w:ascii="Times New Roman" w:hAnsi="Times New Roman" w:cs="Times New Roman"/>
          <w:sz w:val="24"/>
          <w:szCs w:val="24"/>
        </w:rPr>
        <w:t>.3.7.</w:t>
      </w:r>
      <w:r w:rsidR="00C7109F">
        <w:rPr>
          <w:rFonts w:ascii="Times New Roman" w:hAnsi="Times New Roman" w:cs="Times New Roman"/>
          <w:sz w:val="24"/>
          <w:szCs w:val="24"/>
        </w:rPr>
        <w:t xml:space="preserve"> З</w:t>
      </w:r>
      <w:r w:rsidR="00320E0F" w:rsidRPr="005D2188">
        <w:rPr>
          <w:rFonts w:ascii="Times New Roman" w:hAnsi="Times New Roman" w:cs="Times New Roman"/>
          <w:sz w:val="24"/>
          <w:szCs w:val="24"/>
        </w:rPr>
        <w:t>акупка  бензина дл</w:t>
      </w:r>
      <w:r w:rsidR="00C7109F">
        <w:rPr>
          <w:rFonts w:ascii="Times New Roman" w:hAnsi="Times New Roman" w:cs="Times New Roman"/>
          <w:sz w:val="24"/>
          <w:szCs w:val="24"/>
        </w:rPr>
        <w:t>я нужд Заказчика.</w:t>
      </w:r>
    </w:p>
    <w:p w:rsidR="00320E0F" w:rsidRPr="005D2188" w:rsidRDefault="00D740E9" w:rsidP="0054218C">
      <w:pPr>
        <w:tabs>
          <w:tab w:val="left" w:pos="0"/>
        </w:tabs>
        <w:autoSpaceDE w:val="0"/>
        <w:autoSpaceDN w:val="0"/>
        <w:adjustRightInd w:val="0"/>
        <w:ind w:firstLine="720"/>
        <w:jc w:val="both"/>
        <w:outlineLvl w:val="1"/>
      </w:pPr>
      <w:r>
        <w:t>15</w:t>
      </w:r>
      <w:r w:rsidR="00CB2EC9">
        <w:t>.3.8.</w:t>
      </w:r>
      <w:r w:rsidR="00C7109F">
        <w:t xml:space="preserve"> З</w:t>
      </w:r>
      <w:r w:rsidR="00320E0F" w:rsidRPr="005D2188">
        <w:t>акупка услуг сотовой, международной, междугородной связи, интернета</w:t>
      </w:r>
      <w:r w:rsidR="00C7109F">
        <w:t>, с выделением номерной емкости.</w:t>
      </w:r>
    </w:p>
    <w:p w:rsidR="00320E0F" w:rsidRPr="005D2188" w:rsidRDefault="00D740E9" w:rsidP="0054218C">
      <w:pPr>
        <w:tabs>
          <w:tab w:val="left" w:pos="0"/>
        </w:tabs>
        <w:autoSpaceDE w:val="0"/>
        <w:autoSpaceDN w:val="0"/>
        <w:adjustRightInd w:val="0"/>
        <w:ind w:firstLine="720"/>
        <w:jc w:val="both"/>
        <w:outlineLvl w:val="1"/>
      </w:pPr>
      <w:r>
        <w:t>15</w:t>
      </w:r>
      <w:r w:rsidR="00CB2EC9">
        <w:t>.3.9.</w:t>
      </w:r>
      <w:r w:rsidR="00C7109F">
        <w:t xml:space="preserve"> З</w:t>
      </w:r>
      <w:r w:rsidR="00320E0F" w:rsidRPr="005D2188">
        <w:t>акупка товаров, работ, услуг без ограничения стоимости для обеспечения единства технологических подходов, в том числе при организации и проведении работ по организации государственной итоговой аттестации обучающихся, освоивших образовательные программы среднего общего образования и основного общего образования: контрольно-измерительные материалы, их тиражирование и раскладка, программное обеспечение для подготовки и обраб</w:t>
      </w:r>
      <w:r w:rsidR="00C7109F">
        <w:t>отки экзаменационных материалов.</w:t>
      </w:r>
    </w:p>
    <w:p w:rsidR="00320E0F" w:rsidRPr="005D2188" w:rsidRDefault="00D740E9" w:rsidP="0054218C">
      <w:pPr>
        <w:tabs>
          <w:tab w:val="left" w:pos="0"/>
        </w:tabs>
        <w:autoSpaceDE w:val="0"/>
        <w:autoSpaceDN w:val="0"/>
        <w:adjustRightInd w:val="0"/>
        <w:ind w:firstLine="720"/>
        <w:jc w:val="both"/>
        <w:outlineLvl w:val="1"/>
      </w:pPr>
      <w:r>
        <w:t>15</w:t>
      </w:r>
      <w:r w:rsidR="00CB2EC9">
        <w:t>.3.10.</w:t>
      </w:r>
      <w:r w:rsidR="00C7109F">
        <w:t xml:space="preserve"> З</w:t>
      </w:r>
      <w:r w:rsidR="00320E0F" w:rsidRPr="005D2188">
        <w:t>акупка информационно-правовых сис</w:t>
      </w:r>
      <w:r w:rsidR="00C7109F">
        <w:t>тем (Консультант, Гарант и др.).</w:t>
      </w:r>
      <w:r w:rsidR="00320E0F" w:rsidRPr="005D2188">
        <w:t xml:space="preserve"> </w:t>
      </w:r>
    </w:p>
    <w:p w:rsidR="00320E0F" w:rsidRPr="005D2188" w:rsidRDefault="00D740E9" w:rsidP="0054218C">
      <w:pPr>
        <w:tabs>
          <w:tab w:val="left" w:pos="0"/>
        </w:tabs>
        <w:autoSpaceDE w:val="0"/>
        <w:autoSpaceDN w:val="0"/>
        <w:adjustRightInd w:val="0"/>
        <w:ind w:firstLine="720"/>
        <w:jc w:val="both"/>
        <w:outlineLvl w:val="1"/>
      </w:pPr>
      <w:r>
        <w:t>15</w:t>
      </w:r>
      <w:r w:rsidR="00CB2EC9">
        <w:t>.3.11.</w:t>
      </w:r>
      <w:r w:rsidR="00320E0F" w:rsidRPr="005D2188">
        <w:t xml:space="preserve"> Заказчик является исполнителем по государственному или муниципальному контракту и привлекает в ходе исполнения такого контракта иных лиц для в</w:t>
      </w:r>
      <w:r w:rsidR="00C7109F">
        <w:t>ыполнения работ, оказания услуг.</w:t>
      </w:r>
    </w:p>
    <w:p w:rsidR="00320E0F" w:rsidRPr="005D2188" w:rsidRDefault="00D740E9" w:rsidP="0054218C">
      <w:pPr>
        <w:tabs>
          <w:tab w:val="left" w:pos="0"/>
        </w:tabs>
        <w:autoSpaceDE w:val="0"/>
        <w:autoSpaceDN w:val="0"/>
        <w:adjustRightInd w:val="0"/>
        <w:ind w:firstLine="720"/>
        <w:jc w:val="both"/>
        <w:outlineLvl w:val="1"/>
      </w:pPr>
      <w:r>
        <w:t>15</w:t>
      </w:r>
      <w:r w:rsidR="00CB2EC9">
        <w:t>.3.12.</w:t>
      </w:r>
      <w:r w:rsidR="00C7109F">
        <w:t xml:space="preserve"> </w:t>
      </w:r>
      <w:r w:rsidR="00926FFB">
        <w:t>О</w:t>
      </w:r>
      <w:r w:rsidR="00320E0F" w:rsidRPr="005D2188">
        <w:t>плата командировочных расходов (оплата найма жилого помещения, расходы по проезду к месту командировки и обратно к месту работы и иные расходы, отраженные в авансовых отчетах</w:t>
      </w:r>
      <w:r w:rsidR="00C7109F">
        <w:t xml:space="preserve"> материально-ответственных лиц).</w:t>
      </w:r>
    </w:p>
    <w:p w:rsidR="00320E0F" w:rsidRPr="005D2188" w:rsidRDefault="00D740E9" w:rsidP="0054218C">
      <w:pPr>
        <w:tabs>
          <w:tab w:val="left" w:pos="0"/>
        </w:tabs>
        <w:autoSpaceDE w:val="0"/>
        <w:autoSpaceDN w:val="0"/>
        <w:adjustRightInd w:val="0"/>
        <w:ind w:firstLine="720"/>
        <w:jc w:val="both"/>
        <w:outlineLvl w:val="1"/>
      </w:pPr>
      <w:r>
        <w:t>15</w:t>
      </w:r>
      <w:r w:rsidR="00CB2EC9">
        <w:t>.3.13.</w:t>
      </w:r>
      <w:r w:rsidR="00C7109F">
        <w:t xml:space="preserve"> </w:t>
      </w:r>
      <w:r w:rsidR="00926FFB">
        <w:t>М</w:t>
      </w:r>
      <w:r w:rsidR="00320E0F" w:rsidRPr="005D2188">
        <w:t xml:space="preserve">ероприятия в целях участия представителей Заказчика во всероссийских, межрегиональных, окружных конкурсах, фестивалях, соревнованиях, программах, семинарах, конференциях и оплатой за такое </w:t>
      </w:r>
      <w:r w:rsidR="00C7109F">
        <w:t>участие организационного взноса.</w:t>
      </w:r>
    </w:p>
    <w:p w:rsidR="00320E0F" w:rsidRPr="005D2188" w:rsidRDefault="00D740E9" w:rsidP="0054218C">
      <w:pPr>
        <w:autoSpaceDE w:val="0"/>
        <w:autoSpaceDN w:val="0"/>
        <w:adjustRightInd w:val="0"/>
        <w:ind w:firstLine="720"/>
        <w:jc w:val="both"/>
      </w:pPr>
      <w:r>
        <w:t>15</w:t>
      </w:r>
      <w:r w:rsidR="00CB2EC9">
        <w:t>.3.14.</w:t>
      </w:r>
      <w:r w:rsidR="00C7109F">
        <w:t xml:space="preserve"> В</w:t>
      </w:r>
      <w:r w:rsidR="00926FFB">
        <w:t>озникновение</w:t>
      </w:r>
      <w:r w:rsidR="00320E0F" w:rsidRPr="005D2188">
        <w:t xml:space="preserve"> потребности в закупке юридических услуг, в том числ</w:t>
      </w:r>
      <w:r w:rsidR="00C7109F">
        <w:t>е услуги нотариусов и адвокатов.</w:t>
      </w:r>
    </w:p>
    <w:p w:rsidR="00320E0F" w:rsidRPr="005D2188" w:rsidRDefault="00D740E9" w:rsidP="0054218C">
      <w:pPr>
        <w:autoSpaceDE w:val="0"/>
        <w:autoSpaceDN w:val="0"/>
        <w:adjustRightInd w:val="0"/>
        <w:ind w:firstLine="720"/>
        <w:jc w:val="both"/>
      </w:pPr>
      <w:r>
        <w:t>15</w:t>
      </w:r>
      <w:r w:rsidR="00057B9F">
        <w:t>.3.15.</w:t>
      </w:r>
      <w:r w:rsidR="00C7109F">
        <w:t xml:space="preserve"> </w:t>
      </w:r>
      <w:r w:rsidR="00926FFB">
        <w:t>З</w:t>
      </w:r>
      <w:r w:rsidR="00320E0F" w:rsidRPr="005D2188">
        <w:t>акупка услуг экспертов, специалистов, привлекаемых для проведения государственной итоговой аттестации, аттестации педагогических работников и м</w:t>
      </w:r>
      <w:r w:rsidR="00C7109F">
        <w:t>ониторинга качества образования.</w:t>
      </w:r>
    </w:p>
    <w:p w:rsidR="00320E0F" w:rsidRPr="005D2188" w:rsidRDefault="00D740E9" w:rsidP="0054218C">
      <w:pPr>
        <w:autoSpaceDE w:val="0"/>
        <w:autoSpaceDN w:val="0"/>
        <w:adjustRightInd w:val="0"/>
        <w:ind w:firstLine="720"/>
        <w:jc w:val="both"/>
      </w:pPr>
      <w:r>
        <w:t>15</w:t>
      </w:r>
      <w:r w:rsidR="00057B9F">
        <w:t>.3.16.</w:t>
      </w:r>
      <w:r w:rsidR="00C7109F">
        <w:t xml:space="preserve"> </w:t>
      </w:r>
      <w:r w:rsidR="00926FFB">
        <w:t>З</w:t>
      </w:r>
      <w:r w:rsidR="00320E0F" w:rsidRPr="005D2188">
        <w:t>акуп</w:t>
      </w:r>
      <w:r w:rsidR="00C7109F">
        <w:t>ка услуг по обслуживанию здания.</w:t>
      </w:r>
    </w:p>
    <w:p w:rsidR="00320E0F" w:rsidRPr="005D2188" w:rsidRDefault="00D740E9" w:rsidP="0054218C">
      <w:pPr>
        <w:tabs>
          <w:tab w:val="left" w:pos="0"/>
        </w:tabs>
        <w:autoSpaceDE w:val="0"/>
        <w:autoSpaceDN w:val="0"/>
        <w:adjustRightInd w:val="0"/>
        <w:ind w:firstLine="720"/>
        <w:jc w:val="both"/>
        <w:outlineLvl w:val="1"/>
      </w:pPr>
      <w:r>
        <w:t>15</w:t>
      </w:r>
      <w:r w:rsidR="00057B9F">
        <w:t>.3.17.</w:t>
      </w:r>
      <w:r w:rsidR="00C7109F">
        <w:t xml:space="preserve"> </w:t>
      </w:r>
      <w:r w:rsidR="00926FFB">
        <w:t>З</w:t>
      </w:r>
      <w:r w:rsidR="00320E0F" w:rsidRPr="005D2188">
        <w:t>акупка преподавате</w:t>
      </w:r>
      <w:r w:rsidR="00C7109F">
        <w:t>льских услуг физическими лицами.</w:t>
      </w:r>
    </w:p>
    <w:p w:rsidR="00320E0F" w:rsidRPr="005D2188" w:rsidRDefault="00D740E9" w:rsidP="0054218C">
      <w:pPr>
        <w:tabs>
          <w:tab w:val="left" w:pos="0"/>
        </w:tabs>
        <w:autoSpaceDE w:val="0"/>
        <w:autoSpaceDN w:val="0"/>
        <w:adjustRightInd w:val="0"/>
        <w:ind w:firstLine="720"/>
        <w:jc w:val="both"/>
        <w:outlineLvl w:val="1"/>
      </w:pPr>
      <w:r>
        <w:t>15</w:t>
      </w:r>
      <w:r w:rsidR="00057B9F">
        <w:t>.3.18.</w:t>
      </w:r>
      <w:r w:rsidR="00C7109F">
        <w:t xml:space="preserve"> </w:t>
      </w:r>
      <w:r w:rsidR="00926FFB">
        <w:t>З</w:t>
      </w:r>
      <w:r w:rsidR="00320E0F" w:rsidRPr="005D2188">
        <w:t>акупка услуг по разработке проектной и сметной документации,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C7109F">
        <w:t>ьства соответствующими авторами.</w:t>
      </w:r>
    </w:p>
    <w:p w:rsidR="00320E0F" w:rsidRPr="005D2188" w:rsidRDefault="00165284" w:rsidP="0054218C">
      <w:pPr>
        <w:tabs>
          <w:tab w:val="left" w:pos="0"/>
        </w:tabs>
        <w:autoSpaceDE w:val="0"/>
        <w:autoSpaceDN w:val="0"/>
        <w:adjustRightInd w:val="0"/>
        <w:ind w:firstLine="720"/>
        <w:jc w:val="both"/>
        <w:outlineLvl w:val="1"/>
      </w:pPr>
      <w:r>
        <w:t>15</w:t>
      </w:r>
      <w:r w:rsidRPr="004A1389">
        <w:t>.3.19. Закупка услу</w:t>
      </w:r>
      <w:r>
        <w:t>г оператора ЭТП</w:t>
      </w:r>
      <w:r w:rsidRPr="004A1389">
        <w:t xml:space="preserve"> </w:t>
      </w:r>
      <w:proofErr w:type="gramStart"/>
      <w:r w:rsidRPr="004A1389">
        <w:t>в целях обеспечения проведения процедур закупок в электронной форме в соответствии с настоящим Положением о закупке</w:t>
      </w:r>
      <w:proofErr w:type="gramEnd"/>
    </w:p>
    <w:p w:rsidR="00320E0F" w:rsidRPr="005D2188" w:rsidRDefault="00D740E9" w:rsidP="0054218C">
      <w:pPr>
        <w:tabs>
          <w:tab w:val="left" w:pos="0"/>
        </w:tabs>
        <w:autoSpaceDE w:val="0"/>
        <w:autoSpaceDN w:val="0"/>
        <w:adjustRightInd w:val="0"/>
        <w:ind w:firstLine="720"/>
        <w:jc w:val="both"/>
        <w:outlineLvl w:val="1"/>
      </w:pPr>
      <w:r>
        <w:t>15</w:t>
      </w:r>
      <w:r w:rsidR="00057B9F">
        <w:t>.3.20.</w:t>
      </w:r>
      <w:r w:rsidR="00C7109F">
        <w:t xml:space="preserve"> </w:t>
      </w:r>
      <w:r w:rsidR="00926FFB">
        <w:t>Потребность</w:t>
      </w:r>
      <w:r w:rsidR="00320E0F" w:rsidRPr="005D2188">
        <w:t xml:space="preserve"> в дополнительном объеме предусмотренных договором товаров, работ или  услуг, либо не предусмотренных договором, но связанных с товарами, работами, услуг</w:t>
      </w:r>
      <w:r w:rsidR="00C7109F">
        <w:t>ами, предусмотренными договором.</w:t>
      </w:r>
    </w:p>
    <w:p w:rsidR="00320E0F" w:rsidRPr="005D2188" w:rsidRDefault="00D740E9" w:rsidP="0054218C">
      <w:pPr>
        <w:tabs>
          <w:tab w:val="left" w:pos="0"/>
        </w:tabs>
        <w:autoSpaceDE w:val="0"/>
        <w:autoSpaceDN w:val="0"/>
        <w:adjustRightInd w:val="0"/>
        <w:ind w:firstLine="720"/>
        <w:jc w:val="both"/>
        <w:outlineLvl w:val="1"/>
      </w:pPr>
      <w:r>
        <w:t>15</w:t>
      </w:r>
      <w:r w:rsidR="00057B9F">
        <w:t>.3.21.</w:t>
      </w:r>
      <w:r w:rsidR="00C7109F">
        <w:t xml:space="preserve"> </w:t>
      </w:r>
      <w:r w:rsidR="00926FFB">
        <w:t>Закупка</w:t>
      </w:r>
      <w:r w:rsidR="00320E0F" w:rsidRPr="005D2188">
        <w:t xml:space="preserve"> </w:t>
      </w:r>
      <w:r w:rsidR="00320E0F">
        <w:t>на сумму, не превышающую 4</w:t>
      </w:r>
      <w:r w:rsidR="00320E0F" w:rsidRPr="005D2188">
        <w:t>0</w:t>
      </w:r>
      <w:r w:rsidR="00C7109F">
        <w:t>0 тысяч рублей.</w:t>
      </w:r>
    </w:p>
    <w:p w:rsidR="00320E0F" w:rsidRPr="005D2188" w:rsidRDefault="00D740E9" w:rsidP="00283F95">
      <w:pPr>
        <w:tabs>
          <w:tab w:val="left" w:pos="0"/>
        </w:tabs>
        <w:autoSpaceDE w:val="0"/>
        <w:autoSpaceDN w:val="0"/>
        <w:adjustRightInd w:val="0"/>
        <w:ind w:firstLine="720"/>
        <w:jc w:val="both"/>
        <w:outlineLvl w:val="1"/>
      </w:pPr>
      <w:r>
        <w:t>15</w:t>
      </w:r>
      <w:r w:rsidR="00057B9F">
        <w:t>.3.22.</w:t>
      </w:r>
      <w:r w:rsidR="00926FFB">
        <w:t xml:space="preserve"> Потребность</w:t>
      </w:r>
      <w:r w:rsidR="00320E0F" w:rsidRPr="005D2188">
        <w:t xml:space="preserve"> </w:t>
      </w:r>
      <w:r w:rsidR="00926FFB">
        <w:t>в дополнительной закупке</w:t>
      </w:r>
      <w:r w:rsidR="00320E0F" w:rsidRPr="005D2188">
        <w:t xml:space="preserve"> товаров, работ, услуг по ранее заключенному договору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w:t>
      </w:r>
      <w:r w:rsidR="00320E0F" w:rsidRPr="005D2188">
        <w:lastRenderedPageBreak/>
        <w:t>потребностей Заказчика, ограниченный объем предлагаемых закупок по сравнению с первоначальными закупками, разумность цены и непригодность продукции,</w:t>
      </w:r>
      <w:r w:rsidR="00C7109F">
        <w:t xml:space="preserve"> альтернативной рассматриваемой.</w:t>
      </w:r>
    </w:p>
    <w:p w:rsidR="00320E0F" w:rsidRPr="005D2188" w:rsidRDefault="00D740E9" w:rsidP="0054218C">
      <w:pPr>
        <w:pStyle w:val="12"/>
        <w:ind w:left="0" w:firstLine="720"/>
        <w:jc w:val="both"/>
      </w:pPr>
      <w:r>
        <w:t>15</w:t>
      </w:r>
      <w:r w:rsidR="00057B9F">
        <w:t>.3.23.</w:t>
      </w:r>
      <w:r w:rsidR="00C7109F">
        <w:t xml:space="preserve"> В</w:t>
      </w:r>
      <w:r w:rsidR="00320E0F" w:rsidRPr="005D2188">
        <w:t xml:space="preserve"> других исключительных случаях, определяемых комиссией по закупкам Заказчика.</w:t>
      </w:r>
    </w:p>
    <w:p w:rsidR="00320E0F" w:rsidRPr="005D2188" w:rsidRDefault="00320E0F" w:rsidP="0054218C">
      <w:pPr>
        <w:pStyle w:val="12"/>
        <w:ind w:left="0" w:firstLine="720"/>
        <w:jc w:val="both"/>
      </w:pPr>
      <w:r w:rsidRPr="005D2188">
        <w:t xml:space="preserve"> В случае осуществления закупки у единственного поставщика (подрядчика, исполнителя) для заключения договора Заказчик обязан обосновать в пояснительной записке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0C380F" w:rsidRPr="005D2188" w:rsidRDefault="000C380F" w:rsidP="0090771E">
      <w:pPr>
        <w:pStyle w:val="12"/>
        <w:ind w:left="0"/>
        <w:jc w:val="both"/>
      </w:pPr>
    </w:p>
    <w:p w:rsidR="00320E0F" w:rsidRDefault="00D740E9" w:rsidP="00E93F1E">
      <w:pPr>
        <w:jc w:val="center"/>
        <w:rPr>
          <w:b/>
          <w:bCs/>
          <w:sz w:val="28"/>
          <w:szCs w:val="28"/>
        </w:rPr>
      </w:pPr>
      <w:r>
        <w:rPr>
          <w:b/>
          <w:bCs/>
          <w:sz w:val="28"/>
          <w:szCs w:val="28"/>
        </w:rPr>
        <w:t>16</w:t>
      </w:r>
      <w:r w:rsidR="00320E0F" w:rsidRPr="005D2188">
        <w:rPr>
          <w:b/>
          <w:bCs/>
          <w:sz w:val="28"/>
          <w:szCs w:val="28"/>
        </w:rPr>
        <w:t>. Заключение, исполнение, изменение и расторжение договора</w:t>
      </w:r>
    </w:p>
    <w:p w:rsidR="00487AA3" w:rsidRPr="005D2188" w:rsidRDefault="00487AA3" w:rsidP="00E93F1E">
      <w:pPr>
        <w:jc w:val="center"/>
        <w:rPr>
          <w:b/>
          <w:bCs/>
          <w:sz w:val="28"/>
          <w:szCs w:val="28"/>
        </w:rPr>
      </w:pPr>
    </w:p>
    <w:p w:rsidR="00320E0F" w:rsidRPr="005D2188" w:rsidRDefault="00D740E9" w:rsidP="00E93F1E">
      <w:pPr>
        <w:tabs>
          <w:tab w:val="left" w:pos="0"/>
        </w:tabs>
        <w:ind w:firstLine="720"/>
        <w:jc w:val="both"/>
      </w:pPr>
      <w:r>
        <w:t>16</w:t>
      </w:r>
      <w:r w:rsidR="00320E0F" w:rsidRPr="005D2188">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 </w:t>
      </w:r>
    </w:p>
    <w:p w:rsidR="00320E0F" w:rsidRPr="005D2188" w:rsidRDefault="00D740E9" w:rsidP="00E93F1E">
      <w:pPr>
        <w:tabs>
          <w:tab w:val="left" w:pos="540"/>
        </w:tabs>
        <w:ind w:firstLine="720"/>
        <w:jc w:val="both"/>
      </w:pPr>
      <w:r>
        <w:t>16</w:t>
      </w:r>
      <w:r w:rsidR="00320E0F" w:rsidRPr="005D2188">
        <w:t xml:space="preserve">.2. </w:t>
      </w:r>
      <w:r w:rsidR="00320E0F" w:rsidRPr="00AD686E">
        <w:t xml:space="preserve">Договор с победителем либо иным лицом, с которым в соответствии с Положением о закупках заключается такой договор (далее в данном разделе – участник закупки, обязанный заключить договор), по результатам конкурентных способов закупок должен быть заключен не ранее десяти календарных дней, но не позднее двадцати календарных дней, а по результатам неконкурентных способов закупок – не позднее семи </w:t>
      </w:r>
      <w:r w:rsidR="00320E0F" w:rsidRPr="00AD686E">
        <w:rPr>
          <w:color w:val="000000"/>
        </w:rPr>
        <w:t xml:space="preserve">рабочих </w:t>
      </w:r>
      <w:r w:rsidR="00320E0F" w:rsidRPr="00AD686E">
        <w:t>дней со дня подписания итогового протокола</w:t>
      </w:r>
      <w:r w:rsidR="00320E0F" w:rsidRPr="005D2188">
        <w:t>.</w:t>
      </w:r>
    </w:p>
    <w:p w:rsidR="00320E0F" w:rsidRPr="005D2188" w:rsidRDefault="00D740E9" w:rsidP="00E93F1E">
      <w:pPr>
        <w:tabs>
          <w:tab w:val="left" w:pos="540"/>
        </w:tabs>
        <w:ind w:firstLine="720"/>
        <w:jc w:val="both"/>
      </w:pPr>
      <w:r>
        <w:t>16</w:t>
      </w:r>
      <w:r w:rsidR="00320E0F" w:rsidRPr="005D2188">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320E0F" w:rsidRPr="005D2188" w:rsidRDefault="00D740E9" w:rsidP="00E93F1E">
      <w:pPr>
        <w:tabs>
          <w:tab w:val="left" w:pos="540"/>
        </w:tabs>
        <w:ind w:firstLine="720"/>
        <w:jc w:val="both"/>
      </w:pPr>
      <w:r>
        <w:t>16</w:t>
      </w:r>
      <w:r w:rsidR="00320E0F">
        <w:t>.4. В случае</w:t>
      </w:r>
      <w:r w:rsidR="00320E0F" w:rsidRPr="005D2188">
        <w:t xml:space="preserve"> если участник закупки, обязанный заключить договор, не предоставил Заказчику в срок</w:t>
      </w:r>
      <w:r w:rsidR="00320E0F">
        <w:t>,</w:t>
      </w:r>
      <w:r w:rsidR="00320E0F" w:rsidRPr="005D2188">
        <w:t xml:space="preserve"> подписанный им договор, либо не предоставил требуемое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20E0F" w:rsidRPr="005D2188" w:rsidRDefault="00D740E9" w:rsidP="00E93F1E">
      <w:pPr>
        <w:tabs>
          <w:tab w:val="left" w:pos="540"/>
        </w:tabs>
        <w:ind w:firstLine="720"/>
        <w:jc w:val="both"/>
      </w:pPr>
      <w:r>
        <w:t>16</w:t>
      </w:r>
      <w:r w:rsidR="00320E0F" w:rsidRPr="005D2188">
        <w:t>.5.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320E0F" w:rsidRPr="005D2188" w:rsidRDefault="00D740E9" w:rsidP="00E93F1E">
      <w:pPr>
        <w:tabs>
          <w:tab w:val="left" w:pos="540"/>
        </w:tabs>
        <w:ind w:firstLine="709"/>
        <w:jc w:val="both"/>
      </w:pPr>
      <w:r>
        <w:t>16</w:t>
      </w:r>
      <w:r w:rsidR="00320E0F" w:rsidRPr="005D2188">
        <w:t>.6. Заказчик вправе отказаться от заключения договора с участником закупки, обязанным заключить договор, в случаях:</w:t>
      </w:r>
    </w:p>
    <w:p w:rsidR="00320E0F" w:rsidRPr="005D2188" w:rsidRDefault="00320E0F" w:rsidP="00E93F1E">
      <w:pPr>
        <w:tabs>
          <w:tab w:val="left" w:pos="540"/>
          <w:tab w:val="num" w:pos="1620"/>
        </w:tabs>
        <w:ind w:firstLine="709"/>
        <w:jc w:val="both"/>
      </w:pPr>
      <w:r w:rsidRPr="005D2188">
        <w:t>1) несоответствия участника закупки, обязанного заключить договор, требованиям, установленным в документации о закупки;</w:t>
      </w:r>
    </w:p>
    <w:p w:rsidR="00320E0F" w:rsidRPr="005D2188" w:rsidRDefault="00320E0F" w:rsidP="00E93F1E">
      <w:pPr>
        <w:tabs>
          <w:tab w:val="left" w:pos="540"/>
          <w:tab w:val="num" w:pos="1620"/>
        </w:tabs>
        <w:ind w:firstLine="709"/>
        <w:jc w:val="both"/>
      </w:pPr>
      <w:r w:rsidRPr="005D2188">
        <w:t xml:space="preserve">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5D2188">
        <w:t>предквалификационной</w:t>
      </w:r>
      <w:proofErr w:type="spellEnd"/>
      <w:r w:rsidRPr="005D2188">
        <w:t xml:space="preserve"> заявке;</w:t>
      </w:r>
    </w:p>
    <w:p w:rsidR="00320E0F" w:rsidRPr="005D2188" w:rsidRDefault="00320E0F" w:rsidP="00E93F1E">
      <w:pPr>
        <w:tabs>
          <w:tab w:val="left" w:pos="540"/>
          <w:tab w:val="num" w:pos="1620"/>
        </w:tabs>
        <w:ind w:firstLine="709"/>
        <w:jc w:val="both"/>
      </w:pPr>
      <w:r w:rsidRPr="005D2188">
        <w:t>3)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одобрение в совершении такой следки не получено в соответствии с законодательством Российской Федерации.</w:t>
      </w:r>
    </w:p>
    <w:p w:rsidR="00320E0F" w:rsidRPr="005D2188" w:rsidRDefault="00D740E9" w:rsidP="00E93F1E">
      <w:pPr>
        <w:tabs>
          <w:tab w:val="left" w:pos="540"/>
        </w:tabs>
        <w:ind w:firstLine="720"/>
        <w:jc w:val="both"/>
      </w:pPr>
      <w:r>
        <w:t>16</w:t>
      </w:r>
      <w:r w:rsidR="00320E0F" w:rsidRPr="005D2188">
        <w:t>.7.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20E0F" w:rsidRPr="005D2188" w:rsidRDefault="00D740E9" w:rsidP="00384158">
      <w:pPr>
        <w:pStyle w:val="afd"/>
        <w:spacing w:before="0" w:beforeAutospacing="0" w:after="0" w:afterAutospacing="0"/>
        <w:ind w:firstLine="708"/>
        <w:jc w:val="both"/>
      </w:pPr>
      <w:r>
        <w:t>16</w:t>
      </w:r>
      <w:r w:rsidR="00320E0F" w:rsidRPr="005D2188">
        <w:t>.8. Заказчик по согласованию с участником при заключении и исполнении договора вправе изменить:</w:t>
      </w:r>
    </w:p>
    <w:p w:rsidR="00320E0F" w:rsidRPr="005D2188" w:rsidRDefault="00320E0F" w:rsidP="00384158">
      <w:pPr>
        <w:ind w:firstLine="708"/>
        <w:jc w:val="both"/>
      </w:pPr>
      <w:r w:rsidRPr="005D2188">
        <w:t xml:space="preserve">1)  предусмотренные договором количество товара, объем работы или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w:t>
      </w:r>
    </w:p>
    <w:p w:rsidR="00320E0F" w:rsidRPr="005D2188" w:rsidRDefault="00320E0F" w:rsidP="00384158">
      <w:pPr>
        <w:ind w:firstLine="708"/>
        <w:jc w:val="both"/>
      </w:pPr>
      <w:r w:rsidRPr="005D2188">
        <w:lastRenderedPageBreak/>
        <w:t xml:space="preserve">При внесении соответствующих изменений в договор в связи с уменьшением, предусмотренных договором количества товара, объема работы или услуги, стороны обязаны уменьшить цену договора указанным образом. </w:t>
      </w:r>
    </w:p>
    <w:p w:rsidR="00320E0F" w:rsidRPr="005D2188" w:rsidRDefault="00320E0F" w:rsidP="00384158">
      <w:pPr>
        <w:ind w:firstLine="708"/>
      </w:pPr>
      <w:r w:rsidRPr="005D2188">
        <w:t>2) цену договора:</w:t>
      </w:r>
    </w:p>
    <w:p w:rsidR="00320E0F" w:rsidRPr="005D2188" w:rsidRDefault="00320E0F" w:rsidP="00384158">
      <w:pPr>
        <w:autoSpaceDE w:val="0"/>
        <w:autoSpaceDN w:val="0"/>
        <w:adjustRightInd w:val="0"/>
        <w:ind w:firstLine="708"/>
        <w:jc w:val="both"/>
      </w:pPr>
      <w:r w:rsidRPr="005D2188">
        <w:t>- путем ее снижения без изменения количества товара, объема работы или услуги, а также качества поставляемого товара, выполняемой работы, оказываемой услуги и иных условий договора;</w:t>
      </w:r>
    </w:p>
    <w:p w:rsidR="00320E0F" w:rsidRPr="005D2188" w:rsidRDefault="00320E0F" w:rsidP="00384158">
      <w:pPr>
        <w:autoSpaceDE w:val="0"/>
        <w:autoSpaceDN w:val="0"/>
        <w:adjustRightInd w:val="0"/>
        <w:ind w:firstLine="708"/>
        <w:jc w:val="both"/>
      </w:pPr>
      <w:r w:rsidRPr="005D2188">
        <w:t>- в случае изменения в соответствии с законодательством Российской Федерации регулируемых государством цен (тарифов) на товары, работы, услуги;</w:t>
      </w:r>
    </w:p>
    <w:p w:rsidR="00320E0F" w:rsidRPr="005D2188" w:rsidRDefault="00320E0F" w:rsidP="00384158">
      <w:pPr>
        <w:ind w:firstLine="708"/>
        <w:jc w:val="both"/>
      </w:pPr>
      <w:r w:rsidRPr="005D2188">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официальным источниками.</w:t>
      </w:r>
    </w:p>
    <w:p w:rsidR="00320E0F" w:rsidRPr="005D2188" w:rsidRDefault="00320E0F" w:rsidP="00384158">
      <w:pPr>
        <w:ind w:firstLine="708"/>
        <w:jc w:val="both"/>
      </w:pPr>
      <w:r w:rsidRPr="005D2188">
        <w:t>- в случае заключения договора энергоснабжения или купли-продажи электрической энергии с гарантирующим поставщиком электрической энергии.</w:t>
      </w:r>
    </w:p>
    <w:p w:rsidR="00320E0F" w:rsidRPr="005D2188" w:rsidRDefault="00D740E9" w:rsidP="00384158">
      <w:pPr>
        <w:ind w:firstLine="708"/>
        <w:jc w:val="both"/>
      </w:pPr>
      <w:r>
        <w:t>16</w:t>
      </w:r>
      <w:r w:rsidR="00320E0F" w:rsidRPr="005D2188">
        <w:t xml:space="preserve">.9. В случае, если при заключении и исполнении договора изменяется объем или цена закупаемого товара, выполняемых работ, оказываемых услуг по сравнению с указанными в протоколе, составленном по результатам закупки не позднее десяти </w:t>
      </w:r>
      <w:r w:rsidR="00320E0F" w:rsidRPr="00CA3361">
        <w:rPr>
          <w:color w:val="000000"/>
        </w:rPr>
        <w:t xml:space="preserve">рабочих </w:t>
      </w:r>
      <w:r w:rsidR="00320E0F" w:rsidRPr="005D2188">
        <w:t>дней со дня внесения изменений в договор, на официальном сайте размещается информация об изменении договора с указанием измененных условий.</w:t>
      </w:r>
    </w:p>
    <w:p w:rsidR="00320E0F" w:rsidRPr="005D2188" w:rsidRDefault="00D740E9" w:rsidP="00384158">
      <w:pPr>
        <w:autoSpaceDE w:val="0"/>
        <w:autoSpaceDN w:val="0"/>
        <w:adjustRightInd w:val="0"/>
        <w:ind w:firstLine="708"/>
        <w:jc w:val="both"/>
      </w:pPr>
      <w:r>
        <w:t>16</w:t>
      </w:r>
      <w:r w:rsidR="00320E0F" w:rsidRPr="005D2188">
        <w:t xml:space="preserve">.10. При исполнении договора по согласованию Заказчика с поставщиком (подрядчиком, исполнителем) допускается поставка (использование)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товара, работы или услуги, которые указаны в договоре. </w:t>
      </w:r>
    </w:p>
    <w:p w:rsidR="00320E0F" w:rsidRPr="005D2188" w:rsidRDefault="00D740E9" w:rsidP="00384158">
      <w:pPr>
        <w:autoSpaceDE w:val="0"/>
        <w:autoSpaceDN w:val="0"/>
        <w:adjustRightInd w:val="0"/>
        <w:ind w:firstLine="708"/>
        <w:jc w:val="both"/>
      </w:pPr>
      <w:r>
        <w:t>16</w:t>
      </w:r>
      <w:r w:rsidR="00320E0F" w:rsidRPr="005D2188">
        <w:t>.11. Расторжение договора допускается по соглашению сторон, по решению суда, в случае одностороннего отказа стороны договора от его исполнения в соответствии с гражданским законодательством РФ.</w:t>
      </w:r>
    </w:p>
    <w:p w:rsidR="00165284" w:rsidRDefault="00165284" w:rsidP="00165284">
      <w:pPr>
        <w:pStyle w:val="aff4"/>
        <w:tabs>
          <w:tab w:val="left" w:pos="0"/>
        </w:tabs>
        <w:autoSpaceDE w:val="0"/>
        <w:autoSpaceDN w:val="0"/>
        <w:adjustRightInd w:val="0"/>
        <w:spacing w:after="0" w:line="240" w:lineRule="auto"/>
        <w:ind w:left="0" w:firstLine="720"/>
        <w:jc w:val="both"/>
        <w:outlineLvl w:val="1"/>
        <w:rPr>
          <w:rFonts w:ascii="Times New Roman" w:eastAsia="Times New Roman" w:hAnsi="Times New Roman" w:cs="Times New Roman"/>
          <w:sz w:val="24"/>
          <w:szCs w:val="24"/>
        </w:rPr>
      </w:pPr>
      <w:r w:rsidRPr="001653ED">
        <w:rPr>
          <w:rFonts w:ascii="Times New Roman" w:eastAsia="Times New Roman" w:hAnsi="Times New Roman" w:cs="Times New Roman"/>
          <w:sz w:val="24"/>
          <w:szCs w:val="24"/>
        </w:rPr>
        <w:t>16.12.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рассмотрению и одобрению органом, осуществляющим функции и полномочия учредителя Заказчика, и наблюдательным советом. В случае неполучения соответствующего одобрения, Заказчик обязан отказаться от заключения договора на основании подпункта 3 пункта 16</w:t>
      </w:r>
      <w:r>
        <w:rPr>
          <w:rFonts w:ascii="Times New Roman" w:eastAsia="Times New Roman" w:hAnsi="Times New Roman" w:cs="Times New Roman"/>
          <w:sz w:val="24"/>
          <w:szCs w:val="24"/>
        </w:rPr>
        <w:t>.6 Положения о закупке.</w:t>
      </w:r>
    </w:p>
    <w:p w:rsidR="00320E0F" w:rsidRDefault="00165284" w:rsidP="00165284">
      <w:pPr>
        <w:tabs>
          <w:tab w:val="left" w:pos="540"/>
        </w:tabs>
        <w:ind w:firstLine="720"/>
        <w:jc w:val="both"/>
      </w:pPr>
      <w:r w:rsidRPr="00C12DBC">
        <w:t>16.13. В случае если предварительное одобрение сделки, предусмотренное пунктом 16.12. Положения о закупке, не может быть получено в срок, указанный в пункте 16.2.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w:t>
      </w:r>
      <w:bookmarkStart w:id="8" w:name="_GoBack"/>
      <w:bookmarkEnd w:id="8"/>
    </w:p>
    <w:p w:rsidR="00E843A8" w:rsidRPr="00903E87" w:rsidRDefault="00D740E9" w:rsidP="00E93F1E">
      <w:pPr>
        <w:tabs>
          <w:tab w:val="left" w:pos="540"/>
        </w:tabs>
        <w:ind w:firstLine="720"/>
        <w:jc w:val="both"/>
        <w:rPr>
          <w:color w:val="000000" w:themeColor="text1"/>
        </w:rPr>
      </w:pPr>
      <w:r>
        <w:rPr>
          <w:color w:val="000000" w:themeColor="text1"/>
        </w:rPr>
        <w:t>16</w:t>
      </w:r>
      <w:r w:rsidR="00E843A8" w:rsidRPr="00903E87">
        <w:rPr>
          <w:color w:val="000000" w:themeColor="text1"/>
        </w:rPr>
        <w:t>.14. В случае если победителем закупки способом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w:t>
      </w:r>
      <w:r w:rsidR="00CB0AC8" w:rsidRPr="00903E87">
        <w:rPr>
          <w:color w:val="000000" w:themeColor="text1"/>
        </w:rPr>
        <w:t>е, на «шаг», установленный в д</w:t>
      </w:r>
      <w:r w:rsidR="00E843A8" w:rsidRPr="00903E87">
        <w:rPr>
          <w:color w:val="000000" w:themeColor="text1"/>
        </w:rPr>
        <w:t xml:space="preserve">окументации о закупке, </w:t>
      </w:r>
      <w:r w:rsidR="00487AA3" w:rsidRPr="00903E87">
        <w:rPr>
          <w:color w:val="000000" w:themeColor="text1"/>
        </w:rPr>
        <w:t>и</w:t>
      </w:r>
      <w:r w:rsidR="00E843A8" w:rsidRPr="00903E87">
        <w:rPr>
          <w:color w:val="000000" w:themeColor="text1"/>
        </w:rPr>
        <w:t xml:space="preserve">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w:t>
      </w:r>
      <w:r w:rsidR="00DC3A66" w:rsidRPr="00903E87">
        <w:rPr>
          <w:color w:val="000000" w:themeColor="text1"/>
        </w:rPr>
        <w:t>ностра</w:t>
      </w:r>
      <w:r w:rsidR="00E843A8" w:rsidRPr="00903E87">
        <w:rPr>
          <w:color w:val="000000" w:themeColor="text1"/>
        </w:rPr>
        <w:t>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представлен приоритет в соответствии с Постановлением Правительства Российск</w:t>
      </w:r>
      <w:r w:rsidR="00E23CC4" w:rsidRPr="00903E87">
        <w:rPr>
          <w:color w:val="000000" w:themeColor="text1"/>
        </w:rPr>
        <w:t>ой Федерации от 16 сентября 2016</w:t>
      </w:r>
      <w:r w:rsidR="00E843A8" w:rsidRPr="00903E87">
        <w:rPr>
          <w:color w:val="000000" w:themeColor="text1"/>
        </w:rPr>
        <w:t xml:space="preserve"> г. № 925 не допускается замена страны происхождения товаров. За исключением случая, когда в результате такой замены вместо иностр</w:t>
      </w:r>
      <w:r w:rsidR="00DC3A66" w:rsidRPr="00903E87">
        <w:rPr>
          <w:color w:val="000000" w:themeColor="text1"/>
        </w:rPr>
        <w:t>анных товаров поставляются росс</w:t>
      </w:r>
      <w:r w:rsidR="00E843A8" w:rsidRPr="00903E87">
        <w:rPr>
          <w:color w:val="000000" w:themeColor="text1"/>
        </w:rPr>
        <w:t xml:space="preserve">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00E843A8" w:rsidRPr="00903E87">
        <w:rPr>
          <w:color w:val="000000" w:themeColor="text1"/>
        </w:rPr>
        <w:lastRenderedPageBreak/>
        <w:t>соответствующим техническим и функциональным характеристикам товаров, указанных в договоре.</w:t>
      </w:r>
    </w:p>
    <w:p w:rsidR="003177E2" w:rsidRDefault="003177E2" w:rsidP="00E93F1E">
      <w:pPr>
        <w:autoSpaceDE w:val="0"/>
        <w:autoSpaceDN w:val="0"/>
        <w:adjustRightInd w:val="0"/>
        <w:jc w:val="center"/>
        <w:rPr>
          <w:b/>
          <w:bCs/>
          <w:sz w:val="28"/>
          <w:szCs w:val="28"/>
        </w:rPr>
      </w:pPr>
    </w:p>
    <w:p w:rsidR="00320E0F" w:rsidRPr="005D2188" w:rsidRDefault="00D740E9" w:rsidP="00E93F1E">
      <w:pPr>
        <w:autoSpaceDE w:val="0"/>
        <w:autoSpaceDN w:val="0"/>
        <w:adjustRightInd w:val="0"/>
        <w:jc w:val="center"/>
        <w:rPr>
          <w:b/>
          <w:bCs/>
          <w:sz w:val="28"/>
          <w:szCs w:val="28"/>
        </w:rPr>
      </w:pPr>
      <w:r>
        <w:rPr>
          <w:b/>
          <w:bCs/>
          <w:sz w:val="28"/>
          <w:szCs w:val="28"/>
        </w:rPr>
        <w:t>17</w:t>
      </w:r>
      <w:r w:rsidR="00320E0F" w:rsidRPr="005D2188">
        <w:rPr>
          <w:b/>
          <w:bCs/>
          <w:sz w:val="28"/>
          <w:szCs w:val="28"/>
        </w:rPr>
        <w:t>. Контроль и обжалование действий Заказчика</w:t>
      </w:r>
    </w:p>
    <w:p w:rsidR="00320E0F" w:rsidRPr="005D2188" w:rsidRDefault="00320E0F" w:rsidP="00E93F1E">
      <w:pPr>
        <w:autoSpaceDE w:val="0"/>
        <w:autoSpaceDN w:val="0"/>
        <w:adjustRightInd w:val="0"/>
        <w:jc w:val="center"/>
        <w:rPr>
          <w:b/>
          <w:bCs/>
          <w:sz w:val="28"/>
          <w:szCs w:val="28"/>
        </w:rPr>
      </w:pPr>
    </w:p>
    <w:p w:rsidR="00320E0F" w:rsidRPr="005D2188" w:rsidRDefault="00D740E9" w:rsidP="0054218C">
      <w:pPr>
        <w:autoSpaceDE w:val="0"/>
        <w:autoSpaceDN w:val="0"/>
        <w:adjustRightInd w:val="0"/>
        <w:ind w:firstLine="720"/>
        <w:jc w:val="both"/>
      </w:pPr>
      <w:r>
        <w:t>17</w:t>
      </w:r>
      <w:r w:rsidR="00320E0F" w:rsidRPr="005D2188">
        <w:t>.1. Поставщик вправе обжаловать нарушения закупки со стороны Заказчика путем направления жалобы в письменной форме в адрес руководителя Заказчика.</w:t>
      </w:r>
    </w:p>
    <w:p w:rsidR="00320E0F" w:rsidRPr="005D2188" w:rsidRDefault="00D740E9" w:rsidP="0054218C">
      <w:pPr>
        <w:autoSpaceDE w:val="0"/>
        <w:autoSpaceDN w:val="0"/>
        <w:adjustRightInd w:val="0"/>
        <w:ind w:firstLine="720"/>
        <w:jc w:val="both"/>
      </w:pPr>
      <w:r>
        <w:t>17</w:t>
      </w:r>
      <w:r w:rsidR="00320E0F" w:rsidRPr="005D2188">
        <w:t>.2. Участник закупки вправе обжаловать в судебном порядке действия и /или (бездействие) Заказчика при закупке.</w:t>
      </w:r>
    </w:p>
    <w:p w:rsidR="00320E0F" w:rsidRPr="005D2188" w:rsidRDefault="00D740E9" w:rsidP="0054218C">
      <w:pPr>
        <w:autoSpaceDE w:val="0"/>
        <w:autoSpaceDN w:val="0"/>
        <w:adjustRightInd w:val="0"/>
        <w:ind w:firstLine="720"/>
        <w:jc w:val="both"/>
      </w:pPr>
      <w:r>
        <w:t>17</w:t>
      </w:r>
      <w:r w:rsidR="00320E0F" w:rsidRPr="005D2188">
        <w:t>.3. Участник закупки вправе обжаловать в антимонопольный орган в порядке, установленном антимонопольным органом, действия и/или (бездействие) Заказчика при закупке товаров, работ, услуг в случаях:</w:t>
      </w:r>
    </w:p>
    <w:p w:rsidR="00320E0F" w:rsidRPr="005D2188" w:rsidRDefault="00320E0F" w:rsidP="00DD50D2">
      <w:pPr>
        <w:pStyle w:val="24"/>
        <w:numPr>
          <w:ilvl w:val="0"/>
          <w:numId w:val="21"/>
        </w:numPr>
        <w:tabs>
          <w:tab w:val="left" w:pos="993"/>
        </w:tabs>
        <w:autoSpaceDE w:val="0"/>
        <w:autoSpaceDN w:val="0"/>
        <w:adjustRightInd w:val="0"/>
        <w:ind w:left="0" w:firstLine="709"/>
        <w:jc w:val="both"/>
      </w:pPr>
      <w:r w:rsidRPr="005D2188">
        <w:t>не размещения или нарушения установленных сроков размещения в единой информационной системе информации о размещении заказов на поставки товаров, выполнение работ, оказание услуг;</w:t>
      </w:r>
    </w:p>
    <w:p w:rsidR="000C380F" w:rsidRDefault="00320E0F" w:rsidP="00CB0AC8">
      <w:pPr>
        <w:pStyle w:val="24"/>
        <w:numPr>
          <w:ilvl w:val="0"/>
          <w:numId w:val="21"/>
        </w:numPr>
        <w:tabs>
          <w:tab w:val="left" w:pos="993"/>
        </w:tabs>
        <w:autoSpaceDE w:val="0"/>
        <w:autoSpaceDN w:val="0"/>
        <w:adjustRightInd w:val="0"/>
        <w:ind w:left="0" w:firstLine="709"/>
        <w:jc w:val="both"/>
      </w:pPr>
      <w:r w:rsidRPr="005D2188">
        <w:t>предъявления к участникам закупки требования о представлении документов, не предусмотренных закупочной документацией.</w:t>
      </w:r>
    </w:p>
    <w:p w:rsidR="000C380F" w:rsidRDefault="000C380F" w:rsidP="00CB0AC8">
      <w:pPr>
        <w:autoSpaceDE w:val="0"/>
        <w:autoSpaceDN w:val="0"/>
        <w:adjustRightInd w:val="0"/>
        <w:jc w:val="both"/>
      </w:pPr>
    </w:p>
    <w:p w:rsidR="000C380F" w:rsidRDefault="000C380F" w:rsidP="00CB0AC8">
      <w:pPr>
        <w:autoSpaceDE w:val="0"/>
        <w:autoSpaceDN w:val="0"/>
        <w:adjustRightInd w:val="0"/>
        <w:jc w:val="both"/>
      </w:pPr>
    </w:p>
    <w:p w:rsidR="005B08BE" w:rsidRDefault="005B08BE" w:rsidP="0027524E">
      <w:pPr>
        <w:autoSpaceDE w:val="0"/>
        <w:autoSpaceDN w:val="0"/>
        <w:adjustRightInd w:val="0"/>
        <w:ind w:firstLine="720"/>
        <w:jc w:val="both"/>
      </w:pPr>
    </w:p>
    <w:p w:rsidR="003816E8" w:rsidRPr="005D2188" w:rsidRDefault="003816E8" w:rsidP="003816E8">
      <w:pPr>
        <w:pStyle w:val="23"/>
        <w:shd w:val="clear" w:color="auto" w:fill="auto"/>
        <w:spacing w:before="0" w:line="240" w:lineRule="auto"/>
        <w:jc w:val="right"/>
        <w:rPr>
          <w:b w:val="0"/>
          <w:bCs w:val="0"/>
          <w:sz w:val="24"/>
          <w:szCs w:val="24"/>
        </w:rPr>
      </w:pPr>
      <w:r>
        <w:rPr>
          <w:b w:val="0"/>
          <w:sz w:val="24"/>
          <w:szCs w:val="24"/>
        </w:rPr>
        <w:t>П</w:t>
      </w:r>
      <w:r w:rsidRPr="005D2188">
        <w:rPr>
          <w:b w:val="0"/>
          <w:sz w:val="24"/>
          <w:szCs w:val="24"/>
        </w:rPr>
        <w:t>риложение</w:t>
      </w:r>
    </w:p>
    <w:p w:rsidR="003816E8" w:rsidRPr="002F1898" w:rsidRDefault="003816E8" w:rsidP="003816E8">
      <w:pPr>
        <w:pStyle w:val="23"/>
        <w:shd w:val="clear" w:color="auto" w:fill="auto"/>
        <w:spacing w:before="0" w:line="240" w:lineRule="auto"/>
        <w:jc w:val="center"/>
        <w:rPr>
          <w:color w:val="FF0000"/>
          <w:sz w:val="16"/>
          <w:szCs w:val="16"/>
        </w:rPr>
      </w:pPr>
    </w:p>
    <w:p w:rsidR="003816E8" w:rsidRDefault="003816E8" w:rsidP="003816E8">
      <w:pPr>
        <w:pStyle w:val="23"/>
        <w:shd w:val="clear" w:color="auto" w:fill="auto"/>
        <w:spacing w:before="0" w:line="240" w:lineRule="auto"/>
        <w:ind w:left="709"/>
        <w:jc w:val="center"/>
        <w:rPr>
          <w:sz w:val="28"/>
          <w:szCs w:val="28"/>
        </w:rPr>
      </w:pPr>
      <w:r w:rsidRPr="00594AA5">
        <w:rPr>
          <w:sz w:val="28"/>
          <w:szCs w:val="28"/>
        </w:rPr>
        <w:t>Порядок оценки заявок на участие в конкурсе и запросе предложений</w:t>
      </w:r>
    </w:p>
    <w:p w:rsidR="00594AA5" w:rsidRPr="002F1898" w:rsidRDefault="00594AA5" w:rsidP="003816E8">
      <w:pPr>
        <w:pStyle w:val="23"/>
        <w:shd w:val="clear" w:color="auto" w:fill="auto"/>
        <w:spacing w:before="0" w:line="240" w:lineRule="auto"/>
        <w:ind w:left="709"/>
        <w:jc w:val="center"/>
        <w:rPr>
          <w:bCs w:val="0"/>
          <w:sz w:val="16"/>
          <w:szCs w:val="16"/>
        </w:rPr>
      </w:pPr>
    </w:p>
    <w:p w:rsidR="003816E8" w:rsidRPr="009A3B42" w:rsidRDefault="003816E8" w:rsidP="002F1898">
      <w:pPr>
        <w:pStyle w:val="21"/>
        <w:numPr>
          <w:ilvl w:val="0"/>
          <w:numId w:val="8"/>
        </w:numPr>
        <w:shd w:val="clear" w:color="auto" w:fill="auto"/>
        <w:tabs>
          <w:tab w:val="left" w:pos="284"/>
        </w:tabs>
        <w:spacing w:line="240" w:lineRule="auto"/>
        <w:ind w:right="20" w:firstLine="0"/>
        <w:jc w:val="both"/>
        <w:rPr>
          <w:sz w:val="24"/>
          <w:szCs w:val="24"/>
        </w:rPr>
      </w:pPr>
      <w:r w:rsidRPr="009A3B42">
        <w:rPr>
          <w:sz w:val="24"/>
          <w:szCs w:val="24"/>
        </w:rPr>
        <w:t>Настоящий порядок применяется для проведения оценки заявок на участие в конкурсе и запросе предложений.</w:t>
      </w:r>
    </w:p>
    <w:p w:rsidR="003816E8" w:rsidRPr="009A3B42" w:rsidRDefault="003816E8" w:rsidP="002F1898">
      <w:pPr>
        <w:pStyle w:val="21"/>
        <w:numPr>
          <w:ilvl w:val="0"/>
          <w:numId w:val="8"/>
        </w:numPr>
        <w:shd w:val="clear" w:color="auto" w:fill="auto"/>
        <w:tabs>
          <w:tab w:val="left" w:pos="284"/>
        </w:tabs>
        <w:spacing w:line="240" w:lineRule="auto"/>
        <w:ind w:right="20" w:firstLine="0"/>
        <w:jc w:val="both"/>
        <w:rPr>
          <w:sz w:val="24"/>
          <w:szCs w:val="24"/>
        </w:rPr>
      </w:pPr>
      <w:r w:rsidRPr="009A3B42">
        <w:rPr>
          <w:sz w:val="24"/>
          <w:szCs w:val="24"/>
        </w:rPr>
        <w:t>В настоящем порядке оценки заявок применяются следующие термины:</w:t>
      </w:r>
    </w:p>
    <w:p w:rsidR="003816E8" w:rsidRPr="009A3B42" w:rsidRDefault="003816E8" w:rsidP="00594AA5">
      <w:pPr>
        <w:pStyle w:val="s1"/>
        <w:shd w:val="clear" w:color="auto" w:fill="FFFFFF"/>
        <w:spacing w:before="0" w:beforeAutospacing="0" w:after="0" w:afterAutospacing="0"/>
        <w:jc w:val="both"/>
      </w:pPr>
      <w:r w:rsidRPr="009A3B42">
        <w:rPr>
          <w:rStyle w:val="s10"/>
          <w:b/>
          <w:bCs/>
        </w:rPr>
        <w:t>"оценка"</w:t>
      </w:r>
      <w:r w:rsidRPr="009A3B42">
        <w:rPr>
          <w:rStyle w:val="apple-converted-space"/>
        </w:rPr>
        <w:t> </w:t>
      </w:r>
      <w:r w:rsidRPr="009A3B42">
        <w:t>-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участников закупки, которые не были отклонены;</w:t>
      </w:r>
    </w:p>
    <w:p w:rsidR="003816E8" w:rsidRPr="009A3B42" w:rsidRDefault="003816E8" w:rsidP="00594AA5">
      <w:pPr>
        <w:pStyle w:val="s1"/>
        <w:shd w:val="clear" w:color="auto" w:fill="FFFFFF"/>
        <w:spacing w:before="0" w:beforeAutospacing="0" w:after="0" w:afterAutospacing="0"/>
        <w:jc w:val="both"/>
      </w:pPr>
      <w:r w:rsidRPr="009A3B42">
        <w:rPr>
          <w:rStyle w:val="s10"/>
          <w:b/>
          <w:bCs/>
        </w:rPr>
        <w:t>"значимость критерия оценки"</w:t>
      </w:r>
      <w:r w:rsidRPr="009A3B42">
        <w:rPr>
          <w:rStyle w:val="apple-converted-space"/>
        </w:rPr>
        <w:t> </w:t>
      </w:r>
      <w:r w:rsidRPr="009A3B42">
        <w:t>-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3816E8" w:rsidRPr="009A3B42" w:rsidRDefault="003816E8" w:rsidP="00594AA5">
      <w:pPr>
        <w:pStyle w:val="s1"/>
        <w:shd w:val="clear" w:color="auto" w:fill="FFFFFF"/>
        <w:spacing w:before="0" w:beforeAutospacing="0" w:after="0" w:afterAutospacing="0"/>
        <w:jc w:val="both"/>
      </w:pPr>
      <w:r w:rsidRPr="009A3B42">
        <w:rPr>
          <w:rStyle w:val="s10"/>
          <w:b/>
          <w:bCs/>
        </w:rPr>
        <w:t>"коэффициент значимости критерия оценки"</w:t>
      </w:r>
      <w:r w:rsidRPr="009A3B42">
        <w:rPr>
          <w:rStyle w:val="apple-converted-space"/>
        </w:rPr>
        <w:t> </w:t>
      </w:r>
      <w:r w:rsidRPr="009A3B42">
        <w:t>- значимость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3816E8" w:rsidRPr="009A3B42" w:rsidRDefault="003816E8" w:rsidP="00594AA5">
      <w:pPr>
        <w:pStyle w:val="s1"/>
        <w:shd w:val="clear" w:color="auto" w:fill="FFFFFF"/>
        <w:spacing w:before="0" w:beforeAutospacing="0" w:after="0" w:afterAutospacing="0"/>
        <w:jc w:val="both"/>
      </w:pPr>
      <w:r w:rsidRPr="009A3B42">
        <w:rPr>
          <w:rStyle w:val="s10"/>
          <w:b/>
          <w:bCs/>
        </w:rPr>
        <w:t>"рейтинг заявки по критерию оценки"</w:t>
      </w:r>
      <w:r w:rsidRPr="009A3B42">
        <w:rPr>
          <w:rStyle w:val="apple-converted-space"/>
        </w:rPr>
        <w:t> </w:t>
      </w:r>
      <w:r w:rsidRPr="009A3B42">
        <w:t>- оценка в баллах, получаемая участником закупки по результатам оценки по критерию оценки с учетом коэффициента значимости критерия оценки. </w:t>
      </w:r>
    </w:p>
    <w:p w:rsidR="003816E8" w:rsidRPr="009A3B42" w:rsidRDefault="003816E8" w:rsidP="002F1898">
      <w:pPr>
        <w:pStyle w:val="s1"/>
        <w:numPr>
          <w:ilvl w:val="0"/>
          <w:numId w:val="8"/>
        </w:numPr>
        <w:shd w:val="clear" w:color="auto" w:fill="FFFFFF"/>
        <w:tabs>
          <w:tab w:val="left" w:pos="284"/>
        </w:tabs>
        <w:spacing w:before="0" w:beforeAutospacing="0" w:after="0" w:afterAutospacing="0"/>
        <w:jc w:val="both"/>
      </w:pPr>
      <w:r w:rsidRPr="009A3B42">
        <w:t>В целях настоящего порядка для оценки заявок заказчик устанавливает в документации о закупке следующие критерии оценки:</w:t>
      </w:r>
    </w:p>
    <w:p w:rsidR="003816E8" w:rsidRPr="009A3B42" w:rsidRDefault="003816E8" w:rsidP="00594AA5">
      <w:pPr>
        <w:pStyle w:val="s1"/>
        <w:shd w:val="clear" w:color="auto" w:fill="FFFFFF"/>
        <w:spacing w:before="0" w:beforeAutospacing="0" w:after="0" w:afterAutospacing="0"/>
        <w:jc w:val="both"/>
      </w:pPr>
      <w:r w:rsidRPr="009A3B42">
        <w:t>а) характеризующиеся как стоимостные критерии оценки:</w:t>
      </w:r>
    </w:p>
    <w:p w:rsidR="003816E8" w:rsidRPr="009A3B42" w:rsidRDefault="003816E8" w:rsidP="00594AA5">
      <w:pPr>
        <w:pStyle w:val="s1"/>
        <w:shd w:val="clear" w:color="auto" w:fill="FFFFFF"/>
        <w:spacing w:before="0" w:beforeAutospacing="0" w:after="0" w:afterAutospacing="0"/>
        <w:jc w:val="both"/>
      </w:pPr>
      <w:r w:rsidRPr="009A3B42">
        <w:t>цена договора.</w:t>
      </w:r>
    </w:p>
    <w:p w:rsidR="003816E8" w:rsidRPr="009A3B42" w:rsidRDefault="003816E8" w:rsidP="00594AA5">
      <w:pPr>
        <w:pStyle w:val="s1"/>
        <w:shd w:val="clear" w:color="auto" w:fill="FFFFFF"/>
        <w:spacing w:before="0" w:beforeAutospacing="0" w:after="0" w:afterAutospacing="0"/>
        <w:jc w:val="both"/>
      </w:pPr>
      <w:r w:rsidRPr="009A3B42">
        <w:t xml:space="preserve">б) характеризующиеся как </w:t>
      </w:r>
      <w:proofErr w:type="spellStart"/>
      <w:r w:rsidRPr="009A3B42">
        <w:t>нестоимостные</w:t>
      </w:r>
      <w:proofErr w:type="spellEnd"/>
      <w:r w:rsidRPr="009A3B42">
        <w:t xml:space="preserve"> критерии оценки:</w:t>
      </w:r>
    </w:p>
    <w:p w:rsidR="003816E8" w:rsidRPr="009A3B42" w:rsidRDefault="003816E8" w:rsidP="00594AA5">
      <w:pPr>
        <w:pStyle w:val="s1"/>
        <w:shd w:val="clear" w:color="auto" w:fill="FFFFFF"/>
        <w:spacing w:before="0" w:beforeAutospacing="0" w:after="0" w:afterAutospacing="0"/>
        <w:jc w:val="both"/>
        <w:rPr>
          <w:rStyle w:val="13"/>
          <w:color w:val="auto"/>
        </w:rPr>
      </w:pPr>
      <w:r w:rsidRPr="009A3B42">
        <w:t xml:space="preserve">- квалификация участника (например: </w:t>
      </w:r>
      <w:r w:rsidRPr="009A3B42">
        <w:rPr>
          <w:rStyle w:val="13"/>
          <w:color w:val="auto"/>
        </w:rPr>
        <w:t>наличие производственных мощностей, наличие технологического оборудования, кадровый ресурс, деловая репутация участника, опыт аналогичных работ, услуг);</w:t>
      </w:r>
    </w:p>
    <w:p w:rsidR="003816E8" w:rsidRPr="009A3B42" w:rsidRDefault="003816E8" w:rsidP="00594AA5">
      <w:pPr>
        <w:pStyle w:val="s1"/>
        <w:shd w:val="clear" w:color="auto" w:fill="FFFFFF"/>
        <w:spacing w:before="0" w:beforeAutospacing="0" w:after="0" w:afterAutospacing="0"/>
        <w:jc w:val="both"/>
        <w:rPr>
          <w:rStyle w:val="13"/>
          <w:color w:val="auto"/>
        </w:rPr>
      </w:pPr>
      <w:r w:rsidRPr="009A3B42">
        <w:t>- качество товара (работ, услуг) (например:</w:t>
      </w:r>
      <w:r w:rsidRPr="009A3B42">
        <w:rPr>
          <w:rStyle w:val="13"/>
          <w:color w:val="auto"/>
        </w:rPr>
        <w:t xml:space="preserve"> оценивается объем и срок предоставления гарантийных обязательств на товар, работу, услугу);</w:t>
      </w:r>
    </w:p>
    <w:p w:rsidR="003816E8" w:rsidRPr="009A3B42" w:rsidRDefault="003816E8" w:rsidP="00594AA5">
      <w:pPr>
        <w:pStyle w:val="21"/>
        <w:shd w:val="clear" w:color="auto" w:fill="auto"/>
        <w:spacing w:line="240" w:lineRule="auto"/>
        <w:ind w:firstLine="0"/>
        <w:jc w:val="both"/>
        <w:rPr>
          <w:sz w:val="24"/>
          <w:szCs w:val="24"/>
        </w:rPr>
      </w:pPr>
      <w:r w:rsidRPr="009A3B42">
        <w:rPr>
          <w:rStyle w:val="13"/>
          <w:color w:val="auto"/>
          <w:sz w:val="24"/>
          <w:szCs w:val="24"/>
        </w:rPr>
        <w:t>- срок поставки товара (выполнения работ, оказания услуг).</w:t>
      </w:r>
    </w:p>
    <w:p w:rsidR="003816E8" w:rsidRPr="009A3B42" w:rsidRDefault="003816E8" w:rsidP="002F1898">
      <w:pPr>
        <w:pStyle w:val="21"/>
        <w:numPr>
          <w:ilvl w:val="0"/>
          <w:numId w:val="8"/>
        </w:numPr>
        <w:shd w:val="clear" w:color="auto" w:fill="auto"/>
        <w:tabs>
          <w:tab w:val="left" w:pos="284"/>
        </w:tabs>
        <w:spacing w:line="240" w:lineRule="auto"/>
        <w:ind w:right="20" w:firstLine="0"/>
        <w:jc w:val="both"/>
        <w:rPr>
          <w:sz w:val="24"/>
          <w:szCs w:val="24"/>
        </w:rPr>
      </w:pPr>
      <w:r w:rsidRPr="009A3B42">
        <w:rPr>
          <w:sz w:val="24"/>
          <w:szCs w:val="24"/>
        </w:rPr>
        <w:t>Заказчик включает в конкурсную документацию, документацию о запросе предложений конкретные критерии из числа нижеперечисленных, конкретизирует предмет оценки по каждому критерию, устанавливает требования о предоставлении документов и  сведений соответственно предмету оценки по каждому критерию, устанавливает значимость критериев. П</w:t>
      </w:r>
      <w:r w:rsidRPr="009A3B42">
        <w:rPr>
          <w:sz w:val="24"/>
          <w:szCs w:val="24"/>
          <w:shd w:val="clear" w:color="auto" w:fill="FFFFFF"/>
        </w:rPr>
        <w:t xml:space="preserve">ри этом количество используемых для определения поставщика (подрядчика, исполнителя) </w:t>
      </w:r>
      <w:r w:rsidRPr="009A3B42">
        <w:rPr>
          <w:sz w:val="24"/>
          <w:szCs w:val="24"/>
          <w:shd w:val="clear" w:color="auto" w:fill="FFFFFF"/>
        </w:rPr>
        <w:lastRenderedPageBreak/>
        <w:t>критериев оценки при осуществлении закупки должно быть не менее двух, одним из которых должен быть критерий оценки "цена договора".</w:t>
      </w:r>
    </w:p>
    <w:p w:rsidR="003816E8" w:rsidRPr="009A3B42" w:rsidRDefault="003816E8" w:rsidP="002F1898">
      <w:pPr>
        <w:pStyle w:val="21"/>
        <w:numPr>
          <w:ilvl w:val="0"/>
          <w:numId w:val="8"/>
        </w:numPr>
        <w:shd w:val="clear" w:color="auto" w:fill="auto"/>
        <w:tabs>
          <w:tab w:val="left" w:pos="284"/>
        </w:tabs>
        <w:spacing w:line="240" w:lineRule="auto"/>
        <w:ind w:firstLine="0"/>
        <w:jc w:val="both"/>
        <w:rPr>
          <w:sz w:val="24"/>
          <w:szCs w:val="24"/>
        </w:rPr>
      </w:pPr>
      <w:r w:rsidRPr="009A3B42">
        <w:rPr>
          <w:sz w:val="24"/>
          <w:szCs w:val="24"/>
        </w:rPr>
        <w:t>Совокупная значимость всех критериев должна быть равна ста процентам.</w:t>
      </w:r>
    </w:p>
    <w:p w:rsidR="003816E8" w:rsidRPr="009A3B42" w:rsidRDefault="003816E8" w:rsidP="002F1898">
      <w:pPr>
        <w:pStyle w:val="21"/>
        <w:numPr>
          <w:ilvl w:val="0"/>
          <w:numId w:val="8"/>
        </w:numPr>
        <w:shd w:val="clear" w:color="auto" w:fill="auto"/>
        <w:tabs>
          <w:tab w:val="left" w:pos="284"/>
        </w:tabs>
        <w:spacing w:line="240" w:lineRule="auto"/>
        <w:ind w:right="20" w:firstLine="0"/>
        <w:jc w:val="both"/>
        <w:rPr>
          <w:sz w:val="24"/>
          <w:szCs w:val="24"/>
        </w:rPr>
      </w:pPr>
      <w:r w:rsidRPr="009A3B42">
        <w:rPr>
          <w:sz w:val="24"/>
          <w:szCs w:val="24"/>
        </w:rPr>
        <w:t>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3816E8" w:rsidRPr="009A3B42" w:rsidRDefault="003816E8" w:rsidP="002F1898">
      <w:pPr>
        <w:pStyle w:val="21"/>
        <w:numPr>
          <w:ilvl w:val="0"/>
          <w:numId w:val="8"/>
        </w:numPr>
        <w:shd w:val="clear" w:color="auto" w:fill="auto"/>
        <w:tabs>
          <w:tab w:val="left" w:pos="284"/>
        </w:tabs>
        <w:spacing w:after="245" w:line="240" w:lineRule="auto"/>
        <w:ind w:right="20" w:firstLine="0"/>
        <w:jc w:val="both"/>
        <w:rPr>
          <w:sz w:val="24"/>
          <w:szCs w:val="24"/>
        </w:rPr>
      </w:pPr>
      <w:r w:rsidRPr="009A3B42">
        <w:rPr>
          <w:sz w:val="24"/>
          <w:szCs w:val="24"/>
        </w:rPr>
        <w:t>Для оценки заявок могут использоваться следующие критерии и соответствующая значимость критериев:</w:t>
      </w:r>
    </w:p>
    <w:tbl>
      <w:tblPr>
        <w:tblW w:w="10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2428"/>
        <w:gridCol w:w="4082"/>
        <w:gridCol w:w="2219"/>
      </w:tblGrid>
      <w:tr w:rsidR="003816E8" w:rsidRPr="00F65588" w:rsidTr="00F93F7E">
        <w:tc>
          <w:tcPr>
            <w:tcW w:w="1287"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11"/>
                <w:sz w:val="24"/>
                <w:szCs w:val="24"/>
              </w:rPr>
              <w:t>Номер</w:t>
            </w:r>
          </w:p>
          <w:p w:rsidR="003816E8" w:rsidRPr="00D37571" w:rsidRDefault="003816E8" w:rsidP="00427E9A">
            <w:pPr>
              <w:pStyle w:val="21"/>
              <w:shd w:val="clear" w:color="auto" w:fill="auto"/>
              <w:tabs>
                <w:tab w:val="left" w:pos="1080"/>
                <w:tab w:val="left" w:pos="1644"/>
              </w:tabs>
              <w:spacing w:line="240" w:lineRule="auto"/>
              <w:ind w:left="34" w:firstLine="0"/>
              <w:jc w:val="center"/>
              <w:rPr>
                <w:sz w:val="24"/>
                <w:szCs w:val="24"/>
              </w:rPr>
            </w:pPr>
            <w:r w:rsidRPr="00F65588">
              <w:rPr>
                <w:rStyle w:val="111"/>
                <w:sz w:val="24"/>
                <w:szCs w:val="24"/>
              </w:rPr>
              <w:t>критерия</w:t>
            </w:r>
          </w:p>
        </w:tc>
        <w:tc>
          <w:tcPr>
            <w:tcW w:w="2428" w:type="dxa"/>
          </w:tcPr>
          <w:p w:rsidR="003816E8" w:rsidRPr="00D37571" w:rsidRDefault="003816E8" w:rsidP="00427E9A">
            <w:pPr>
              <w:pStyle w:val="21"/>
              <w:shd w:val="clear" w:color="auto" w:fill="auto"/>
              <w:tabs>
                <w:tab w:val="left" w:pos="1080"/>
                <w:tab w:val="left" w:pos="1644"/>
              </w:tabs>
              <w:spacing w:line="240" w:lineRule="auto"/>
              <w:ind w:left="34" w:firstLine="0"/>
              <w:jc w:val="center"/>
              <w:rPr>
                <w:sz w:val="24"/>
                <w:szCs w:val="24"/>
              </w:rPr>
            </w:pPr>
            <w:r w:rsidRPr="00F65588">
              <w:rPr>
                <w:rStyle w:val="111"/>
                <w:sz w:val="24"/>
                <w:szCs w:val="24"/>
              </w:rPr>
              <w:t>Критерий оценки заявок</w:t>
            </w:r>
          </w:p>
        </w:tc>
        <w:tc>
          <w:tcPr>
            <w:tcW w:w="4082" w:type="dxa"/>
          </w:tcPr>
          <w:p w:rsidR="003816E8" w:rsidRPr="00D37571" w:rsidRDefault="003816E8" w:rsidP="00427E9A">
            <w:pPr>
              <w:pStyle w:val="21"/>
              <w:shd w:val="clear" w:color="auto" w:fill="auto"/>
              <w:tabs>
                <w:tab w:val="left" w:pos="1080"/>
                <w:tab w:val="left" w:pos="1644"/>
              </w:tabs>
              <w:spacing w:line="240" w:lineRule="auto"/>
              <w:ind w:left="34" w:firstLine="0"/>
              <w:jc w:val="center"/>
              <w:rPr>
                <w:sz w:val="24"/>
                <w:szCs w:val="24"/>
              </w:rPr>
            </w:pPr>
            <w:r w:rsidRPr="00F65588">
              <w:rPr>
                <w:rStyle w:val="111"/>
                <w:sz w:val="24"/>
                <w:szCs w:val="24"/>
              </w:rPr>
              <w:t>Для проведения оценки по критерию в конкурсной документации, документации о запросе предложений необходимо установить</w:t>
            </w:r>
          </w:p>
        </w:tc>
        <w:tc>
          <w:tcPr>
            <w:tcW w:w="2219" w:type="dxa"/>
          </w:tcPr>
          <w:p w:rsidR="003816E8" w:rsidRPr="00F65588" w:rsidRDefault="003816E8" w:rsidP="00427E9A">
            <w:pPr>
              <w:pStyle w:val="21"/>
              <w:shd w:val="clear" w:color="auto" w:fill="auto"/>
              <w:tabs>
                <w:tab w:val="left" w:pos="1080"/>
                <w:tab w:val="left" w:pos="1644"/>
              </w:tabs>
              <w:spacing w:line="240" w:lineRule="auto"/>
              <w:ind w:left="34" w:firstLine="0"/>
              <w:jc w:val="center"/>
              <w:rPr>
                <w:rStyle w:val="111"/>
                <w:b w:val="0"/>
                <w:sz w:val="24"/>
                <w:szCs w:val="24"/>
              </w:rPr>
            </w:pPr>
            <w:r w:rsidRPr="00F65588">
              <w:rPr>
                <w:rStyle w:val="111"/>
                <w:sz w:val="24"/>
                <w:szCs w:val="24"/>
              </w:rPr>
              <w:t>Значимость критерия в процентах*</w:t>
            </w:r>
          </w:p>
          <w:p w:rsidR="003816E8" w:rsidRPr="00D37571" w:rsidRDefault="003816E8" w:rsidP="00427E9A">
            <w:pPr>
              <w:pStyle w:val="21"/>
              <w:shd w:val="clear" w:color="auto" w:fill="auto"/>
              <w:tabs>
                <w:tab w:val="left" w:pos="1080"/>
                <w:tab w:val="left" w:pos="1644"/>
              </w:tabs>
              <w:spacing w:line="240" w:lineRule="auto"/>
              <w:ind w:left="34" w:firstLine="0"/>
              <w:jc w:val="center"/>
              <w:rPr>
                <w:sz w:val="24"/>
                <w:szCs w:val="24"/>
              </w:rPr>
            </w:pPr>
          </w:p>
        </w:tc>
      </w:tr>
      <w:tr w:rsidR="003816E8" w:rsidRPr="00F65588" w:rsidTr="00F93F7E">
        <w:tc>
          <w:tcPr>
            <w:tcW w:w="1287" w:type="dxa"/>
          </w:tcPr>
          <w:p w:rsidR="003816E8" w:rsidRPr="00D37571" w:rsidRDefault="003816E8" w:rsidP="00427E9A">
            <w:pPr>
              <w:pStyle w:val="21"/>
              <w:shd w:val="clear" w:color="auto" w:fill="auto"/>
              <w:tabs>
                <w:tab w:val="left" w:pos="1080"/>
                <w:tab w:val="left" w:pos="1644"/>
              </w:tabs>
              <w:spacing w:line="240" w:lineRule="auto"/>
              <w:ind w:left="34" w:firstLine="0"/>
              <w:jc w:val="center"/>
              <w:rPr>
                <w:sz w:val="24"/>
                <w:szCs w:val="24"/>
              </w:rPr>
            </w:pPr>
            <w:r w:rsidRPr="00D37571">
              <w:rPr>
                <w:sz w:val="24"/>
                <w:szCs w:val="24"/>
              </w:rPr>
              <w:t>1</w:t>
            </w:r>
          </w:p>
        </w:tc>
        <w:tc>
          <w:tcPr>
            <w:tcW w:w="2428" w:type="dxa"/>
          </w:tcPr>
          <w:p w:rsidR="003816E8" w:rsidRPr="00D37571" w:rsidRDefault="003816E8" w:rsidP="00427E9A">
            <w:pPr>
              <w:pStyle w:val="21"/>
              <w:shd w:val="clear" w:color="auto" w:fill="auto"/>
              <w:tabs>
                <w:tab w:val="left" w:pos="1080"/>
                <w:tab w:val="left" w:pos="1644"/>
              </w:tabs>
              <w:spacing w:line="240" w:lineRule="auto"/>
              <w:ind w:left="34" w:firstLine="0"/>
              <w:jc w:val="center"/>
              <w:rPr>
                <w:sz w:val="24"/>
                <w:szCs w:val="24"/>
              </w:rPr>
            </w:pPr>
            <w:r w:rsidRPr="00D37571">
              <w:rPr>
                <w:sz w:val="24"/>
                <w:szCs w:val="24"/>
              </w:rPr>
              <w:t>2</w:t>
            </w:r>
          </w:p>
        </w:tc>
        <w:tc>
          <w:tcPr>
            <w:tcW w:w="4082" w:type="dxa"/>
          </w:tcPr>
          <w:p w:rsidR="003816E8" w:rsidRPr="00D37571" w:rsidRDefault="003816E8" w:rsidP="00427E9A">
            <w:pPr>
              <w:pStyle w:val="21"/>
              <w:shd w:val="clear" w:color="auto" w:fill="auto"/>
              <w:tabs>
                <w:tab w:val="left" w:pos="1080"/>
                <w:tab w:val="left" w:pos="1644"/>
              </w:tabs>
              <w:spacing w:line="240" w:lineRule="auto"/>
              <w:ind w:left="34" w:firstLine="0"/>
              <w:jc w:val="center"/>
              <w:rPr>
                <w:sz w:val="24"/>
                <w:szCs w:val="24"/>
              </w:rPr>
            </w:pPr>
            <w:r w:rsidRPr="00D37571">
              <w:rPr>
                <w:sz w:val="24"/>
                <w:szCs w:val="24"/>
              </w:rPr>
              <w:t>3</w:t>
            </w:r>
          </w:p>
        </w:tc>
        <w:tc>
          <w:tcPr>
            <w:tcW w:w="2219" w:type="dxa"/>
          </w:tcPr>
          <w:p w:rsidR="003816E8" w:rsidRPr="00D37571" w:rsidRDefault="003816E8" w:rsidP="00427E9A">
            <w:pPr>
              <w:pStyle w:val="21"/>
              <w:shd w:val="clear" w:color="auto" w:fill="auto"/>
              <w:tabs>
                <w:tab w:val="left" w:pos="1080"/>
                <w:tab w:val="left" w:pos="1644"/>
              </w:tabs>
              <w:spacing w:line="240" w:lineRule="auto"/>
              <w:ind w:left="34" w:firstLine="0"/>
              <w:jc w:val="center"/>
              <w:rPr>
                <w:sz w:val="24"/>
                <w:szCs w:val="24"/>
              </w:rPr>
            </w:pPr>
            <w:r w:rsidRPr="00D37571">
              <w:rPr>
                <w:sz w:val="24"/>
                <w:szCs w:val="24"/>
              </w:rPr>
              <w:t>4</w:t>
            </w:r>
          </w:p>
        </w:tc>
      </w:tr>
      <w:tr w:rsidR="003816E8" w:rsidRPr="00F65588" w:rsidTr="00F93F7E">
        <w:tc>
          <w:tcPr>
            <w:tcW w:w="1287"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1.</w:t>
            </w:r>
          </w:p>
        </w:tc>
        <w:tc>
          <w:tcPr>
            <w:tcW w:w="2428"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Цена договора</w:t>
            </w:r>
          </w:p>
        </w:tc>
        <w:tc>
          <w:tcPr>
            <w:tcW w:w="4082" w:type="dxa"/>
          </w:tcPr>
          <w:p w:rsidR="003816E8" w:rsidRPr="00D37571" w:rsidRDefault="003816E8" w:rsidP="002F1898">
            <w:pPr>
              <w:pStyle w:val="21"/>
              <w:shd w:val="clear" w:color="auto" w:fill="auto"/>
              <w:spacing w:line="240" w:lineRule="auto"/>
              <w:ind w:left="34" w:firstLine="0"/>
              <w:jc w:val="both"/>
              <w:rPr>
                <w:sz w:val="24"/>
                <w:szCs w:val="24"/>
              </w:rPr>
            </w:pPr>
            <w:r w:rsidRPr="00F65588">
              <w:rPr>
                <w:rStyle w:val="13"/>
                <w:sz w:val="24"/>
                <w:szCs w:val="24"/>
              </w:rPr>
              <w:t>Начальную цену договора либо све</w:t>
            </w:r>
            <w:r w:rsidR="00230BA9">
              <w:rPr>
                <w:rStyle w:val="13"/>
                <w:sz w:val="24"/>
                <w:szCs w:val="24"/>
              </w:rPr>
              <w:softHyphen/>
            </w:r>
            <w:r w:rsidRPr="00F65588">
              <w:rPr>
                <w:rStyle w:val="13"/>
                <w:sz w:val="24"/>
                <w:szCs w:val="24"/>
              </w:rPr>
              <w:t>дения о том, что начальная цена до</w:t>
            </w:r>
            <w:r w:rsidR="00230BA9">
              <w:rPr>
                <w:rStyle w:val="13"/>
                <w:sz w:val="24"/>
                <w:szCs w:val="24"/>
              </w:rPr>
              <w:softHyphen/>
            </w:r>
            <w:r w:rsidRPr="00F65588">
              <w:rPr>
                <w:rStyle w:val="13"/>
                <w:sz w:val="24"/>
                <w:szCs w:val="24"/>
              </w:rPr>
              <w:t>говора Заказчиком не установлена и будет определена на основании рас</w:t>
            </w:r>
            <w:r w:rsidR="00230BA9">
              <w:rPr>
                <w:rStyle w:val="13"/>
                <w:sz w:val="24"/>
                <w:szCs w:val="24"/>
              </w:rPr>
              <w:softHyphen/>
            </w:r>
            <w:r w:rsidRPr="00F65588">
              <w:rPr>
                <w:rStyle w:val="13"/>
                <w:sz w:val="24"/>
                <w:szCs w:val="24"/>
              </w:rPr>
              <w:t>смотрения предложений участников закупки.</w:t>
            </w:r>
          </w:p>
        </w:tc>
        <w:tc>
          <w:tcPr>
            <w:tcW w:w="2219"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Не менее 20%</w:t>
            </w:r>
          </w:p>
        </w:tc>
      </w:tr>
      <w:tr w:rsidR="003816E8" w:rsidRPr="00F65588" w:rsidTr="00F93F7E">
        <w:tc>
          <w:tcPr>
            <w:tcW w:w="1287"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2.</w:t>
            </w:r>
          </w:p>
        </w:tc>
        <w:tc>
          <w:tcPr>
            <w:tcW w:w="2428"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Квалификация участника</w:t>
            </w:r>
          </w:p>
        </w:tc>
        <w:tc>
          <w:tcPr>
            <w:tcW w:w="4082" w:type="dxa"/>
          </w:tcPr>
          <w:p w:rsidR="003816E8" w:rsidRPr="00D37571" w:rsidRDefault="003816E8" w:rsidP="002F1898">
            <w:pPr>
              <w:pStyle w:val="21"/>
              <w:shd w:val="clear" w:color="auto" w:fill="auto"/>
              <w:spacing w:line="240" w:lineRule="auto"/>
              <w:ind w:left="34" w:firstLine="0"/>
              <w:jc w:val="both"/>
              <w:rPr>
                <w:sz w:val="24"/>
                <w:szCs w:val="24"/>
              </w:rPr>
            </w:pPr>
            <w:r>
              <w:rPr>
                <w:rStyle w:val="13"/>
                <w:sz w:val="24"/>
                <w:szCs w:val="24"/>
              </w:rPr>
              <w:t xml:space="preserve">Конкретный предмет оценки по </w:t>
            </w:r>
            <w:r w:rsidRPr="00F65588">
              <w:rPr>
                <w:rStyle w:val="13"/>
                <w:sz w:val="24"/>
                <w:szCs w:val="24"/>
              </w:rPr>
              <w:t>кри</w:t>
            </w:r>
            <w:r w:rsidR="00230BA9">
              <w:rPr>
                <w:rStyle w:val="13"/>
                <w:sz w:val="24"/>
                <w:szCs w:val="24"/>
              </w:rPr>
              <w:softHyphen/>
            </w:r>
            <w:r w:rsidRPr="00F65588">
              <w:rPr>
                <w:rStyle w:val="13"/>
                <w:sz w:val="24"/>
                <w:szCs w:val="24"/>
              </w:rPr>
              <w:t>терию (например, оценивается: на</w:t>
            </w:r>
            <w:r w:rsidR="00230BA9">
              <w:rPr>
                <w:rStyle w:val="13"/>
                <w:sz w:val="24"/>
                <w:szCs w:val="24"/>
              </w:rPr>
              <w:softHyphen/>
            </w:r>
            <w:r w:rsidRPr="00F65588">
              <w:rPr>
                <w:rStyle w:val="13"/>
                <w:sz w:val="24"/>
                <w:szCs w:val="24"/>
              </w:rPr>
              <w:t>личие производственных мощно</w:t>
            </w:r>
            <w:r w:rsidR="00230BA9">
              <w:rPr>
                <w:rStyle w:val="13"/>
                <w:sz w:val="24"/>
                <w:szCs w:val="24"/>
              </w:rPr>
              <w:softHyphen/>
            </w:r>
            <w:r w:rsidRPr="00F65588">
              <w:rPr>
                <w:rStyle w:val="13"/>
                <w:sz w:val="24"/>
                <w:szCs w:val="24"/>
              </w:rPr>
              <w:t>стей, наличие технологического оборудования, кадровый ресурс, де</w:t>
            </w:r>
            <w:r w:rsidR="00230BA9">
              <w:rPr>
                <w:rStyle w:val="13"/>
                <w:sz w:val="24"/>
                <w:szCs w:val="24"/>
              </w:rPr>
              <w:softHyphen/>
            </w:r>
            <w:r w:rsidRPr="00F65588">
              <w:rPr>
                <w:rStyle w:val="13"/>
                <w:sz w:val="24"/>
                <w:szCs w:val="24"/>
              </w:rPr>
              <w:t>ловая репутация участника, опыт аналогичных работ, услуг).</w:t>
            </w:r>
          </w:p>
        </w:tc>
        <w:tc>
          <w:tcPr>
            <w:tcW w:w="2219"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Не более 70%</w:t>
            </w:r>
          </w:p>
        </w:tc>
      </w:tr>
      <w:tr w:rsidR="003816E8" w:rsidRPr="00F65588" w:rsidTr="00F93F7E">
        <w:tc>
          <w:tcPr>
            <w:tcW w:w="1287"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3.</w:t>
            </w:r>
          </w:p>
        </w:tc>
        <w:tc>
          <w:tcPr>
            <w:tcW w:w="2428"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Качество товара (работ, услуг);</w:t>
            </w:r>
          </w:p>
        </w:tc>
        <w:tc>
          <w:tcPr>
            <w:tcW w:w="4082" w:type="dxa"/>
          </w:tcPr>
          <w:p w:rsidR="003816E8" w:rsidRPr="00D37571" w:rsidRDefault="003816E8" w:rsidP="002F1898">
            <w:pPr>
              <w:pStyle w:val="21"/>
              <w:shd w:val="clear" w:color="auto" w:fill="auto"/>
              <w:spacing w:line="240" w:lineRule="auto"/>
              <w:ind w:left="34" w:firstLine="0"/>
              <w:jc w:val="both"/>
              <w:rPr>
                <w:sz w:val="24"/>
                <w:szCs w:val="24"/>
              </w:rPr>
            </w:pPr>
            <w:r>
              <w:rPr>
                <w:rStyle w:val="13"/>
                <w:sz w:val="24"/>
                <w:szCs w:val="24"/>
              </w:rPr>
              <w:t xml:space="preserve">Конкретный предмет оценки по </w:t>
            </w:r>
            <w:r w:rsidRPr="00F65588">
              <w:rPr>
                <w:rStyle w:val="13"/>
                <w:sz w:val="24"/>
                <w:szCs w:val="24"/>
              </w:rPr>
              <w:t>кри</w:t>
            </w:r>
            <w:r w:rsidR="00230BA9">
              <w:rPr>
                <w:rStyle w:val="13"/>
                <w:sz w:val="24"/>
                <w:szCs w:val="24"/>
              </w:rPr>
              <w:softHyphen/>
            </w:r>
            <w:r w:rsidRPr="00F65588">
              <w:rPr>
                <w:rStyle w:val="13"/>
                <w:sz w:val="24"/>
                <w:szCs w:val="24"/>
              </w:rPr>
              <w:t>терию (например, оценивается объем и срок предоставления гаран</w:t>
            </w:r>
            <w:r w:rsidR="00230BA9">
              <w:rPr>
                <w:rStyle w:val="13"/>
                <w:sz w:val="24"/>
                <w:szCs w:val="24"/>
              </w:rPr>
              <w:softHyphen/>
            </w:r>
            <w:r w:rsidRPr="00F65588">
              <w:rPr>
                <w:rStyle w:val="13"/>
                <w:sz w:val="24"/>
                <w:szCs w:val="24"/>
              </w:rPr>
              <w:t>тийных обязательств на товар, ра</w:t>
            </w:r>
            <w:r w:rsidR="00230BA9">
              <w:rPr>
                <w:rStyle w:val="13"/>
                <w:sz w:val="24"/>
                <w:szCs w:val="24"/>
              </w:rPr>
              <w:softHyphen/>
            </w:r>
            <w:r w:rsidRPr="00F65588">
              <w:rPr>
                <w:rStyle w:val="13"/>
                <w:sz w:val="24"/>
                <w:szCs w:val="24"/>
              </w:rPr>
              <w:t>боту, услугу).</w:t>
            </w:r>
          </w:p>
        </w:tc>
        <w:tc>
          <w:tcPr>
            <w:tcW w:w="2219"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Не более 70%</w:t>
            </w:r>
          </w:p>
        </w:tc>
      </w:tr>
      <w:tr w:rsidR="003816E8" w:rsidRPr="00F65588" w:rsidTr="00F93F7E">
        <w:tc>
          <w:tcPr>
            <w:tcW w:w="1287"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4.</w:t>
            </w:r>
          </w:p>
        </w:tc>
        <w:tc>
          <w:tcPr>
            <w:tcW w:w="2428"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t>Срок поставки товара (выполнения работ, оказания услуг)</w:t>
            </w:r>
          </w:p>
        </w:tc>
        <w:tc>
          <w:tcPr>
            <w:tcW w:w="4082" w:type="dxa"/>
          </w:tcPr>
          <w:p w:rsidR="003816E8" w:rsidRPr="00D37571" w:rsidRDefault="003816E8" w:rsidP="002F1898">
            <w:pPr>
              <w:pStyle w:val="21"/>
              <w:shd w:val="clear" w:color="auto" w:fill="auto"/>
              <w:spacing w:line="240" w:lineRule="auto"/>
              <w:ind w:left="34" w:firstLine="0"/>
              <w:jc w:val="both"/>
              <w:rPr>
                <w:sz w:val="24"/>
                <w:szCs w:val="24"/>
              </w:rPr>
            </w:pPr>
            <w:r w:rsidRPr="00F65588">
              <w:rPr>
                <w:rStyle w:val="13"/>
                <w:sz w:val="24"/>
                <w:szCs w:val="24"/>
              </w:rPr>
              <w:t>Единица измерения срока (периода) поставки товара (выполнения работ, оказания услуг) с даты заключения договора: квартал, месяц, неделя, день.</w:t>
            </w:r>
          </w:p>
          <w:p w:rsidR="003816E8" w:rsidRPr="00D37571" w:rsidRDefault="003816E8" w:rsidP="002F1898">
            <w:pPr>
              <w:pStyle w:val="21"/>
              <w:shd w:val="clear" w:color="auto" w:fill="auto"/>
              <w:spacing w:line="240" w:lineRule="auto"/>
              <w:ind w:left="34" w:firstLine="0"/>
              <w:jc w:val="both"/>
              <w:rPr>
                <w:sz w:val="24"/>
                <w:szCs w:val="24"/>
              </w:rPr>
            </w:pPr>
            <w:r w:rsidRPr="00F65588">
              <w:rPr>
                <w:rStyle w:val="13"/>
                <w:sz w:val="24"/>
                <w:szCs w:val="24"/>
              </w:rPr>
              <w:t>Максимальный срок поставки товара (выполнения работ, оказания услуг), установленный Заказчиком в едини</w:t>
            </w:r>
            <w:r w:rsidR="00230BA9">
              <w:rPr>
                <w:rStyle w:val="13"/>
                <w:sz w:val="24"/>
                <w:szCs w:val="24"/>
              </w:rPr>
              <w:softHyphen/>
            </w:r>
            <w:r w:rsidRPr="00F65588">
              <w:rPr>
                <w:rStyle w:val="13"/>
                <w:sz w:val="24"/>
                <w:szCs w:val="24"/>
              </w:rPr>
              <w:t>цах измерения срока (периода) по</w:t>
            </w:r>
            <w:r w:rsidR="00230BA9">
              <w:rPr>
                <w:rStyle w:val="13"/>
                <w:sz w:val="24"/>
                <w:szCs w:val="24"/>
              </w:rPr>
              <w:softHyphen/>
            </w:r>
            <w:r w:rsidRPr="00F65588">
              <w:rPr>
                <w:rStyle w:val="13"/>
                <w:sz w:val="24"/>
                <w:szCs w:val="24"/>
              </w:rPr>
              <w:t>ставки товара (выполнения работ, оказания услуг) с даты заключения договора. Минимальный срок по</w:t>
            </w:r>
            <w:r w:rsidR="00230BA9">
              <w:rPr>
                <w:rStyle w:val="13"/>
                <w:sz w:val="24"/>
                <w:szCs w:val="24"/>
              </w:rPr>
              <w:softHyphen/>
            </w:r>
            <w:r w:rsidRPr="00F65588">
              <w:rPr>
                <w:rStyle w:val="13"/>
                <w:sz w:val="24"/>
                <w:szCs w:val="24"/>
              </w:rPr>
              <w:t>ставки товара (выполнения работ, оказания услуг), установленный За</w:t>
            </w:r>
            <w:r w:rsidR="00230BA9">
              <w:rPr>
                <w:rStyle w:val="13"/>
                <w:sz w:val="24"/>
                <w:szCs w:val="24"/>
              </w:rPr>
              <w:softHyphen/>
            </w:r>
            <w:r w:rsidRPr="00F65588">
              <w:rPr>
                <w:rStyle w:val="13"/>
                <w:sz w:val="24"/>
                <w:szCs w:val="24"/>
              </w:rPr>
              <w:t>казчиком в единицах измерения срока (периода) поставки товара (выполнения работ, оказания услуг) с даты заключения договора. В слу</w:t>
            </w:r>
            <w:r w:rsidR="00230BA9">
              <w:rPr>
                <w:rStyle w:val="13"/>
                <w:sz w:val="24"/>
                <w:szCs w:val="24"/>
              </w:rPr>
              <w:softHyphen/>
            </w:r>
            <w:r w:rsidRPr="00F65588">
              <w:rPr>
                <w:rStyle w:val="13"/>
                <w:sz w:val="24"/>
                <w:szCs w:val="24"/>
              </w:rPr>
              <w:t>чае если минимальный срок по</w:t>
            </w:r>
            <w:r w:rsidR="00230BA9">
              <w:rPr>
                <w:rStyle w:val="13"/>
                <w:sz w:val="24"/>
                <w:szCs w:val="24"/>
              </w:rPr>
              <w:softHyphen/>
            </w:r>
            <w:r w:rsidRPr="00F65588">
              <w:rPr>
                <w:rStyle w:val="13"/>
                <w:sz w:val="24"/>
                <w:szCs w:val="24"/>
              </w:rPr>
              <w:t>ставки товара (выполнения работ, оказания услуг) Заказчиком не уста</w:t>
            </w:r>
            <w:r w:rsidR="00230BA9">
              <w:rPr>
                <w:rStyle w:val="13"/>
                <w:sz w:val="24"/>
                <w:szCs w:val="24"/>
              </w:rPr>
              <w:softHyphen/>
            </w:r>
            <w:r w:rsidRPr="00F65588">
              <w:rPr>
                <w:rStyle w:val="13"/>
                <w:sz w:val="24"/>
                <w:szCs w:val="24"/>
              </w:rPr>
              <w:t xml:space="preserve">новлен, он принимается равным </w:t>
            </w:r>
            <w:r w:rsidRPr="00F65588">
              <w:rPr>
                <w:rStyle w:val="13"/>
                <w:sz w:val="24"/>
                <w:szCs w:val="24"/>
              </w:rPr>
              <w:lastRenderedPageBreak/>
              <w:t>нулю для оценки заявок участников.</w:t>
            </w:r>
          </w:p>
        </w:tc>
        <w:tc>
          <w:tcPr>
            <w:tcW w:w="2219" w:type="dxa"/>
          </w:tcPr>
          <w:p w:rsidR="003816E8" w:rsidRPr="00D37571" w:rsidRDefault="003816E8" w:rsidP="00427E9A">
            <w:pPr>
              <w:pStyle w:val="21"/>
              <w:shd w:val="clear" w:color="auto" w:fill="auto"/>
              <w:spacing w:line="240" w:lineRule="auto"/>
              <w:ind w:left="34" w:firstLine="0"/>
              <w:jc w:val="center"/>
              <w:rPr>
                <w:sz w:val="24"/>
                <w:szCs w:val="24"/>
              </w:rPr>
            </w:pPr>
            <w:r w:rsidRPr="00F65588">
              <w:rPr>
                <w:rStyle w:val="13"/>
                <w:sz w:val="24"/>
                <w:szCs w:val="24"/>
              </w:rPr>
              <w:lastRenderedPageBreak/>
              <w:t>Не более 50 %</w:t>
            </w:r>
          </w:p>
        </w:tc>
      </w:tr>
    </w:tbl>
    <w:p w:rsidR="003816E8" w:rsidRPr="00F65588" w:rsidRDefault="003816E8" w:rsidP="003816E8">
      <w:pPr>
        <w:ind w:left="709"/>
      </w:pPr>
    </w:p>
    <w:p w:rsidR="003816E8" w:rsidRPr="00F65588" w:rsidRDefault="003816E8" w:rsidP="002F1898">
      <w:r w:rsidRPr="00F65588">
        <w:rPr>
          <w:b/>
          <w:bCs/>
        </w:rPr>
        <w:t xml:space="preserve">* </w:t>
      </w:r>
      <w:r w:rsidRPr="00F65588">
        <w:rPr>
          <w:rStyle w:val="111"/>
          <w:sz w:val="24"/>
        </w:rPr>
        <w:t>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p w:rsidR="003816E8" w:rsidRDefault="003816E8" w:rsidP="002F1898">
      <w:pPr>
        <w:pStyle w:val="21"/>
        <w:numPr>
          <w:ilvl w:val="0"/>
          <w:numId w:val="8"/>
        </w:numPr>
        <w:shd w:val="clear" w:color="auto" w:fill="auto"/>
        <w:tabs>
          <w:tab w:val="left" w:pos="284"/>
        </w:tabs>
        <w:spacing w:before="190" w:line="240" w:lineRule="auto"/>
        <w:ind w:firstLine="0"/>
        <w:jc w:val="both"/>
        <w:rPr>
          <w:sz w:val="24"/>
          <w:szCs w:val="24"/>
        </w:rPr>
      </w:pPr>
      <w:r w:rsidRPr="00F65588">
        <w:rPr>
          <w:sz w:val="24"/>
          <w:szCs w:val="24"/>
        </w:rPr>
        <w:t>Оценка заявок осу</w:t>
      </w:r>
      <w:r>
        <w:rPr>
          <w:sz w:val="24"/>
          <w:szCs w:val="24"/>
        </w:rPr>
        <w:t>ществляется в следующем порядке:</w:t>
      </w:r>
    </w:p>
    <w:p w:rsidR="003816E8" w:rsidRPr="00BA7AA6" w:rsidRDefault="003816E8" w:rsidP="002F1898">
      <w:pPr>
        <w:pStyle w:val="21"/>
        <w:shd w:val="clear" w:color="auto" w:fill="auto"/>
        <w:tabs>
          <w:tab w:val="left" w:pos="993"/>
        </w:tabs>
        <w:spacing w:before="190" w:line="240" w:lineRule="auto"/>
        <w:ind w:firstLine="0"/>
        <w:jc w:val="both"/>
        <w:rPr>
          <w:sz w:val="24"/>
          <w:szCs w:val="24"/>
        </w:rPr>
      </w:pPr>
    </w:p>
    <w:p w:rsidR="003816E8" w:rsidRPr="00BA7AA6" w:rsidRDefault="003816E8" w:rsidP="002F1898">
      <w:pPr>
        <w:pStyle w:val="21"/>
        <w:shd w:val="clear" w:color="auto" w:fill="auto"/>
        <w:tabs>
          <w:tab w:val="left" w:pos="1428"/>
        </w:tabs>
        <w:spacing w:line="240" w:lineRule="auto"/>
        <w:ind w:firstLine="0"/>
        <w:rPr>
          <w:b/>
          <w:sz w:val="24"/>
          <w:szCs w:val="24"/>
        </w:rPr>
      </w:pPr>
      <w:r w:rsidRPr="00F65588">
        <w:rPr>
          <w:sz w:val="24"/>
          <w:szCs w:val="24"/>
        </w:rPr>
        <w:t xml:space="preserve">1) </w:t>
      </w:r>
      <w:r>
        <w:rPr>
          <w:b/>
          <w:sz w:val="24"/>
          <w:szCs w:val="24"/>
        </w:rPr>
        <w:t>Оценка заявок по стоимостн</w:t>
      </w:r>
      <w:r w:rsidRPr="00BA7AA6">
        <w:rPr>
          <w:b/>
          <w:sz w:val="24"/>
          <w:szCs w:val="24"/>
        </w:rPr>
        <w:t>о</w:t>
      </w:r>
      <w:r w:rsidRPr="00591C75">
        <w:rPr>
          <w:b/>
          <w:sz w:val="24"/>
          <w:szCs w:val="24"/>
        </w:rPr>
        <w:t>м</w:t>
      </w:r>
      <w:r>
        <w:rPr>
          <w:b/>
          <w:sz w:val="24"/>
          <w:szCs w:val="24"/>
        </w:rPr>
        <w:t>у критерию</w:t>
      </w:r>
      <w:r w:rsidRPr="00591C75">
        <w:rPr>
          <w:b/>
          <w:sz w:val="24"/>
          <w:szCs w:val="24"/>
        </w:rPr>
        <w:t xml:space="preserve"> оценки</w:t>
      </w:r>
    </w:p>
    <w:p w:rsidR="003816E8" w:rsidRDefault="003816E8" w:rsidP="002F1898">
      <w:pPr>
        <w:pStyle w:val="21"/>
        <w:shd w:val="clear" w:color="auto" w:fill="auto"/>
        <w:tabs>
          <w:tab w:val="left" w:pos="1080"/>
          <w:tab w:val="left" w:pos="1598"/>
        </w:tabs>
        <w:spacing w:line="240" w:lineRule="auto"/>
        <w:ind w:right="20" w:firstLine="0"/>
        <w:jc w:val="both"/>
        <w:rPr>
          <w:sz w:val="24"/>
          <w:szCs w:val="24"/>
        </w:rPr>
      </w:pPr>
      <w:r>
        <w:rPr>
          <w:sz w:val="24"/>
          <w:szCs w:val="24"/>
        </w:rPr>
        <w:t xml:space="preserve">Количество баллов, присуждаемых по критерию оценки </w:t>
      </w:r>
      <w:r w:rsidRPr="00F65588">
        <w:rPr>
          <w:sz w:val="24"/>
          <w:szCs w:val="24"/>
        </w:rPr>
        <w:t xml:space="preserve"> «Цена договора»</w:t>
      </w:r>
      <w:r>
        <w:rPr>
          <w:sz w:val="24"/>
          <w:szCs w:val="24"/>
        </w:rPr>
        <w:t xml:space="preserve"> (</w:t>
      </w:r>
      <w:r w:rsidRPr="009A09B0">
        <w:rPr>
          <w:sz w:val="24"/>
          <w:szCs w:val="24"/>
        </w:rPr>
        <w:t>Ц</w:t>
      </w:r>
      <w:r>
        <w:rPr>
          <w:sz w:val="24"/>
          <w:szCs w:val="24"/>
        </w:rPr>
        <w:t>Д</w:t>
      </w:r>
      <w:r w:rsidRPr="00F068B1">
        <w:rPr>
          <w:i/>
          <w:sz w:val="24"/>
          <w:szCs w:val="24"/>
          <w:vertAlign w:val="subscript"/>
          <w:lang w:val="en-US"/>
        </w:rPr>
        <w:t>i</w:t>
      </w:r>
      <w:r>
        <w:rPr>
          <w:sz w:val="24"/>
          <w:szCs w:val="24"/>
        </w:rPr>
        <w:t>)</w:t>
      </w:r>
      <w:r w:rsidRPr="00F65588">
        <w:rPr>
          <w:sz w:val="24"/>
          <w:szCs w:val="24"/>
        </w:rPr>
        <w:t xml:space="preserve"> определяется по формуле:</w:t>
      </w:r>
    </w:p>
    <w:p w:rsidR="003816E8" w:rsidRDefault="003816E8" w:rsidP="002F1898">
      <w:pPr>
        <w:pStyle w:val="21"/>
        <w:shd w:val="clear" w:color="auto" w:fill="auto"/>
        <w:tabs>
          <w:tab w:val="left" w:pos="1080"/>
          <w:tab w:val="left" w:pos="1598"/>
        </w:tabs>
        <w:spacing w:line="240" w:lineRule="auto"/>
        <w:ind w:right="20" w:firstLine="0"/>
        <w:jc w:val="both"/>
        <w:rPr>
          <w:sz w:val="24"/>
          <w:szCs w:val="24"/>
        </w:rPr>
      </w:pPr>
    </w:p>
    <w:p w:rsidR="003816E8" w:rsidRDefault="003816E8" w:rsidP="002F1898">
      <w:pPr>
        <w:pStyle w:val="21"/>
        <w:shd w:val="clear" w:color="auto" w:fill="auto"/>
        <w:tabs>
          <w:tab w:val="left" w:pos="1080"/>
          <w:tab w:val="left" w:pos="1598"/>
        </w:tabs>
        <w:spacing w:line="240" w:lineRule="auto"/>
        <w:ind w:right="20" w:firstLine="720"/>
        <w:jc w:val="both"/>
        <w:rPr>
          <w:sz w:val="24"/>
          <w:szCs w:val="24"/>
        </w:rPr>
      </w:pPr>
      <w:r>
        <w:rPr>
          <w:sz w:val="24"/>
          <w:szCs w:val="24"/>
        </w:rPr>
        <w:t>а) в случае если Ц</w:t>
      </w:r>
      <w:r>
        <w:rPr>
          <w:sz w:val="24"/>
          <w:szCs w:val="24"/>
          <w:vertAlign w:val="subscript"/>
          <w:lang w:val="en-US"/>
        </w:rPr>
        <w:t>min</w:t>
      </w:r>
      <w:r w:rsidRPr="00E13931">
        <w:rPr>
          <w:sz w:val="24"/>
          <w:szCs w:val="24"/>
        </w:rPr>
        <w:t>&gt;0</w:t>
      </w:r>
      <w:r>
        <w:rPr>
          <w:sz w:val="24"/>
          <w:szCs w:val="24"/>
        </w:rPr>
        <w:t>,</w:t>
      </w:r>
    </w:p>
    <w:p w:rsidR="003816E8" w:rsidRPr="00E13931" w:rsidRDefault="003816E8" w:rsidP="002F1898">
      <w:pPr>
        <w:pStyle w:val="21"/>
        <w:shd w:val="clear" w:color="auto" w:fill="auto"/>
        <w:tabs>
          <w:tab w:val="left" w:pos="1080"/>
          <w:tab w:val="left" w:pos="1598"/>
        </w:tabs>
        <w:spacing w:line="240" w:lineRule="auto"/>
        <w:ind w:right="20" w:firstLine="720"/>
        <w:jc w:val="both"/>
        <w:rPr>
          <w:sz w:val="24"/>
          <w:szCs w:val="24"/>
        </w:rPr>
      </w:pPr>
    </w:p>
    <w:p w:rsidR="003816E8" w:rsidRPr="00F65588" w:rsidRDefault="003816E8" w:rsidP="002F1898">
      <w:pPr>
        <w:pStyle w:val="21"/>
        <w:shd w:val="clear" w:color="auto" w:fill="auto"/>
        <w:tabs>
          <w:tab w:val="left" w:pos="1080"/>
          <w:tab w:val="left" w:pos="1598"/>
        </w:tabs>
        <w:spacing w:line="240" w:lineRule="auto"/>
        <w:ind w:right="20" w:firstLine="720"/>
        <w:jc w:val="both"/>
        <w:rPr>
          <w:sz w:val="24"/>
          <w:szCs w:val="24"/>
        </w:rPr>
      </w:pPr>
    </w:p>
    <w:p w:rsidR="003816E8" w:rsidRPr="009A3B42" w:rsidRDefault="008566E2" w:rsidP="002F1898">
      <w:pPr>
        <w:pStyle w:val="21"/>
        <w:shd w:val="clear" w:color="auto" w:fill="auto"/>
        <w:spacing w:after="9" w:line="240" w:lineRule="auto"/>
        <w:ind w:firstLine="720"/>
        <w:jc w:val="both"/>
        <w:rPr>
          <w:sz w:val="24"/>
          <w:szCs w:val="24"/>
        </w:rPr>
      </w:pPr>
      <m:oMathPara>
        <m:oMath>
          <m:sSub>
            <m:sSubPr>
              <m:ctrlPr>
                <w:rPr>
                  <w:rFonts w:ascii="Cambria Math" w:hAnsi="Cambria Math"/>
                  <w:i/>
                </w:rPr>
              </m:ctrlPr>
            </m:sSubPr>
            <m:e>
              <m:r>
                <w:rPr>
                  <w:rFonts w:ascii="Cambria Math" w:hAnsi="Cambria Math"/>
                </w:rPr>
                <m:t>ЦД</m:t>
              </m:r>
            </m:e>
            <m:sub>
              <m:r>
                <w:rPr>
                  <w:rFonts w:ascii="Cambria Math" w:hAnsi="Cambria Math"/>
                </w:rPr>
                <m:t>i</m:t>
              </m:r>
            </m:sub>
          </m:sSub>
          <m:r>
            <m:rPr>
              <m:sty m:val="p"/>
            </m:rP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min</m:t>
                  </m:r>
                </m:sub>
              </m:sSub>
            </m:num>
            <m:den>
              <m:sSub>
                <m:sSubPr>
                  <m:ctrlPr>
                    <w:rPr>
                      <w:rFonts w:ascii="Cambria Math" w:hAnsi="Cambria Math"/>
                      <w:i/>
                    </w:rPr>
                  </m:ctrlPr>
                </m:sSubPr>
                <m:e>
                  <m:r>
                    <w:rPr>
                      <w:rFonts w:ascii="Cambria Math" w:hAnsi="Cambria Math"/>
                    </w:rPr>
                    <m:t>Ц</m:t>
                  </m:r>
                </m:e>
                <m:sub>
                  <m:r>
                    <w:rPr>
                      <w:rFonts w:ascii="Cambria Math" w:hAnsi="Cambria Math"/>
                      <w:lang w:val="en-US"/>
                    </w:rPr>
                    <m:t>i</m:t>
                  </m:r>
                </m:sub>
              </m:sSub>
            </m:den>
          </m:f>
          <m:r>
            <w:rPr>
              <w:rFonts w:ascii="Cambria Math"/>
            </w:rPr>
            <m:t>×</m:t>
          </m:r>
          <m:r>
            <w:rPr>
              <w:rFonts w:ascii="Cambria Math"/>
            </w:rPr>
            <m:t>100</m:t>
          </m:r>
        </m:oMath>
      </m:oMathPara>
    </w:p>
    <w:p w:rsidR="003816E8" w:rsidRPr="00F65588" w:rsidRDefault="003816E8" w:rsidP="002F1898">
      <w:pPr>
        <w:pStyle w:val="21"/>
        <w:shd w:val="clear" w:color="auto" w:fill="auto"/>
        <w:spacing w:after="9" w:line="240" w:lineRule="auto"/>
        <w:ind w:firstLine="720"/>
        <w:jc w:val="both"/>
        <w:rPr>
          <w:sz w:val="24"/>
          <w:szCs w:val="24"/>
        </w:rPr>
      </w:pPr>
    </w:p>
    <w:p w:rsidR="003816E8" w:rsidRPr="00F65588" w:rsidRDefault="003816E8" w:rsidP="002F1898">
      <w:pPr>
        <w:pStyle w:val="21"/>
        <w:shd w:val="clear" w:color="auto" w:fill="auto"/>
        <w:spacing w:after="9" w:line="240" w:lineRule="auto"/>
        <w:ind w:firstLine="720"/>
        <w:jc w:val="center"/>
        <w:rPr>
          <w:sz w:val="24"/>
          <w:szCs w:val="24"/>
        </w:rPr>
      </w:pPr>
    </w:p>
    <w:p w:rsidR="003816E8" w:rsidRPr="00F65588" w:rsidRDefault="003816E8" w:rsidP="002F1898">
      <w:pPr>
        <w:pStyle w:val="21"/>
        <w:shd w:val="clear" w:color="auto" w:fill="auto"/>
        <w:spacing w:after="9" w:line="240" w:lineRule="auto"/>
        <w:ind w:firstLine="0"/>
        <w:jc w:val="both"/>
        <w:rPr>
          <w:sz w:val="24"/>
          <w:szCs w:val="24"/>
        </w:rPr>
      </w:pPr>
      <w:r w:rsidRPr="00F65588">
        <w:rPr>
          <w:sz w:val="24"/>
          <w:szCs w:val="24"/>
        </w:rPr>
        <w:t>где:</w:t>
      </w:r>
    </w:p>
    <w:p w:rsidR="003816E8" w:rsidRPr="00F65588" w:rsidRDefault="003816E8" w:rsidP="002F1898">
      <w:pPr>
        <w:pStyle w:val="21"/>
        <w:shd w:val="clear" w:color="auto" w:fill="auto"/>
        <w:spacing w:line="240" w:lineRule="auto"/>
        <w:ind w:firstLine="720"/>
        <w:jc w:val="both"/>
        <w:rPr>
          <w:sz w:val="24"/>
          <w:szCs w:val="24"/>
        </w:rPr>
      </w:pPr>
      <w:r>
        <w:rPr>
          <w:i/>
          <w:iCs/>
          <w:sz w:val="24"/>
          <w:szCs w:val="24"/>
        </w:rPr>
        <w:t>Ц</w:t>
      </w:r>
      <w:r w:rsidRPr="00F65588">
        <w:rPr>
          <w:i/>
          <w:iCs/>
          <w:sz w:val="24"/>
          <w:szCs w:val="24"/>
          <w:vertAlign w:val="subscript"/>
          <w:lang w:val="en-US"/>
        </w:rPr>
        <w:t>i</w:t>
      </w:r>
      <w:r w:rsidRPr="00F65588">
        <w:rPr>
          <w:i/>
          <w:iCs/>
          <w:sz w:val="24"/>
          <w:szCs w:val="24"/>
          <w:vertAlign w:val="subscript"/>
        </w:rPr>
        <w:t xml:space="preserve"> </w:t>
      </w:r>
      <w:r w:rsidRPr="00F65588">
        <w:rPr>
          <w:sz w:val="24"/>
          <w:szCs w:val="24"/>
        </w:rPr>
        <w:t xml:space="preserve">– </w:t>
      </w:r>
      <w:r>
        <w:rPr>
          <w:sz w:val="24"/>
          <w:szCs w:val="24"/>
        </w:rPr>
        <w:t>предложение участника закупки, заявка (предложение) которого оценивается</w:t>
      </w:r>
      <w:r w:rsidRPr="00F65588">
        <w:rPr>
          <w:sz w:val="24"/>
          <w:szCs w:val="24"/>
        </w:rPr>
        <w:t>;</w:t>
      </w:r>
    </w:p>
    <w:p w:rsidR="003816E8" w:rsidRDefault="003816E8" w:rsidP="002F1898">
      <w:pPr>
        <w:pStyle w:val="21"/>
        <w:shd w:val="clear" w:color="auto" w:fill="auto"/>
        <w:spacing w:line="240" w:lineRule="auto"/>
        <w:ind w:right="20" w:firstLine="720"/>
        <w:jc w:val="both"/>
        <w:rPr>
          <w:sz w:val="24"/>
          <w:szCs w:val="24"/>
        </w:rPr>
      </w:pPr>
      <w:r>
        <w:rPr>
          <w:i/>
          <w:iCs/>
          <w:sz w:val="24"/>
          <w:szCs w:val="24"/>
        </w:rPr>
        <w:t>Ц</w:t>
      </w:r>
      <w:r w:rsidRPr="00F65588">
        <w:rPr>
          <w:i/>
          <w:iCs/>
          <w:sz w:val="24"/>
          <w:szCs w:val="24"/>
          <w:vertAlign w:val="subscript"/>
          <w:lang w:val="en-US"/>
        </w:rPr>
        <w:t>m</w:t>
      </w:r>
      <w:r>
        <w:rPr>
          <w:i/>
          <w:iCs/>
          <w:sz w:val="24"/>
          <w:szCs w:val="24"/>
          <w:vertAlign w:val="subscript"/>
          <w:lang w:val="en-US"/>
        </w:rPr>
        <w:t>in</w:t>
      </w:r>
      <w:r w:rsidRPr="00F65588">
        <w:rPr>
          <w:sz w:val="24"/>
          <w:szCs w:val="24"/>
        </w:rPr>
        <w:t xml:space="preserve"> </w:t>
      </w:r>
      <w:r>
        <w:rPr>
          <w:sz w:val="24"/>
          <w:szCs w:val="24"/>
        </w:rPr>
        <w:t>–</w:t>
      </w:r>
      <w:r w:rsidRPr="00F65588">
        <w:rPr>
          <w:sz w:val="24"/>
          <w:szCs w:val="24"/>
        </w:rPr>
        <w:t xml:space="preserve"> </w:t>
      </w:r>
      <w:r>
        <w:rPr>
          <w:sz w:val="24"/>
          <w:szCs w:val="24"/>
        </w:rPr>
        <w:t>минимальное предложение из предложений по критерию оценки, сделанных участниками закупки;</w:t>
      </w:r>
    </w:p>
    <w:p w:rsidR="003816E8" w:rsidRPr="00F65588" w:rsidRDefault="003816E8" w:rsidP="002F1898">
      <w:pPr>
        <w:pStyle w:val="21"/>
        <w:shd w:val="clear" w:color="auto" w:fill="auto"/>
        <w:spacing w:line="240" w:lineRule="auto"/>
        <w:ind w:right="20" w:firstLine="720"/>
        <w:jc w:val="both"/>
        <w:rPr>
          <w:sz w:val="24"/>
          <w:szCs w:val="24"/>
        </w:rPr>
      </w:pPr>
    </w:p>
    <w:p w:rsidR="003816E8" w:rsidRDefault="003816E8" w:rsidP="002F1898">
      <w:pPr>
        <w:pStyle w:val="21"/>
        <w:shd w:val="clear" w:color="auto" w:fill="auto"/>
        <w:spacing w:after="240" w:line="240" w:lineRule="auto"/>
        <w:ind w:firstLine="720"/>
        <w:jc w:val="both"/>
        <w:rPr>
          <w:sz w:val="24"/>
          <w:szCs w:val="24"/>
        </w:rPr>
      </w:pPr>
      <w:r>
        <w:rPr>
          <w:sz w:val="24"/>
          <w:szCs w:val="24"/>
        </w:rPr>
        <w:t>б) в случае если Ц</w:t>
      </w:r>
      <w:r>
        <w:rPr>
          <w:sz w:val="24"/>
          <w:szCs w:val="24"/>
          <w:vertAlign w:val="subscript"/>
          <w:lang w:val="en-US"/>
        </w:rPr>
        <w:t>min</w:t>
      </w:r>
      <w:r>
        <w:rPr>
          <w:sz w:val="24"/>
          <w:szCs w:val="24"/>
        </w:rPr>
        <w:t>&lt;</w:t>
      </w:r>
      <w:r w:rsidRPr="00E13931">
        <w:rPr>
          <w:sz w:val="24"/>
          <w:szCs w:val="24"/>
        </w:rPr>
        <w:t>0</w:t>
      </w:r>
      <w:r>
        <w:rPr>
          <w:sz w:val="24"/>
          <w:szCs w:val="24"/>
        </w:rPr>
        <w:t>,</w:t>
      </w:r>
    </w:p>
    <w:p w:rsidR="003816E8" w:rsidRPr="00F65588" w:rsidRDefault="008566E2" w:rsidP="002F1898">
      <w:pPr>
        <w:pStyle w:val="21"/>
        <w:shd w:val="clear" w:color="auto" w:fill="auto"/>
        <w:spacing w:after="240" w:line="240" w:lineRule="auto"/>
        <w:ind w:firstLine="720"/>
        <w:jc w:val="both"/>
        <w:rPr>
          <w:sz w:val="24"/>
          <w:szCs w:val="24"/>
        </w:rPr>
      </w:pPr>
      <m:oMathPara>
        <m:oMath>
          <m:sSub>
            <m:sSubPr>
              <m:ctrlPr>
                <w:rPr>
                  <w:rFonts w:ascii="Cambria Math" w:hAnsi="Cambria Math"/>
                  <w:i/>
                </w:rPr>
              </m:ctrlPr>
            </m:sSubPr>
            <m:e>
              <m:r>
                <w:rPr>
                  <w:rFonts w:ascii="Cambria Math" w:hAnsi="Cambria Math"/>
                </w:rPr>
                <m:t>ЦД</m:t>
              </m:r>
            </m:e>
            <m:sub>
              <m:r>
                <w:rPr>
                  <w:rFonts w:ascii="Cambria Math" w:hAnsi="Cambria Math"/>
                </w:rPr>
                <m:t>i</m:t>
              </m:r>
            </m:sub>
          </m:sSub>
          <m:r>
            <m:rPr>
              <m:sty m:val="p"/>
            </m:rPr>
            <w:rPr>
              <w:rFonts w:asci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max</m:t>
                  </m:r>
                </m:sub>
              </m:sSub>
              <m:r>
                <w:rPr>
                  <w:rFonts w:ascii="Cambria Math"/>
                </w:rPr>
                <m:t>–</m:t>
              </m:r>
              <m:sSub>
                <m:sSubPr>
                  <m:ctrlPr>
                    <w:rPr>
                      <w:rFonts w:ascii="Cambria Math" w:hAnsi="Cambria Math"/>
                      <w:i/>
                    </w:rPr>
                  </m:ctrlPr>
                </m:sSubPr>
                <m:e>
                  <m:r>
                    <w:rPr>
                      <w:rFonts w:ascii="Cambria Math" w:hAnsi="Cambria Math"/>
                    </w:rPr>
                    <m:t>Ц</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Ц</m:t>
                  </m:r>
                </m:e>
                <m:sub>
                  <m:r>
                    <w:rPr>
                      <w:rFonts w:ascii="Cambria Math" w:hAnsi="Cambria Math"/>
                    </w:rPr>
                    <m:t>max</m:t>
                  </m:r>
                </m:sub>
              </m:sSub>
            </m:den>
          </m:f>
          <m:r>
            <w:rPr>
              <w:rFonts w:ascii="Cambria Math"/>
            </w:rPr>
            <m:t>×</m:t>
          </m:r>
          <m:r>
            <w:rPr>
              <w:rFonts w:ascii="Cambria Math"/>
            </w:rPr>
            <m:t>100</m:t>
          </m:r>
        </m:oMath>
      </m:oMathPara>
    </w:p>
    <w:p w:rsidR="003816E8" w:rsidRDefault="002F1898" w:rsidP="002F1898">
      <w:pPr>
        <w:pStyle w:val="21"/>
        <w:shd w:val="clear" w:color="auto" w:fill="auto"/>
        <w:tabs>
          <w:tab w:val="left" w:pos="1428"/>
        </w:tabs>
        <w:spacing w:line="240" w:lineRule="auto"/>
        <w:ind w:firstLine="0"/>
        <w:jc w:val="both"/>
        <w:rPr>
          <w:sz w:val="24"/>
          <w:szCs w:val="24"/>
        </w:rPr>
      </w:pPr>
      <w:r>
        <w:rPr>
          <w:sz w:val="24"/>
          <w:szCs w:val="24"/>
        </w:rPr>
        <w:t>г</w:t>
      </w:r>
      <w:r w:rsidR="003816E8">
        <w:rPr>
          <w:sz w:val="24"/>
          <w:szCs w:val="24"/>
        </w:rPr>
        <w:t>де Ц</w:t>
      </w:r>
      <w:r w:rsidR="003816E8">
        <w:rPr>
          <w:sz w:val="24"/>
          <w:szCs w:val="24"/>
          <w:vertAlign w:val="subscript"/>
          <w:lang w:val="en-US"/>
        </w:rPr>
        <w:t>max</w:t>
      </w:r>
      <w:r w:rsidR="003816E8">
        <w:rPr>
          <w:sz w:val="24"/>
          <w:szCs w:val="24"/>
        </w:rPr>
        <w:t xml:space="preserve"> – максимальное предложение из предложений по критерию, сделанных участниками закупки.</w:t>
      </w:r>
    </w:p>
    <w:p w:rsidR="003816E8" w:rsidRDefault="003816E8" w:rsidP="002F1898">
      <w:pPr>
        <w:pStyle w:val="21"/>
        <w:shd w:val="clear" w:color="auto" w:fill="auto"/>
        <w:tabs>
          <w:tab w:val="left" w:pos="1428"/>
        </w:tabs>
        <w:spacing w:line="240" w:lineRule="auto"/>
        <w:ind w:firstLine="720"/>
        <w:jc w:val="center"/>
        <w:rPr>
          <w:b/>
          <w:sz w:val="24"/>
          <w:szCs w:val="24"/>
        </w:rPr>
      </w:pPr>
    </w:p>
    <w:p w:rsidR="003816E8" w:rsidRDefault="003816E8" w:rsidP="002F1898">
      <w:pPr>
        <w:pStyle w:val="21"/>
        <w:shd w:val="clear" w:color="auto" w:fill="auto"/>
        <w:tabs>
          <w:tab w:val="left" w:pos="1428"/>
        </w:tabs>
        <w:spacing w:line="240" w:lineRule="auto"/>
        <w:ind w:firstLine="0"/>
        <w:jc w:val="center"/>
        <w:rPr>
          <w:b/>
          <w:sz w:val="24"/>
          <w:szCs w:val="24"/>
        </w:rPr>
      </w:pPr>
    </w:p>
    <w:p w:rsidR="003816E8" w:rsidRPr="00591C75" w:rsidRDefault="003816E8" w:rsidP="002F1898">
      <w:pPr>
        <w:pStyle w:val="21"/>
        <w:shd w:val="clear" w:color="auto" w:fill="auto"/>
        <w:tabs>
          <w:tab w:val="left" w:pos="1428"/>
        </w:tabs>
        <w:spacing w:line="240" w:lineRule="auto"/>
        <w:ind w:firstLine="0"/>
        <w:rPr>
          <w:b/>
          <w:sz w:val="24"/>
          <w:szCs w:val="24"/>
        </w:rPr>
      </w:pPr>
      <w:r>
        <w:rPr>
          <w:sz w:val="24"/>
          <w:szCs w:val="24"/>
        </w:rPr>
        <w:t xml:space="preserve">2) </w:t>
      </w:r>
      <w:r w:rsidRPr="00591C75">
        <w:rPr>
          <w:b/>
          <w:sz w:val="24"/>
          <w:szCs w:val="24"/>
        </w:rPr>
        <w:t xml:space="preserve">Оценка заявок по </w:t>
      </w:r>
      <w:proofErr w:type="spellStart"/>
      <w:r w:rsidRPr="00591C75">
        <w:rPr>
          <w:b/>
          <w:sz w:val="24"/>
          <w:szCs w:val="24"/>
        </w:rPr>
        <w:t>нестоимостным</w:t>
      </w:r>
      <w:proofErr w:type="spellEnd"/>
      <w:r w:rsidRPr="00591C75">
        <w:rPr>
          <w:b/>
          <w:sz w:val="24"/>
          <w:szCs w:val="24"/>
        </w:rPr>
        <w:t xml:space="preserve"> критериям оценки</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numPr>
          <w:ilvl w:val="0"/>
          <w:numId w:val="22"/>
        </w:numPr>
        <w:shd w:val="clear" w:color="auto" w:fill="auto"/>
        <w:tabs>
          <w:tab w:val="left" w:pos="284"/>
        </w:tabs>
        <w:spacing w:line="240" w:lineRule="auto"/>
        <w:ind w:left="0" w:firstLine="0"/>
        <w:jc w:val="both"/>
        <w:rPr>
          <w:sz w:val="24"/>
          <w:szCs w:val="24"/>
        </w:rPr>
      </w:pPr>
      <w:r>
        <w:rPr>
          <w:sz w:val="24"/>
          <w:szCs w:val="24"/>
        </w:rPr>
        <w:t>В случае если для заказчика лучшим условием исполнения договора по критерию оценки является наименьшее значение критерия оценки - количество баллов, присуждаемых по критерию оценки (НЦБ</w:t>
      </w:r>
      <w:r w:rsidRPr="00726999">
        <w:rPr>
          <w:i/>
          <w:sz w:val="24"/>
          <w:szCs w:val="24"/>
          <w:vertAlign w:val="subscript"/>
          <w:lang w:val="en-US"/>
        </w:rPr>
        <w:t>i</w:t>
      </w:r>
      <w:r w:rsidRPr="00F068B1">
        <w:rPr>
          <w:sz w:val="24"/>
          <w:szCs w:val="24"/>
        </w:rPr>
        <w:t>)</w:t>
      </w:r>
      <w:r>
        <w:rPr>
          <w:sz w:val="24"/>
          <w:szCs w:val="24"/>
        </w:rPr>
        <w:t>,</w:t>
      </w:r>
      <w:r w:rsidRPr="00F068B1">
        <w:rPr>
          <w:sz w:val="24"/>
          <w:szCs w:val="24"/>
        </w:rPr>
        <w:t xml:space="preserve"> </w:t>
      </w:r>
      <w:r>
        <w:rPr>
          <w:sz w:val="24"/>
          <w:szCs w:val="24"/>
        </w:rPr>
        <w:t>определяется по формуле:</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Pr="003816E8" w:rsidRDefault="003816E8" w:rsidP="002F1898">
      <w:pPr>
        <w:pStyle w:val="21"/>
        <w:shd w:val="clear" w:color="auto" w:fill="auto"/>
        <w:tabs>
          <w:tab w:val="left" w:pos="1428"/>
        </w:tabs>
        <w:spacing w:line="240" w:lineRule="auto"/>
        <w:ind w:firstLine="0"/>
        <w:jc w:val="center"/>
        <w:rPr>
          <w:sz w:val="24"/>
          <w:szCs w:val="24"/>
        </w:rPr>
      </w:pPr>
      <w:r>
        <w:rPr>
          <w:sz w:val="24"/>
          <w:szCs w:val="24"/>
        </w:rPr>
        <w:t>НЦБ</w:t>
      </w:r>
      <w:r>
        <w:rPr>
          <w:i/>
          <w:sz w:val="24"/>
          <w:szCs w:val="24"/>
          <w:vertAlign w:val="subscript"/>
          <w:lang w:val="en-US"/>
        </w:rPr>
        <w:t>i</w:t>
      </w:r>
      <w:r>
        <w:rPr>
          <w:sz w:val="24"/>
          <w:szCs w:val="24"/>
        </w:rPr>
        <w:t>=КЗ</w:t>
      </w:r>
      <w:r w:rsidRPr="00B62253">
        <w:rPr>
          <w:sz w:val="24"/>
          <w:szCs w:val="24"/>
        </w:rPr>
        <w:t>×</w:t>
      </w:r>
      <w:r>
        <w:rPr>
          <w:sz w:val="24"/>
          <w:szCs w:val="24"/>
        </w:rPr>
        <w:t>100×</w:t>
      </w:r>
      <m:oMath>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hAnsi="Cambria Math"/>
                    <w:sz w:val="24"/>
                    <w:szCs w:val="24"/>
                  </w:rPr>
                  <m:t>К</m:t>
                </m:r>
              </m:e>
              <m:sub>
                <m:r>
                  <w:rPr>
                    <w:rFonts w:ascii="Cambria Math" w:hAnsi="Cambria Math"/>
                    <w:sz w:val="24"/>
                    <w:szCs w:val="24"/>
                    <w:lang w:val="en-US"/>
                  </w:rPr>
                  <m:t>min</m:t>
                </m:r>
              </m:sub>
            </m:sSub>
          </m:num>
          <m:den>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i</m:t>
                </m:r>
              </m:sub>
            </m:sSub>
          </m:den>
        </m:f>
      </m:oMath>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 xml:space="preserve">где: </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 xml:space="preserve">КЗ – коэффициент значимости критерия оценки. </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sidRPr="00AB0EF8">
        <w:rPr>
          <w:i/>
          <w:sz w:val="24"/>
          <w:szCs w:val="24"/>
          <w:vertAlign w:val="subscript"/>
          <w:lang w:val="en-US"/>
        </w:rPr>
        <w:t>min</w:t>
      </w:r>
      <w:r>
        <w:rPr>
          <w:i/>
          <w:sz w:val="24"/>
          <w:szCs w:val="24"/>
          <w:vertAlign w:val="subscript"/>
        </w:rPr>
        <w:t xml:space="preserve"> </w:t>
      </w:r>
      <w:r>
        <w:rPr>
          <w:sz w:val="24"/>
          <w:szCs w:val="24"/>
        </w:rPr>
        <w:t>– минимальное предложение из предложений по критерию оценки, сделанных участниками закупки</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Pr>
          <w:i/>
          <w:sz w:val="24"/>
          <w:szCs w:val="24"/>
          <w:vertAlign w:val="subscript"/>
          <w:lang w:val="en-US"/>
        </w:rPr>
        <w:t>i</w:t>
      </w:r>
      <w:r>
        <w:rPr>
          <w:i/>
          <w:sz w:val="24"/>
          <w:szCs w:val="24"/>
          <w:vertAlign w:val="subscript"/>
        </w:rPr>
        <w:t xml:space="preserve"> </w:t>
      </w:r>
      <w:r>
        <w:rPr>
          <w:sz w:val="24"/>
          <w:szCs w:val="24"/>
        </w:rPr>
        <w:t>– предложение участника закупки, заявка (предложение) которого оценивается.</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numPr>
          <w:ilvl w:val="0"/>
          <w:numId w:val="23"/>
        </w:numPr>
        <w:shd w:val="clear" w:color="auto" w:fill="auto"/>
        <w:tabs>
          <w:tab w:val="left" w:pos="284"/>
        </w:tabs>
        <w:spacing w:line="240" w:lineRule="auto"/>
        <w:ind w:left="0" w:firstLine="0"/>
        <w:jc w:val="both"/>
        <w:rPr>
          <w:sz w:val="24"/>
          <w:szCs w:val="24"/>
        </w:rPr>
      </w:pPr>
      <w:r>
        <w:rPr>
          <w:sz w:val="24"/>
          <w:szCs w:val="24"/>
        </w:rPr>
        <w:t>В случае если для заказчика лучшим условием исполнения договора по критерию оценки является наименьшее значение критерия оценки и установлено предельно необходимое минимальное значение - количество баллов, присуждаемых по критерию оценки (НЦБ</w:t>
      </w:r>
      <w:r w:rsidRPr="00726999">
        <w:rPr>
          <w:i/>
          <w:sz w:val="24"/>
          <w:szCs w:val="24"/>
          <w:vertAlign w:val="subscript"/>
          <w:lang w:val="en-US"/>
        </w:rPr>
        <w:t>i</w:t>
      </w:r>
      <w:r w:rsidRPr="00A77958">
        <w:rPr>
          <w:sz w:val="24"/>
          <w:szCs w:val="24"/>
        </w:rPr>
        <w:t>)</w:t>
      </w:r>
      <w:r>
        <w:rPr>
          <w:sz w:val="24"/>
          <w:szCs w:val="24"/>
        </w:rPr>
        <w:t>,</w:t>
      </w:r>
      <w:r w:rsidRPr="00A77958">
        <w:rPr>
          <w:sz w:val="24"/>
          <w:szCs w:val="24"/>
        </w:rPr>
        <w:t xml:space="preserve"> </w:t>
      </w:r>
      <w:r>
        <w:rPr>
          <w:sz w:val="24"/>
          <w:szCs w:val="24"/>
        </w:rPr>
        <w:t>определяется:</w:t>
      </w:r>
    </w:p>
    <w:p w:rsidR="003816E8" w:rsidRDefault="003816E8" w:rsidP="002F1898">
      <w:pPr>
        <w:pStyle w:val="21"/>
        <w:shd w:val="clear" w:color="auto" w:fill="auto"/>
        <w:tabs>
          <w:tab w:val="left" w:pos="709"/>
          <w:tab w:val="left" w:pos="993"/>
        </w:tabs>
        <w:spacing w:line="240" w:lineRule="auto"/>
        <w:ind w:firstLine="0"/>
        <w:jc w:val="both"/>
        <w:rPr>
          <w:sz w:val="24"/>
          <w:szCs w:val="24"/>
        </w:rPr>
      </w:pPr>
      <w:r w:rsidRPr="005151B0">
        <w:rPr>
          <w:sz w:val="24"/>
          <w:szCs w:val="24"/>
        </w:rPr>
        <w:t>а)  в случае, если К</w:t>
      </w:r>
      <w:r w:rsidRPr="005151B0">
        <w:rPr>
          <w:i/>
          <w:sz w:val="24"/>
          <w:szCs w:val="24"/>
          <w:vertAlign w:val="subscript"/>
          <w:lang w:val="en-US"/>
        </w:rPr>
        <w:t>min</w:t>
      </w:r>
      <w:r w:rsidRPr="005151B0">
        <w:rPr>
          <w:sz w:val="24"/>
          <w:szCs w:val="24"/>
        </w:rPr>
        <w:t>&gt;</w:t>
      </w:r>
      <w:proofErr w:type="spellStart"/>
      <w:r w:rsidRPr="005151B0">
        <w:rPr>
          <w:sz w:val="24"/>
          <w:szCs w:val="24"/>
        </w:rPr>
        <w:t>К</w:t>
      </w:r>
      <w:r w:rsidRPr="005151B0">
        <w:rPr>
          <w:sz w:val="24"/>
          <w:szCs w:val="24"/>
          <w:vertAlign w:val="superscript"/>
        </w:rPr>
        <w:t>пред</w:t>
      </w:r>
      <w:proofErr w:type="spellEnd"/>
      <w:r w:rsidRPr="005151B0">
        <w:rPr>
          <w:sz w:val="24"/>
          <w:szCs w:val="24"/>
        </w:rPr>
        <w:t xml:space="preserve"> - по формуле НЦБ</w:t>
      </w:r>
      <w:r w:rsidRPr="005151B0">
        <w:rPr>
          <w:i/>
          <w:sz w:val="24"/>
          <w:szCs w:val="24"/>
          <w:vertAlign w:val="subscript"/>
          <w:lang w:val="en-US"/>
        </w:rPr>
        <w:t>i</w:t>
      </w:r>
      <w:r w:rsidRPr="005151B0">
        <w:rPr>
          <w:sz w:val="24"/>
          <w:szCs w:val="24"/>
        </w:rPr>
        <w:t>=КЗ×100×</w:t>
      </w:r>
      <m:oMath>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min</m:t>
                </m:r>
              </m:sub>
            </m:sSub>
          </m:num>
          <m:den>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i</m:t>
                </m:r>
              </m:sub>
            </m:sSub>
          </m:den>
        </m:f>
      </m:oMath>
      <w:r>
        <w:rPr>
          <w:sz w:val="24"/>
          <w:szCs w:val="24"/>
        </w:rPr>
        <w:t>,</w:t>
      </w:r>
    </w:p>
    <w:p w:rsidR="003816E8" w:rsidRDefault="003816E8" w:rsidP="002F1898">
      <w:pPr>
        <w:pStyle w:val="21"/>
        <w:shd w:val="clear" w:color="auto" w:fill="auto"/>
        <w:tabs>
          <w:tab w:val="left" w:pos="709"/>
          <w:tab w:val="left" w:pos="993"/>
        </w:tabs>
        <w:spacing w:line="240" w:lineRule="auto"/>
        <w:ind w:firstLine="0"/>
        <w:jc w:val="both"/>
        <w:rPr>
          <w:sz w:val="24"/>
          <w:szCs w:val="24"/>
        </w:rPr>
      </w:pPr>
    </w:p>
    <w:p w:rsidR="003816E8" w:rsidRDefault="003816E8" w:rsidP="002F1898">
      <w:pPr>
        <w:pStyle w:val="21"/>
        <w:shd w:val="clear" w:color="auto" w:fill="auto"/>
        <w:tabs>
          <w:tab w:val="left" w:pos="709"/>
          <w:tab w:val="left" w:pos="993"/>
        </w:tabs>
        <w:spacing w:line="240" w:lineRule="auto"/>
        <w:ind w:firstLine="0"/>
        <w:jc w:val="both"/>
        <w:rPr>
          <w:sz w:val="24"/>
          <w:szCs w:val="24"/>
        </w:rPr>
      </w:pPr>
      <w:r>
        <w:rPr>
          <w:sz w:val="24"/>
          <w:szCs w:val="24"/>
        </w:rPr>
        <w:t>б)</w:t>
      </w:r>
      <w:r w:rsidRPr="00A77958">
        <w:rPr>
          <w:sz w:val="24"/>
          <w:szCs w:val="24"/>
        </w:rPr>
        <w:t xml:space="preserve"> </w:t>
      </w:r>
      <w:r>
        <w:rPr>
          <w:sz w:val="24"/>
          <w:szCs w:val="24"/>
        </w:rPr>
        <w:t>в случае, если К</w:t>
      </w:r>
      <w:r w:rsidRPr="00A77958">
        <w:rPr>
          <w:i/>
          <w:sz w:val="24"/>
          <w:szCs w:val="24"/>
          <w:vertAlign w:val="subscript"/>
          <w:lang w:val="en-US"/>
        </w:rPr>
        <w:t>min</w:t>
      </w:r>
      <w:r>
        <w:rPr>
          <w:sz w:val="24"/>
          <w:szCs w:val="24"/>
        </w:rPr>
        <w:t>≤</w:t>
      </w:r>
      <w:proofErr w:type="spellStart"/>
      <w:r>
        <w:rPr>
          <w:sz w:val="24"/>
          <w:szCs w:val="24"/>
        </w:rPr>
        <w:t>К</w:t>
      </w:r>
      <w:r>
        <w:rPr>
          <w:sz w:val="24"/>
          <w:szCs w:val="24"/>
          <w:vertAlign w:val="superscript"/>
        </w:rPr>
        <w:t>пред</w:t>
      </w:r>
      <w:proofErr w:type="spellEnd"/>
      <w:r>
        <w:rPr>
          <w:sz w:val="24"/>
          <w:szCs w:val="24"/>
        </w:rPr>
        <w:t xml:space="preserve"> - по формуле</w:t>
      </w:r>
      <w:r w:rsidRPr="005151B0">
        <w:rPr>
          <w:sz w:val="24"/>
          <w:szCs w:val="24"/>
        </w:rPr>
        <w:t xml:space="preserve"> </w:t>
      </w:r>
      <w:r>
        <w:rPr>
          <w:sz w:val="24"/>
          <w:szCs w:val="24"/>
        </w:rPr>
        <w:t>НЦБ</w:t>
      </w:r>
      <w:r>
        <w:rPr>
          <w:i/>
          <w:sz w:val="24"/>
          <w:szCs w:val="24"/>
          <w:vertAlign w:val="subscript"/>
          <w:lang w:val="en-US"/>
        </w:rPr>
        <w:t>i</w:t>
      </w:r>
      <w:r>
        <w:rPr>
          <w:sz w:val="24"/>
          <w:szCs w:val="24"/>
        </w:rPr>
        <w:t>=КЗ</w:t>
      </w:r>
      <w:r w:rsidRPr="00B62253">
        <w:rPr>
          <w:sz w:val="24"/>
          <w:szCs w:val="24"/>
        </w:rPr>
        <w:t>×</w:t>
      </w:r>
      <w:r>
        <w:rPr>
          <w:sz w:val="24"/>
          <w:szCs w:val="24"/>
        </w:rPr>
        <w:t>100×</w:t>
      </w:r>
      <m:oMath>
        <m:f>
          <m:fPr>
            <m:ctrlPr>
              <w:rPr>
                <w:rFonts w:ascii="Cambria Math" w:eastAsia="Calibri" w:hAnsi="Cambria Math"/>
                <w:i/>
                <w:sz w:val="24"/>
                <w:szCs w:val="24"/>
                <w:lang w:eastAsia="en-US"/>
              </w:rPr>
            </m:ctrlPr>
          </m:fPr>
          <m:num>
            <m:sSup>
              <m:sSupPr>
                <m:ctrlPr>
                  <w:rPr>
                    <w:rFonts w:ascii="Cambria Math" w:eastAsia="Calibri" w:hAnsi="Cambria Math"/>
                    <w:i/>
                    <w:sz w:val="24"/>
                    <w:szCs w:val="24"/>
                    <w:lang w:eastAsia="en-US"/>
                  </w:rPr>
                </m:ctrlPr>
              </m:sSupPr>
              <m:e>
                <m:r>
                  <w:rPr>
                    <w:rFonts w:ascii="Cambria Math" w:hAnsi="Cambria Math"/>
                    <w:sz w:val="24"/>
                    <w:szCs w:val="24"/>
                  </w:rPr>
                  <m:t>K</m:t>
                </m:r>
              </m:e>
              <m:sup>
                <m:r>
                  <w:rPr>
                    <w:rFonts w:ascii="Cambria Math" w:hAnsi="Cambria Math"/>
                    <w:sz w:val="24"/>
                    <w:szCs w:val="24"/>
                  </w:rPr>
                  <m:t>пред</m:t>
                </m:r>
              </m:sup>
            </m:sSup>
          </m:num>
          <m:den>
            <m:sSub>
              <m:sSubPr>
                <m:ctrlPr>
                  <w:rPr>
                    <w:rFonts w:ascii="Cambria Math" w:eastAsia="Calibri" w:hAnsi="Cambria Math"/>
                    <w:i/>
                    <w:sz w:val="24"/>
                    <w:szCs w:val="24"/>
                    <w:lang w:eastAsia="en-US"/>
                  </w:rPr>
                </m:ctrlPr>
              </m:sSubPr>
              <m:e>
                <m:r>
                  <w:rPr>
                    <w:rFonts w:ascii="Cambria Math" w:hAnsi="Cambria Math"/>
                    <w:sz w:val="24"/>
                    <w:szCs w:val="24"/>
                    <w:lang w:val="en-US"/>
                  </w:rPr>
                  <m:t>K</m:t>
                </m:r>
              </m:e>
              <m:sub>
                <m:r>
                  <w:rPr>
                    <w:rFonts w:ascii="Cambria Math" w:hAnsi="Cambria Math"/>
                    <w:sz w:val="24"/>
                    <w:szCs w:val="24"/>
                  </w:rPr>
                  <m:t>i</m:t>
                </m:r>
              </m:sub>
            </m:sSub>
          </m:den>
        </m:f>
      </m:oMath>
      <w:r>
        <w:rPr>
          <w:sz w:val="24"/>
          <w:szCs w:val="24"/>
        </w:rPr>
        <w:t>,</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при этом НЦБ</w:t>
      </w:r>
      <w:r w:rsidRPr="00C47B24">
        <w:rPr>
          <w:i/>
          <w:sz w:val="24"/>
          <w:szCs w:val="24"/>
          <w:vertAlign w:val="subscript"/>
          <w:lang w:val="en-US"/>
        </w:rPr>
        <w:t>min</w:t>
      </w:r>
      <w:r>
        <w:rPr>
          <w:i/>
          <w:sz w:val="24"/>
          <w:szCs w:val="24"/>
          <w:vertAlign w:val="subscript"/>
        </w:rPr>
        <w:t xml:space="preserve"> </w:t>
      </w:r>
      <w:r>
        <w:rPr>
          <w:i/>
          <w:sz w:val="24"/>
          <w:szCs w:val="24"/>
        </w:rPr>
        <w:t>=КЗ</w:t>
      </w:r>
      <w:r w:rsidRPr="00F068B1">
        <w:rPr>
          <w:i/>
          <w:sz w:val="24"/>
          <w:szCs w:val="24"/>
        </w:rPr>
        <w:t>×</w:t>
      </w:r>
      <w:r w:rsidRPr="00F068B1">
        <w:rPr>
          <w:sz w:val="24"/>
          <w:szCs w:val="24"/>
        </w:rPr>
        <w:t>100</w:t>
      </w:r>
      <w:r>
        <w:rPr>
          <w:sz w:val="24"/>
          <w:szCs w:val="24"/>
        </w:rPr>
        <w:t>,</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где:</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КЗ – коэффициент значимости критерия оценки. В случае если используется один критерий оценки - КЗ = 1;</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sidRPr="00C47B24">
        <w:rPr>
          <w:i/>
          <w:sz w:val="24"/>
          <w:szCs w:val="24"/>
          <w:vertAlign w:val="subscript"/>
          <w:lang w:val="en-US"/>
        </w:rPr>
        <w:t>min</w:t>
      </w:r>
      <w:r w:rsidRPr="00C47B24">
        <w:rPr>
          <w:sz w:val="24"/>
          <w:szCs w:val="24"/>
        </w:rPr>
        <w:t xml:space="preserve"> – </w:t>
      </w:r>
      <w:r>
        <w:rPr>
          <w:sz w:val="24"/>
          <w:szCs w:val="24"/>
        </w:rPr>
        <w:t>минимальное предложение из предложений по критерию оценки, сделанных участниками закупки;</w:t>
      </w:r>
    </w:p>
    <w:p w:rsidR="003816E8" w:rsidRDefault="003816E8" w:rsidP="002F1898">
      <w:pPr>
        <w:pStyle w:val="21"/>
        <w:shd w:val="clear" w:color="auto" w:fill="auto"/>
        <w:tabs>
          <w:tab w:val="left" w:pos="1428"/>
        </w:tabs>
        <w:spacing w:line="240" w:lineRule="auto"/>
        <w:ind w:firstLine="0"/>
        <w:jc w:val="both"/>
        <w:rPr>
          <w:sz w:val="24"/>
          <w:szCs w:val="24"/>
        </w:rPr>
      </w:pPr>
      <w:proofErr w:type="spellStart"/>
      <w:r>
        <w:rPr>
          <w:sz w:val="24"/>
          <w:szCs w:val="24"/>
        </w:rPr>
        <w:t>К</w:t>
      </w:r>
      <w:r w:rsidRPr="00C47B24">
        <w:rPr>
          <w:i/>
          <w:sz w:val="24"/>
          <w:szCs w:val="24"/>
          <w:vertAlign w:val="superscript"/>
        </w:rPr>
        <w:t>пред</w:t>
      </w:r>
      <w:proofErr w:type="spellEnd"/>
      <w:r>
        <w:rPr>
          <w:i/>
          <w:sz w:val="24"/>
          <w:szCs w:val="24"/>
          <w:vertAlign w:val="superscript"/>
        </w:rPr>
        <w:t xml:space="preserve"> </w:t>
      </w:r>
      <w:r>
        <w:rPr>
          <w:sz w:val="24"/>
          <w:szCs w:val="24"/>
        </w:rPr>
        <w:t>– предельно необходимое заказчику значение критерия оценки;</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Pr>
          <w:i/>
          <w:sz w:val="24"/>
          <w:szCs w:val="24"/>
          <w:vertAlign w:val="subscript"/>
          <w:lang w:val="en-US"/>
        </w:rPr>
        <w:t>i</w:t>
      </w:r>
      <w:r>
        <w:rPr>
          <w:i/>
          <w:sz w:val="24"/>
          <w:szCs w:val="24"/>
          <w:vertAlign w:val="subscript"/>
        </w:rPr>
        <w:t xml:space="preserve"> </w:t>
      </w:r>
      <w:r w:rsidRPr="00B331B0">
        <w:rPr>
          <w:sz w:val="24"/>
          <w:szCs w:val="24"/>
        </w:rPr>
        <w:t xml:space="preserve">– </w:t>
      </w:r>
      <w:r>
        <w:rPr>
          <w:sz w:val="24"/>
          <w:szCs w:val="24"/>
        </w:rPr>
        <w:t>предложение участника закупки, заявка которого оценивается;</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НЦБ</w:t>
      </w:r>
      <w:r>
        <w:rPr>
          <w:i/>
          <w:sz w:val="24"/>
          <w:szCs w:val="24"/>
          <w:vertAlign w:val="subscript"/>
          <w:lang w:val="en-US"/>
        </w:rPr>
        <w:t>min</w:t>
      </w:r>
      <w:r>
        <w:rPr>
          <w:sz w:val="24"/>
          <w:szCs w:val="24"/>
        </w:rPr>
        <w:t xml:space="preserve"> – количество баллов по критерию оценки, присуждаемых участникам закупки, предложения которых меньше предельно необходимого минимального значения, установленного заказчиком.</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numPr>
          <w:ilvl w:val="0"/>
          <w:numId w:val="24"/>
        </w:numPr>
        <w:shd w:val="clear" w:color="auto" w:fill="auto"/>
        <w:tabs>
          <w:tab w:val="left" w:pos="284"/>
        </w:tabs>
        <w:spacing w:line="240" w:lineRule="auto"/>
        <w:ind w:left="0" w:firstLine="0"/>
        <w:jc w:val="both"/>
        <w:rPr>
          <w:sz w:val="24"/>
          <w:szCs w:val="24"/>
        </w:rPr>
      </w:pPr>
      <w:r>
        <w:rPr>
          <w:sz w:val="24"/>
          <w:szCs w:val="24"/>
        </w:rPr>
        <w:t xml:space="preserve">  В случае если для заказчика лучшим условием исполнения договора по критерию оценки является наибольшее значение критерия оценки - количество баллов, присуждаемых по критерию оценки (НЦБ</w:t>
      </w:r>
      <w:r w:rsidRPr="00726999">
        <w:rPr>
          <w:i/>
          <w:sz w:val="24"/>
          <w:szCs w:val="24"/>
          <w:vertAlign w:val="subscript"/>
          <w:lang w:val="en-US"/>
        </w:rPr>
        <w:t>i</w:t>
      </w:r>
      <w:r w:rsidRPr="00B331B0">
        <w:rPr>
          <w:sz w:val="24"/>
          <w:szCs w:val="24"/>
        </w:rPr>
        <w:t>)</w:t>
      </w:r>
      <w:r>
        <w:rPr>
          <w:sz w:val="24"/>
          <w:szCs w:val="24"/>
        </w:rPr>
        <w:t>,</w:t>
      </w:r>
      <w:r w:rsidRPr="00B331B0">
        <w:rPr>
          <w:sz w:val="24"/>
          <w:szCs w:val="24"/>
        </w:rPr>
        <w:t xml:space="preserve"> </w:t>
      </w:r>
      <w:r>
        <w:rPr>
          <w:sz w:val="24"/>
          <w:szCs w:val="24"/>
        </w:rPr>
        <w:t>определяется по формуле:</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Pr="008F7ECD" w:rsidRDefault="003816E8" w:rsidP="002F1898">
      <w:pPr>
        <w:pStyle w:val="21"/>
        <w:shd w:val="clear" w:color="auto" w:fill="auto"/>
        <w:tabs>
          <w:tab w:val="left" w:pos="1428"/>
        </w:tabs>
        <w:spacing w:line="240" w:lineRule="auto"/>
        <w:ind w:firstLine="0"/>
        <w:jc w:val="center"/>
        <w:rPr>
          <w:sz w:val="24"/>
          <w:szCs w:val="24"/>
        </w:rPr>
      </w:pPr>
      <w:r>
        <w:rPr>
          <w:sz w:val="24"/>
          <w:szCs w:val="24"/>
        </w:rPr>
        <w:t>НЦБ</w:t>
      </w:r>
      <w:r>
        <w:rPr>
          <w:i/>
          <w:sz w:val="24"/>
          <w:szCs w:val="24"/>
          <w:vertAlign w:val="subscript"/>
          <w:lang w:val="en-US"/>
        </w:rPr>
        <w:t>i</w:t>
      </w:r>
      <w:r>
        <w:rPr>
          <w:sz w:val="24"/>
          <w:szCs w:val="24"/>
        </w:rPr>
        <w:t>=КЗ</w:t>
      </w:r>
      <w:r w:rsidRPr="00B62253">
        <w:rPr>
          <w:sz w:val="24"/>
          <w:szCs w:val="24"/>
        </w:rPr>
        <w:t>×</w:t>
      </w:r>
      <w:r>
        <w:rPr>
          <w:sz w:val="24"/>
          <w:szCs w:val="24"/>
        </w:rPr>
        <w:t>100×</w:t>
      </w:r>
      <m:oMath>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i</m:t>
                </m:r>
              </m:sub>
            </m:sSub>
          </m:num>
          <m:den>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max</m:t>
                </m:r>
              </m:sub>
            </m:sSub>
          </m:den>
        </m:f>
      </m:oMath>
      <w:r w:rsidRPr="008F7ECD">
        <w:rPr>
          <w:sz w:val="24"/>
          <w:szCs w:val="24"/>
        </w:rPr>
        <w:t xml:space="preserve"> , </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 xml:space="preserve">где: </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 xml:space="preserve">КЗ – коэффициент значимости критерия оценки, </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Pr>
          <w:i/>
          <w:sz w:val="24"/>
          <w:szCs w:val="24"/>
          <w:vertAlign w:val="subscript"/>
          <w:lang w:val="en-US"/>
        </w:rPr>
        <w:t>max</w:t>
      </w:r>
      <w:r>
        <w:rPr>
          <w:i/>
          <w:sz w:val="24"/>
          <w:szCs w:val="24"/>
          <w:vertAlign w:val="subscript"/>
        </w:rPr>
        <w:t xml:space="preserve"> </w:t>
      </w:r>
      <w:r>
        <w:rPr>
          <w:sz w:val="24"/>
          <w:szCs w:val="24"/>
        </w:rPr>
        <w:t xml:space="preserve">– максимальное предложение из предложений, сделанных участниками закупки по критерию оценки, </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Pr>
          <w:i/>
          <w:sz w:val="24"/>
          <w:szCs w:val="24"/>
          <w:vertAlign w:val="subscript"/>
          <w:lang w:val="en-US"/>
        </w:rPr>
        <w:t>i</w:t>
      </w:r>
      <w:r>
        <w:rPr>
          <w:i/>
          <w:sz w:val="24"/>
          <w:szCs w:val="24"/>
          <w:vertAlign w:val="subscript"/>
        </w:rPr>
        <w:t xml:space="preserve"> </w:t>
      </w:r>
      <w:r>
        <w:rPr>
          <w:sz w:val="24"/>
          <w:szCs w:val="24"/>
        </w:rPr>
        <w:t>– предложение участника закупки, заявка которого оценивается.</w:t>
      </w:r>
    </w:p>
    <w:p w:rsidR="003816E8" w:rsidRPr="00B331B0"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numPr>
          <w:ilvl w:val="0"/>
          <w:numId w:val="25"/>
        </w:numPr>
        <w:shd w:val="clear" w:color="auto" w:fill="auto"/>
        <w:tabs>
          <w:tab w:val="left" w:pos="284"/>
        </w:tabs>
        <w:spacing w:line="240" w:lineRule="auto"/>
        <w:ind w:left="0" w:firstLine="0"/>
        <w:jc w:val="both"/>
        <w:rPr>
          <w:sz w:val="24"/>
          <w:szCs w:val="24"/>
        </w:rPr>
      </w:pPr>
      <w:r>
        <w:rPr>
          <w:sz w:val="24"/>
          <w:szCs w:val="24"/>
        </w:rPr>
        <w:t>В случае если для заказчика лучшим условием исполнения договора по критерию оценки является наибольшее значение критерия оценки и установлено предельно необходимое максимальное значение - количество баллов, присуждаемых по критерию оценки (НЦБ</w:t>
      </w:r>
      <w:r w:rsidRPr="00726999">
        <w:rPr>
          <w:i/>
          <w:sz w:val="24"/>
          <w:szCs w:val="24"/>
          <w:vertAlign w:val="subscript"/>
          <w:lang w:val="en-US"/>
        </w:rPr>
        <w:t>i</w:t>
      </w:r>
      <w:r w:rsidRPr="00A77958">
        <w:rPr>
          <w:sz w:val="24"/>
          <w:szCs w:val="24"/>
        </w:rPr>
        <w:t>)</w:t>
      </w:r>
      <w:r>
        <w:rPr>
          <w:sz w:val="24"/>
          <w:szCs w:val="24"/>
        </w:rPr>
        <w:t>,</w:t>
      </w:r>
      <w:r w:rsidRPr="00A77958">
        <w:rPr>
          <w:sz w:val="24"/>
          <w:szCs w:val="24"/>
        </w:rPr>
        <w:t xml:space="preserve"> </w:t>
      </w:r>
      <w:r>
        <w:rPr>
          <w:sz w:val="24"/>
          <w:szCs w:val="24"/>
        </w:rPr>
        <w:t>определяется:</w:t>
      </w:r>
    </w:p>
    <w:p w:rsidR="003816E8" w:rsidRDefault="003816E8" w:rsidP="002F1898">
      <w:pPr>
        <w:pStyle w:val="21"/>
        <w:shd w:val="clear" w:color="auto" w:fill="auto"/>
        <w:tabs>
          <w:tab w:val="left" w:pos="993"/>
        </w:tabs>
        <w:spacing w:line="240" w:lineRule="auto"/>
        <w:ind w:firstLine="0"/>
        <w:jc w:val="both"/>
        <w:rPr>
          <w:sz w:val="24"/>
          <w:szCs w:val="24"/>
        </w:rPr>
      </w:pPr>
      <w:r w:rsidRPr="005C7F78">
        <w:rPr>
          <w:sz w:val="24"/>
          <w:szCs w:val="24"/>
        </w:rPr>
        <w:t>а)  в случае, если К</w:t>
      </w:r>
      <w:r w:rsidRPr="005C7F78">
        <w:rPr>
          <w:i/>
          <w:sz w:val="24"/>
          <w:szCs w:val="24"/>
          <w:vertAlign w:val="subscript"/>
          <w:lang w:val="en-US"/>
        </w:rPr>
        <w:t>max</w:t>
      </w:r>
      <w:r w:rsidRPr="005C7F78">
        <w:rPr>
          <w:sz w:val="24"/>
          <w:szCs w:val="24"/>
        </w:rPr>
        <w:t>&lt;</w:t>
      </w:r>
      <w:proofErr w:type="spellStart"/>
      <w:r w:rsidRPr="005C7F78">
        <w:rPr>
          <w:sz w:val="24"/>
          <w:szCs w:val="24"/>
        </w:rPr>
        <w:t>К</w:t>
      </w:r>
      <w:r w:rsidRPr="005C7F78">
        <w:rPr>
          <w:sz w:val="24"/>
          <w:szCs w:val="24"/>
          <w:vertAlign w:val="superscript"/>
        </w:rPr>
        <w:t>пред</w:t>
      </w:r>
      <w:proofErr w:type="spellEnd"/>
      <w:r w:rsidRPr="005C7F78">
        <w:rPr>
          <w:sz w:val="24"/>
          <w:szCs w:val="24"/>
        </w:rPr>
        <w:t xml:space="preserve"> - по формуле НЦБ</w:t>
      </w:r>
      <w:r w:rsidRPr="005C7F78">
        <w:rPr>
          <w:i/>
          <w:sz w:val="24"/>
          <w:szCs w:val="24"/>
          <w:vertAlign w:val="subscript"/>
          <w:lang w:val="en-US"/>
        </w:rPr>
        <w:t>i</w:t>
      </w:r>
      <w:r w:rsidRPr="005C7F78">
        <w:rPr>
          <w:sz w:val="24"/>
          <w:szCs w:val="24"/>
        </w:rPr>
        <w:t>=КЗ×100×</w:t>
      </w:r>
      <m:oMath>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i</m:t>
                </m:r>
              </m:sub>
            </m:sSub>
          </m:num>
          <m:den>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max</m:t>
                </m:r>
              </m:sub>
            </m:sSub>
          </m:den>
        </m:f>
      </m:oMath>
      <w:r>
        <w:rPr>
          <w:sz w:val="24"/>
          <w:szCs w:val="24"/>
        </w:rPr>
        <w:t>,</w:t>
      </w:r>
    </w:p>
    <w:p w:rsidR="003816E8" w:rsidRDefault="003816E8" w:rsidP="002F1898">
      <w:pPr>
        <w:pStyle w:val="21"/>
        <w:shd w:val="clear" w:color="auto" w:fill="auto"/>
        <w:tabs>
          <w:tab w:val="left" w:pos="993"/>
        </w:tabs>
        <w:spacing w:line="240" w:lineRule="auto"/>
        <w:ind w:firstLine="0"/>
        <w:jc w:val="both"/>
        <w:rPr>
          <w:sz w:val="24"/>
          <w:szCs w:val="24"/>
        </w:rPr>
      </w:pPr>
    </w:p>
    <w:p w:rsidR="003816E8" w:rsidRDefault="003816E8" w:rsidP="002F1898">
      <w:pPr>
        <w:pStyle w:val="21"/>
        <w:shd w:val="clear" w:color="auto" w:fill="auto"/>
        <w:tabs>
          <w:tab w:val="left" w:pos="993"/>
        </w:tabs>
        <w:spacing w:line="240" w:lineRule="auto"/>
        <w:ind w:firstLine="0"/>
        <w:jc w:val="both"/>
        <w:rPr>
          <w:sz w:val="24"/>
          <w:szCs w:val="24"/>
        </w:rPr>
      </w:pPr>
      <w:r>
        <w:rPr>
          <w:sz w:val="24"/>
          <w:szCs w:val="24"/>
        </w:rPr>
        <w:t>б)</w:t>
      </w:r>
      <w:r w:rsidRPr="00A77958">
        <w:rPr>
          <w:sz w:val="24"/>
          <w:szCs w:val="24"/>
        </w:rPr>
        <w:t xml:space="preserve"> </w:t>
      </w:r>
      <w:r>
        <w:rPr>
          <w:sz w:val="24"/>
          <w:szCs w:val="24"/>
        </w:rPr>
        <w:t>в случае, если К</w:t>
      </w:r>
      <w:r w:rsidRPr="00A77958">
        <w:rPr>
          <w:i/>
          <w:sz w:val="24"/>
          <w:szCs w:val="24"/>
          <w:vertAlign w:val="subscript"/>
          <w:lang w:val="en-US"/>
        </w:rPr>
        <w:t>m</w:t>
      </w:r>
      <w:r>
        <w:rPr>
          <w:i/>
          <w:sz w:val="24"/>
          <w:szCs w:val="24"/>
          <w:vertAlign w:val="subscript"/>
          <w:lang w:val="en-US"/>
        </w:rPr>
        <w:t>ax</w:t>
      </w:r>
      <w:r>
        <w:rPr>
          <w:sz w:val="24"/>
          <w:szCs w:val="24"/>
        </w:rPr>
        <w:t>≥</w:t>
      </w:r>
      <w:proofErr w:type="spellStart"/>
      <w:r>
        <w:rPr>
          <w:sz w:val="24"/>
          <w:szCs w:val="24"/>
        </w:rPr>
        <w:t>К</w:t>
      </w:r>
      <w:r>
        <w:rPr>
          <w:sz w:val="24"/>
          <w:szCs w:val="24"/>
          <w:vertAlign w:val="superscript"/>
        </w:rPr>
        <w:t>пред</w:t>
      </w:r>
      <w:proofErr w:type="spellEnd"/>
      <w:r>
        <w:rPr>
          <w:sz w:val="24"/>
          <w:szCs w:val="24"/>
        </w:rPr>
        <w:t xml:space="preserve">  - по формуле</w:t>
      </w:r>
      <w:r w:rsidRPr="005C7F78">
        <w:rPr>
          <w:sz w:val="24"/>
          <w:szCs w:val="24"/>
        </w:rPr>
        <w:t xml:space="preserve"> </w:t>
      </w:r>
      <w:r>
        <w:rPr>
          <w:sz w:val="24"/>
          <w:szCs w:val="24"/>
        </w:rPr>
        <w:t>НЦБ</w:t>
      </w:r>
      <w:r>
        <w:rPr>
          <w:i/>
          <w:sz w:val="24"/>
          <w:szCs w:val="24"/>
          <w:vertAlign w:val="subscript"/>
          <w:lang w:val="en-US"/>
        </w:rPr>
        <w:t>i</w:t>
      </w:r>
      <w:r>
        <w:rPr>
          <w:sz w:val="24"/>
          <w:szCs w:val="24"/>
        </w:rPr>
        <w:t>=КЗ</w:t>
      </w:r>
      <w:r w:rsidRPr="00B62253">
        <w:rPr>
          <w:sz w:val="24"/>
          <w:szCs w:val="24"/>
        </w:rPr>
        <w:t>×</w:t>
      </w:r>
      <w:r>
        <w:rPr>
          <w:sz w:val="24"/>
          <w:szCs w:val="24"/>
        </w:rPr>
        <w:t>100×</w:t>
      </w:r>
      <m:oMath>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i</m:t>
                </m:r>
              </m:sub>
            </m:sSub>
          </m:num>
          <m:den>
            <m:sSup>
              <m:sSupPr>
                <m:ctrlPr>
                  <w:rPr>
                    <w:rFonts w:ascii="Cambria Math" w:eastAsia="Calibri" w:hAnsi="Cambria Math"/>
                    <w:i/>
                    <w:sz w:val="24"/>
                    <w:szCs w:val="24"/>
                    <w:lang w:eastAsia="en-US"/>
                  </w:rPr>
                </m:ctrlPr>
              </m:sSupPr>
              <m:e>
                <m:r>
                  <w:rPr>
                    <w:rFonts w:ascii="Cambria Math" w:hAnsi="Cambria Math"/>
                    <w:sz w:val="24"/>
                    <w:szCs w:val="24"/>
                  </w:rPr>
                  <m:t>K</m:t>
                </m:r>
              </m:e>
              <m:sup>
                <m:r>
                  <w:rPr>
                    <w:rFonts w:ascii="Cambria Math" w:hAnsi="Cambria Math"/>
                    <w:sz w:val="24"/>
                    <w:szCs w:val="24"/>
                  </w:rPr>
                  <m:t>пред</m:t>
                </m:r>
              </m:sup>
            </m:sSup>
          </m:den>
        </m:f>
      </m:oMath>
    </w:p>
    <w:p w:rsidR="003816E8" w:rsidRDefault="003816E8" w:rsidP="002F1898">
      <w:pPr>
        <w:pStyle w:val="21"/>
        <w:shd w:val="clear" w:color="auto" w:fill="auto"/>
        <w:tabs>
          <w:tab w:val="left" w:pos="993"/>
        </w:tabs>
        <w:spacing w:line="240" w:lineRule="auto"/>
        <w:ind w:firstLine="0"/>
        <w:jc w:val="both"/>
        <w:rPr>
          <w:sz w:val="24"/>
          <w:szCs w:val="24"/>
        </w:rPr>
      </w:pP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при этом НЦБ</w:t>
      </w:r>
      <w:r>
        <w:rPr>
          <w:i/>
          <w:sz w:val="24"/>
          <w:szCs w:val="24"/>
          <w:vertAlign w:val="subscript"/>
          <w:lang w:val="en-US"/>
        </w:rPr>
        <w:t>max</w:t>
      </w:r>
      <w:r>
        <w:rPr>
          <w:i/>
          <w:sz w:val="24"/>
          <w:szCs w:val="24"/>
          <w:vertAlign w:val="subscript"/>
        </w:rPr>
        <w:t xml:space="preserve"> </w:t>
      </w:r>
      <w:r>
        <w:rPr>
          <w:i/>
          <w:sz w:val="24"/>
          <w:szCs w:val="24"/>
        </w:rPr>
        <w:t>=КЗ</w:t>
      </w:r>
      <w:r w:rsidRPr="00D76052">
        <w:rPr>
          <w:i/>
          <w:sz w:val="24"/>
          <w:szCs w:val="24"/>
        </w:rPr>
        <w:t>×</w:t>
      </w:r>
      <w:r w:rsidRPr="00D76052">
        <w:rPr>
          <w:sz w:val="24"/>
          <w:szCs w:val="24"/>
        </w:rPr>
        <w:t>100</w:t>
      </w:r>
      <w:r>
        <w:rPr>
          <w:sz w:val="24"/>
          <w:szCs w:val="24"/>
        </w:rPr>
        <w:t>,</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где:</w:t>
      </w:r>
    </w:p>
    <w:p w:rsidR="003816E8" w:rsidRDefault="003816E8" w:rsidP="002F1898">
      <w:pPr>
        <w:pStyle w:val="21"/>
        <w:shd w:val="clear" w:color="auto" w:fill="auto"/>
        <w:tabs>
          <w:tab w:val="left" w:pos="709"/>
          <w:tab w:val="left" w:pos="1428"/>
        </w:tabs>
        <w:spacing w:line="240" w:lineRule="auto"/>
        <w:ind w:firstLine="0"/>
        <w:jc w:val="both"/>
        <w:rPr>
          <w:sz w:val="24"/>
          <w:szCs w:val="24"/>
        </w:rPr>
      </w:pPr>
      <w:r>
        <w:rPr>
          <w:sz w:val="24"/>
          <w:szCs w:val="24"/>
        </w:rPr>
        <w:t>КЗ – коэффициент значимости критерия оценки. В случае если используется один показатель - КЗ =1;</w:t>
      </w:r>
    </w:p>
    <w:p w:rsidR="003816E8" w:rsidRDefault="003816E8" w:rsidP="002F1898">
      <w:pPr>
        <w:pStyle w:val="21"/>
        <w:shd w:val="clear" w:color="auto" w:fill="auto"/>
        <w:tabs>
          <w:tab w:val="left" w:pos="709"/>
          <w:tab w:val="left" w:pos="1428"/>
        </w:tabs>
        <w:spacing w:line="240" w:lineRule="auto"/>
        <w:ind w:firstLine="0"/>
        <w:jc w:val="both"/>
        <w:rPr>
          <w:sz w:val="24"/>
          <w:szCs w:val="24"/>
        </w:rPr>
      </w:pPr>
      <w:r>
        <w:rPr>
          <w:sz w:val="24"/>
          <w:szCs w:val="24"/>
        </w:rPr>
        <w:t>К</w:t>
      </w:r>
      <w:r w:rsidRPr="00C47B24">
        <w:rPr>
          <w:i/>
          <w:sz w:val="24"/>
          <w:szCs w:val="24"/>
          <w:vertAlign w:val="subscript"/>
          <w:lang w:val="en-US"/>
        </w:rPr>
        <w:t>m</w:t>
      </w:r>
      <w:r>
        <w:rPr>
          <w:i/>
          <w:sz w:val="24"/>
          <w:szCs w:val="24"/>
          <w:vertAlign w:val="subscript"/>
          <w:lang w:val="en-US"/>
        </w:rPr>
        <w:t>ax</w:t>
      </w:r>
      <w:r w:rsidRPr="00C47B24">
        <w:rPr>
          <w:sz w:val="24"/>
          <w:szCs w:val="24"/>
        </w:rPr>
        <w:t xml:space="preserve"> – </w:t>
      </w:r>
      <w:r>
        <w:rPr>
          <w:sz w:val="24"/>
          <w:szCs w:val="24"/>
        </w:rPr>
        <w:t>максимальное предложение из предложений по критерию оценки, сделанных участниками закупки;</w:t>
      </w:r>
    </w:p>
    <w:p w:rsidR="003816E8" w:rsidRDefault="003816E8" w:rsidP="002F1898">
      <w:pPr>
        <w:pStyle w:val="21"/>
        <w:shd w:val="clear" w:color="auto" w:fill="auto"/>
        <w:tabs>
          <w:tab w:val="left" w:pos="1428"/>
        </w:tabs>
        <w:spacing w:line="240" w:lineRule="auto"/>
        <w:ind w:firstLine="0"/>
        <w:jc w:val="both"/>
        <w:rPr>
          <w:sz w:val="24"/>
          <w:szCs w:val="24"/>
        </w:rPr>
      </w:pPr>
      <w:proofErr w:type="spellStart"/>
      <w:r>
        <w:rPr>
          <w:sz w:val="24"/>
          <w:szCs w:val="24"/>
        </w:rPr>
        <w:t>К</w:t>
      </w:r>
      <w:r w:rsidRPr="00C47B24">
        <w:rPr>
          <w:i/>
          <w:sz w:val="24"/>
          <w:szCs w:val="24"/>
          <w:vertAlign w:val="superscript"/>
        </w:rPr>
        <w:t>пред</w:t>
      </w:r>
      <w:proofErr w:type="spellEnd"/>
      <w:r>
        <w:rPr>
          <w:i/>
          <w:sz w:val="24"/>
          <w:szCs w:val="24"/>
          <w:vertAlign w:val="superscript"/>
        </w:rPr>
        <w:t xml:space="preserve"> </w:t>
      </w:r>
      <w:r>
        <w:rPr>
          <w:sz w:val="24"/>
          <w:szCs w:val="24"/>
        </w:rPr>
        <w:t>– предельно необходимое заказчику значение характеристик;</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Pr>
          <w:i/>
          <w:sz w:val="24"/>
          <w:szCs w:val="24"/>
          <w:vertAlign w:val="subscript"/>
          <w:lang w:val="en-US"/>
        </w:rPr>
        <w:t>i</w:t>
      </w:r>
      <w:r>
        <w:rPr>
          <w:i/>
          <w:sz w:val="24"/>
          <w:szCs w:val="24"/>
          <w:vertAlign w:val="subscript"/>
        </w:rPr>
        <w:t xml:space="preserve"> </w:t>
      </w:r>
      <w:r w:rsidRPr="00B331B0">
        <w:rPr>
          <w:sz w:val="24"/>
          <w:szCs w:val="24"/>
        </w:rPr>
        <w:t xml:space="preserve">– </w:t>
      </w:r>
      <w:r>
        <w:rPr>
          <w:sz w:val="24"/>
          <w:szCs w:val="24"/>
        </w:rPr>
        <w:t>предложение участника закупки, заявка которого оценивается;</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НЦБ</w:t>
      </w:r>
      <w:r>
        <w:rPr>
          <w:i/>
          <w:sz w:val="24"/>
          <w:szCs w:val="24"/>
          <w:vertAlign w:val="subscript"/>
          <w:lang w:val="en-US"/>
        </w:rPr>
        <w:t>max</w:t>
      </w:r>
      <w:r>
        <w:rPr>
          <w:sz w:val="24"/>
          <w:szCs w:val="24"/>
        </w:rPr>
        <w:t xml:space="preserve"> – количество баллов по критерию оценки, присуждаемых участникам закупки, предложение которых превышает предельно необходимое максимальное значение, установленное заказчиком.</w:t>
      </w:r>
    </w:p>
    <w:p w:rsidR="003816E8" w:rsidRDefault="003816E8" w:rsidP="002F1898">
      <w:pPr>
        <w:pStyle w:val="21"/>
        <w:shd w:val="clear" w:color="auto" w:fill="auto"/>
        <w:tabs>
          <w:tab w:val="left" w:pos="1435"/>
        </w:tabs>
        <w:spacing w:line="240" w:lineRule="auto"/>
        <w:ind w:firstLine="0"/>
        <w:jc w:val="both"/>
        <w:rPr>
          <w:sz w:val="24"/>
          <w:szCs w:val="24"/>
        </w:rPr>
      </w:pPr>
    </w:p>
    <w:p w:rsidR="003816E8" w:rsidRPr="00F65588" w:rsidRDefault="003816E8" w:rsidP="002F1898">
      <w:pPr>
        <w:pStyle w:val="21"/>
        <w:numPr>
          <w:ilvl w:val="0"/>
          <w:numId w:val="26"/>
        </w:numPr>
        <w:shd w:val="clear" w:color="auto" w:fill="auto"/>
        <w:tabs>
          <w:tab w:val="left" w:pos="0"/>
          <w:tab w:val="left" w:pos="284"/>
        </w:tabs>
        <w:spacing w:line="240" w:lineRule="auto"/>
        <w:ind w:left="0" w:firstLine="0"/>
        <w:jc w:val="both"/>
        <w:rPr>
          <w:sz w:val="24"/>
          <w:szCs w:val="24"/>
        </w:rPr>
      </w:pPr>
      <w:r>
        <w:rPr>
          <w:sz w:val="24"/>
          <w:szCs w:val="24"/>
        </w:rPr>
        <w:t xml:space="preserve">  </w:t>
      </w:r>
      <w:r w:rsidRPr="00F65588">
        <w:rPr>
          <w:sz w:val="24"/>
          <w:szCs w:val="24"/>
        </w:rPr>
        <w:t>Количественное значение критерия «Срок поставки товара (выполнения работ, оказания услуг)», определяется по формуле:</w:t>
      </w:r>
    </w:p>
    <w:p w:rsidR="003816E8" w:rsidRDefault="003816E8" w:rsidP="002F1898">
      <w:pPr>
        <w:pStyle w:val="21"/>
        <w:shd w:val="clear" w:color="auto" w:fill="auto"/>
        <w:tabs>
          <w:tab w:val="left" w:pos="1428"/>
        </w:tabs>
        <w:spacing w:line="240" w:lineRule="auto"/>
        <w:ind w:firstLine="0"/>
        <w:jc w:val="both"/>
        <w:rPr>
          <w:sz w:val="24"/>
          <w:szCs w:val="24"/>
        </w:rPr>
      </w:pPr>
    </w:p>
    <w:p w:rsidR="003816E8" w:rsidRPr="003816E8" w:rsidRDefault="003816E8" w:rsidP="002F1898">
      <w:pPr>
        <w:pStyle w:val="21"/>
        <w:shd w:val="clear" w:color="auto" w:fill="auto"/>
        <w:tabs>
          <w:tab w:val="left" w:pos="1428"/>
        </w:tabs>
        <w:spacing w:line="240" w:lineRule="auto"/>
        <w:ind w:firstLine="0"/>
        <w:jc w:val="center"/>
        <w:rPr>
          <w:sz w:val="24"/>
          <w:szCs w:val="24"/>
        </w:rPr>
      </w:pPr>
      <w:r>
        <w:rPr>
          <w:sz w:val="24"/>
          <w:szCs w:val="24"/>
        </w:rPr>
        <w:lastRenderedPageBreak/>
        <w:t>НЦБ</w:t>
      </w:r>
      <w:r>
        <w:rPr>
          <w:i/>
          <w:sz w:val="24"/>
          <w:szCs w:val="24"/>
          <w:vertAlign w:val="subscript"/>
          <w:lang w:val="en-US"/>
        </w:rPr>
        <w:t>i</w:t>
      </w:r>
      <w:r>
        <w:rPr>
          <w:sz w:val="24"/>
          <w:szCs w:val="24"/>
        </w:rPr>
        <w:t>=КЗ</w:t>
      </w:r>
      <w:r w:rsidRPr="00B62253">
        <w:rPr>
          <w:sz w:val="24"/>
          <w:szCs w:val="24"/>
        </w:rPr>
        <w:t>×</w:t>
      </w:r>
      <w:r>
        <w:rPr>
          <w:sz w:val="24"/>
          <w:szCs w:val="24"/>
        </w:rPr>
        <w:t>100×</w:t>
      </w:r>
      <m:oMath>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hAnsi="Cambria Math"/>
                    <w:sz w:val="24"/>
                    <w:szCs w:val="24"/>
                    <w:lang w:val="en-US"/>
                  </w:rPr>
                  <m:t>K</m:t>
                </m:r>
              </m:e>
              <m:sub>
                <m:r>
                  <w:rPr>
                    <w:rFonts w:ascii="Cambria Math" w:hAnsi="Cambria Math"/>
                    <w:sz w:val="24"/>
                    <w:szCs w:val="24"/>
                  </w:rPr>
                  <m:t>min</m:t>
                </m:r>
              </m:sub>
            </m:sSub>
          </m:num>
          <m:den>
            <m:sSub>
              <m:sSubPr>
                <m:ctrlPr>
                  <w:rPr>
                    <w:rFonts w:ascii="Cambria Math" w:eastAsia="Calibri" w:hAnsi="Cambria Math"/>
                    <w:i/>
                    <w:sz w:val="24"/>
                    <w:szCs w:val="24"/>
                    <w:lang w:eastAsia="en-US"/>
                  </w:rPr>
                </m:ctrlPr>
              </m:sSubPr>
              <m:e>
                <m:r>
                  <w:rPr>
                    <w:rFonts w:ascii="Cambria Math" w:hAnsi="Cambria Math"/>
                    <w:sz w:val="24"/>
                    <w:szCs w:val="24"/>
                  </w:rPr>
                  <m:t>K</m:t>
                </m:r>
              </m:e>
              <m:sub>
                <m:r>
                  <w:rPr>
                    <w:rFonts w:ascii="Cambria Math" w:hAnsi="Cambria Math"/>
                    <w:sz w:val="24"/>
                    <w:szCs w:val="24"/>
                  </w:rPr>
                  <m:t>i</m:t>
                </m:r>
              </m:sub>
            </m:sSub>
          </m:den>
        </m:f>
      </m:oMath>
    </w:p>
    <w:p w:rsidR="003816E8" w:rsidRDefault="003816E8" w:rsidP="002F1898">
      <w:pPr>
        <w:pStyle w:val="21"/>
        <w:shd w:val="clear" w:color="auto" w:fill="auto"/>
        <w:tabs>
          <w:tab w:val="left" w:pos="1428"/>
        </w:tabs>
        <w:spacing w:line="240" w:lineRule="auto"/>
        <w:ind w:firstLine="0"/>
        <w:jc w:val="both"/>
        <w:rPr>
          <w:sz w:val="24"/>
          <w:szCs w:val="24"/>
        </w:rPr>
      </w:pP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 xml:space="preserve">где: </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 xml:space="preserve">КЗ – коэффициент значимости показателя; </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sidRPr="00AB0EF8">
        <w:rPr>
          <w:i/>
          <w:sz w:val="24"/>
          <w:szCs w:val="24"/>
          <w:vertAlign w:val="subscript"/>
          <w:lang w:val="en-US"/>
        </w:rPr>
        <w:t>min</w:t>
      </w:r>
      <w:r>
        <w:rPr>
          <w:i/>
          <w:sz w:val="24"/>
          <w:szCs w:val="24"/>
          <w:vertAlign w:val="subscript"/>
        </w:rPr>
        <w:t xml:space="preserve"> </w:t>
      </w:r>
      <w:r>
        <w:rPr>
          <w:sz w:val="24"/>
          <w:szCs w:val="24"/>
        </w:rPr>
        <w:t>– минимальное предложение из предложений по критерию оценки, сделанных участниками закупки;</w:t>
      </w:r>
    </w:p>
    <w:p w:rsidR="003816E8" w:rsidRDefault="003816E8" w:rsidP="002F1898">
      <w:pPr>
        <w:pStyle w:val="21"/>
        <w:shd w:val="clear" w:color="auto" w:fill="auto"/>
        <w:tabs>
          <w:tab w:val="left" w:pos="1428"/>
        </w:tabs>
        <w:spacing w:line="240" w:lineRule="auto"/>
        <w:ind w:firstLine="0"/>
        <w:jc w:val="both"/>
        <w:rPr>
          <w:sz w:val="24"/>
          <w:szCs w:val="24"/>
        </w:rPr>
      </w:pPr>
      <w:r>
        <w:rPr>
          <w:sz w:val="24"/>
          <w:szCs w:val="24"/>
        </w:rPr>
        <w:t>К</w:t>
      </w:r>
      <w:r>
        <w:rPr>
          <w:i/>
          <w:sz w:val="24"/>
          <w:szCs w:val="24"/>
          <w:vertAlign w:val="subscript"/>
          <w:lang w:val="en-US"/>
        </w:rPr>
        <w:t>i</w:t>
      </w:r>
      <w:r>
        <w:rPr>
          <w:i/>
          <w:sz w:val="24"/>
          <w:szCs w:val="24"/>
          <w:vertAlign w:val="subscript"/>
        </w:rPr>
        <w:t xml:space="preserve"> </w:t>
      </w:r>
      <w:r>
        <w:rPr>
          <w:sz w:val="24"/>
          <w:szCs w:val="24"/>
        </w:rPr>
        <w:t>– предложение участника закупки, заявка которого оценивается.</w:t>
      </w:r>
    </w:p>
    <w:p w:rsidR="003816E8" w:rsidRPr="00F65588" w:rsidRDefault="003816E8" w:rsidP="002F1898">
      <w:pPr>
        <w:pStyle w:val="21"/>
        <w:shd w:val="clear" w:color="auto" w:fill="auto"/>
        <w:tabs>
          <w:tab w:val="left" w:pos="1435"/>
        </w:tabs>
        <w:spacing w:line="240" w:lineRule="auto"/>
        <w:ind w:firstLine="0"/>
        <w:jc w:val="both"/>
        <w:rPr>
          <w:sz w:val="24"/>
          <w:szCs w:val="24"/>
        </w:rPr>
      </w:pPr>
    </w:p>
    <w:p w:rsidR="003816E8" w:rsidRDefault="003816E8" w:rsidP="002F1898">
      <w:pPr>
        <w:numPr>
          <w:ilvl w:val="0"/>
          <w:numId w:val="8"/>
        </w:numPr>
        <w:tabs>
          <w:tab w:val="left" w:pos="284"/>
        </w:tabs>
        <w:jc w:val="both"/>
      </w:pPr>
      <w:r>
        <w:t>Итоговый рейтинг заявки (предложения) вычисляется как сумма рейтингов по каждому критерию оценки заявки (предложения).</w:t>
      </w:r>
    </w:p>
    <w:p w:rsidR="00B401F9" w:rsidRDefault="003816E8" w:rsidP="002F1898">
      <w:pPr>
        <w:numPr>
          <w:ilvl w:val="0"/>
          <w:numId w:val="8"/>
        </w:numPr>
        <w:tabs>
          <w:tab w:val="left" w:pos="567"/>
        </w:tabs>
        <w:jc w:val="both"/>
      </w:pPr>
      <w:r>
        <w:t>Победителем признается участник закупки, заявке которого присвоен самый высокий итоговый рейтинг. Заявке (предложению) такого участника закупки присваивается первый порядковый номер.</w:t>
      </w:r>
    </w:p>
    <w:p w:rsidR="00320E0F" w:rsidRPr="00F65588" w:rsidRDefault="00320E0F" w:rsidP="00A77958">
      <w:pPr>
        <w:jc w:val="both"/>
      </w:pPr>
    </w:p>
    <w:sectPr w:rsidR="00320E0F" w:rsidRPr="00F65588" w:rsidSect="00BA7AA6">
      <w:footerReference w:type="default" r:id="rId16"/>
      <w:pgSz w:w="11906" w:h="16838"/>
      <w:pgMar w:top="567"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A0" w:rsidRDefault="00E20CA0">
      <w:r>
        <w:separator/>
      </w:r>
    </w:p>
  </w:endnote>
  <w:endnote w:type="continuationSeparator" w:id="0">
    <w:p w:rsidR="00E20CA0" w:rsidRDefault="00E2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E2" w:rsidRDefault="008566E2" w:rsidP="000563A6">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65284">
      <w:rPr>
        <w:rStyle w:val="af0"/>
        <w:noProof/>
      </w:rPr>
      <w:t>37</w:t>
    </w:r>
    <w:r>
      <w:rPr>
        <w:rStyle w:val="af0"/>
      </w:rPr>
      <w:fldChar w:fldCharType="end"/>
    </w:r>
  </w:p>
  <w:p w:rsidR="008566E2" w:rsidRDefault="008566E2" w:rsidP="009153E8">
    <w:pPr>
      <w:pStyle w:val="a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A0" w:rsidRDefault="00E20CA0">
      <w:r>
        <w:separator/>
      </w:r>
    </w:p>
  </w:footnote>
  <w:footnote w:type="continuationSeparator" w:id="0">
    <w:p w:rsidR="00E20CA0" w:rsidRDefault="00E20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78"/>
    <w:multiLevelType w:val="hybridMultilevel"/>
    <w:tmpl w:val="1A5A7282"/>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04A97DE3"/>
    <w:multiLevelType w:val="hybridMultilevel"/>
    <w:tmpl w:val="87043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3A308D"/>
    <w:multiLevelType w:val="multilevel"/>
    <w:tmpl w:val="2DA20162"/>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144"/>
        </w:tabs>
        <w:ind w:left="1144" w:hanging="576"/>
      </w:pPr>
      <w:rPr>
        <w:rFonts w:ascii="Times New Roman" w:hAnsi="Times New Roman" w:cs="Times New Roman" w:hint="default"/>
        <w:b w:val="0"/>
        <w:bCs w:val="0"/>
        <w:color w:val="auto"/>
        <w:sz w:val="24"/>
        <w:szCs w:val="24"/>
      </w:rPr>
    </w:lvl>
    <w:lvl w:ilvl="2">
      <w:start w:val="1"/>
      <w:numFmt w:val="decimal"/>
      <w:lvlText w:val="%3)"/>
      <w:lvlJc w:val="left"/>
      <w:pPr>
        <w:tabs>
          <w:tab w:val="num" w:pos="360"/>
        </w:tabs>
        <w:ind w:left="360" w:hanging="360"/>
      </w:pPr>
      <w:rPr>
        <w:rFonts w:ascii="Times New Roman" w:eastAsia="Times New Roman" w:hAnsi="Times New Roman" w:cs="Times New Roman" w:hint="default"/>
        <w:b w:val="0"/>
        <w:b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16929C8"/>
    <w:multiLevelType w:val="hybridMultilevel"/>
    <w:tmpl w:val="2AEC1C3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4B80208"/>
    <w:multiLevelType w:val="multilevel"/>
    <w:tmpl w:val="B6A08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FC2F00"/>
    <w:multiLevelType w:val="hybridMultilevel"/>
    <w:tmpl w:val="BAFA7C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68E4"/>
    <w:multiLevelType w:val="hybridMultilevel"/>
    <w:tmpl w:val="9C60A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17A05BA"/>
    <w:multiLevelType w:val="hybridMultilevel"/>
    <w:tmpl w:val="E1C837E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26943D7E"/>
    <w:multiLevelType w:val="hybridMultilevel"/>
    <w:tmpl w:val="B72ED81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2B8B1D73"/>
    <w:multiLevelType w:val="hybridMultilevel"/>
    <w:tmpl w:val="ED6E32F8"/>
    <w:lvl w:ilvl="0" w:tplc="CCEE52CE">
      <w:start w:val="1"/>
      <w:numFmt w:val="decimal"/>
      <w:lvlText w:val="%1)"/>
      <w:lvlJc w:val="left"/>
      <w:pPr>
        <w:ind w:left="360" w:hanging="360"/>
      </w:pPr>
      <w:rPr>
        <w:rFonts w:cs="Times New Roman"/>
        <w:color w:val="000000" w:themeColor="text1"/>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2FB327C3"/>
    <w:multiLevelType w:val="hybridMultilevel"/>
    <w:tmpl w:val="C9A42DB8"/>
    <w:lvl w:ilvl="0" w:tplc="B38ED0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4377126"/>
    <w:multiLevelType w:val="hybridMultilevel"/>
    <w:tmpl w:val="3CFCDC4C"/>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393A37FB"/>
    <w:multiLevelType w:val="hybridMultilevel"/>
    <w:tmpl w:val="B100FA9E"/>
    <w:lvl w:ilvl="0" w:tplc="04190011">
      <w:start w:val="1"/>
      <w:numFmt w:val="decimal"/>
      <w:lvlText w:val="%1)"/>
      <w:lvlJc w:val="left"/>
      <w:pPr>
        <w:ind w:left="2160" w:hanging="360"/>
      </w:pPr>
      <w:rPr>
        <w:rFonts w:cs="Times New Roman"/>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13">
    <w:nsid w:val="3F8059B3"/>
    <w:multiLevelType w:val="hybridMultilevel"/>
    <w:tmpl w:val="E42CF4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CE5494"/>
    <w:multiLevelType w:val="hybridMultilevel"/>
    <w:tmpl w:val="6C6E3516"/>
    <w:lvl w:ilvl="0" w:tplc="04190011">
      <w:start w:val="1"/>
      <w:numFmt w:val="decimal"/>
      <w:lvlText w:val="%1)"/>
      <w:lvlJc w:val="left"/>
      <w:pPr>
        <w:ind w:left="1211"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4711181C"/>
    <w:multiLevelType w:val="hybridMultilevel"/>
    <w:tmpl w:val="954AB2A6"/>
    <w:lvl w:ilvl="0" w:tplc="896C70F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478B67C7"/>
    <w:multiLevelType w:val="hybridMultilevel"/>
    <w:tmpl w:val="C79EA664"/>
    <w:lvl w:ilvl="0" w:tplc="8C869918">
      <w:start w:val="1"/>
      <w:numFmt w:val="decimal"/>
      <w:lvlText w:val="%1)"/>
      <w:lvlJc w:val="left"/>
      <w:pPr>
        <w:ind w:left="644" w:hanging="360"/>
      </w:pPr>
      <w:rPr>
        <w:rFonts w:cs="Times New Roman" w:hint="default"/>
      </w:rPr>
    </w:lvl>
    <w:lvl w:ilvl="1" w:tplc="C446386E">
      <w:start w:val="1"/>
      <w:numFmt w:val="lowerLetter"/>
      <w:lvlText w:val="%2."/>
      <w:lvlJc w:val="left"/>
      <w:pPr>
        <w:ind w:left="1364" w:hanging="360"/>
      </w:pPr>
      <w:rPr>
        <w:rFonts w:cs="Times New Roman"/>
      </w:rPr>
    </w:lvl>
    <w:lvl w:ilvl="2" w:tplc="62A601FE">
      <w:start w:val="1"/>
      <w:numFmt w:val="lowerRoman"/>
      <w:lvlText w:val="%3."/>
      <w:lvlJc w:val="right"/>
      <w:pPr>
        <w:ind w:left="2084" w:hanging="180"/>
      </w:pPr>
      <w:rPr>
        <w:rFonts w:cs="Times New Roman"/>
      </w:rPr>
    </w:lvl>
    <w:lvl w:ilvl="3" w:tplc="ED86C3BA">
      <w:start w:val="1"/>
      <w:numFmt w:val="decimal"/>
      <w:lvlText w:val="%4."/>
      <w:lvlJc w:val="left"/>
      <w:pPr>
        <w:ind w:left="2804" w:hanging="360"/>
      </w:pPr>
      <w:rPr>
        <w:rFonts w:cs="Times New Roman"/>
      </w:rPr>
    </w:lvl>
    <w:lvl w:ilvl="4" w:tplc="3BEAE070">
      <w:start w:val="1"/>
      <w:numFmt w:val="lowerLetter"/>
      <w:lvlText w:val="%5."/>
      <w:lvlJc w:val="left"/>
      <w:pPr>
        <w:ind w:left="3524" w:hanging="360"/>
      </w:pPr>
      <w:rPr>
        <w:rFonts w:cs="Times New Roman"/>
      </w:rPr>
    </w:lvl>
    <w:lvl w:ilvl="5" w:tplc="C96EFBD0">
      <w:start w:val="1"/>
      <w:numFmt w:val="lowerRoman"/>
      <w:lvlText w:val="%6."/>
      <w:lvlJc w:val="right"/>
      <w:pPr>
        <w:ind w:left="4244" w:hanging="180"/>
      </w:pPr>
      <w:rPr>
        <w:rFonts w:cs="Times New Roman"/>
      </w:rPr>
    </w:lvl>
    <w:lvl w:ilvl="6" w:tplc="023E3E64">
      <w:start w:val="1"/>
      <w:numFmt w:val="decimal"/>
      <w:lvlText w:val="%7."/>
      <w:lvlJc w:val="left"/>
      <w:pPr>
        <w:ind w:left="4964" w:hanging="360"/>
      </w:pPr>
      <w:rPr>
        <w:rFonts w:cs="Times New Roman"/>
      </w:rPr>
    </w:lvl>
    <w:lvl w:ilvl="7" w:tplc="D5D28424">
      <w:start w:val="1"/>
      <w:numFmt w:val="lowerLetter"/>
      <w:lvlText w:val="%8."/>
      <w:lvlJc w:val="left"/>
      <w:pPr>
        <w:ind w:left="5684" w:hanging="360"/>
      </w:pPr>
      <w:rPr>
        <w:rFonts w:cs="Times New Roman"/>
      </w:rPr>
    </w:lvl>
    <w:lvl w:ilvl="8" w:tplc="D8FA842C">
      <w:start w:val="1"/>
      <w:numFmt w:val="lowerRoman"/>
      <w:lvlText w:val="%9."/>
      <w:lvlJc w:val="right"/>
      <w:pPr>
        <w:ind w:left="6404" w:hanging="180"/>
      </w:pPr>
      <w:rPr>
        <w:rFonts w:cs="Times New Roman"/>
      </w:rPr>
    </w:lvl>
  </w:abstractNum>
  <w:abstractNum w:abstractNumId="17">
    <w:nsid w:val="4C5A57B1"/>
    <w:multiLevelType w:val="hybridMultilevel"/>
    <w:tmpl w:val="D0C6E6D8"/>
    <w:lvl w:ilvl="0" w:tplc="04190011">
      <w:start w:val="1"/>
      <w:numFmt w:val="decimal"/>
      <w:lvlText w:val="%1)"/>
      <w:lvlJc w:val="left"/>
      <w:pPr>
        <w:ind w:left="786"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567"/>
        </w:tabs>
        <w:ind w:left="567"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rPr>
    </w:lvl>
    <w:lvl w:ilvl="3">
      <w:start w:val="1"/>
      <w:numFmt w:val="decimal"/>
      <w:pStyle w:val="a1"/>
      <w:lvlText w:val="%1.%2.%3.%4."/>
      <w:lvlJc w:val="left"/>
      <w:pPr>
        <w:tabs>
          <w:tab w:val="num" w:pos="1844"/>
        </w:tabs>
        <w:ind w:left="1844" w:hanging="567"/>
      </w:pPr>
      <w:rPr>
        <w:rFonts w:cs="Times New Roman" w:hint="default"/>
      </w:rPr>
    </w:lvl>
    <w:lvl w:ilvl="4">
      <w:start w:val="1"/>
      <w:numFmt w:val="lowerLetter"/>
      <w:pStyle w:val="a2"/>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9">
    <w:nsid w:val="56C21670"/>
    <w:multiLevelType w:val="hybridMultilevel"/>
    <w:tmpl w:val="55504B02"/>
    <w:lvl w:ilvl="0" w:tplc="2F58B928">
      <w:start w:val="1"/>
      <w:numFmt w:val="decimal"/>
      <w:lvlText w:val="%1)"/>
      <w:lvlJc w:val="left"/>
      <w:pPr>
        <w:ind w:left="1211" w:hanging="360"/>
      </w:pPr>
      <w:rPr>
        <w:rFonts w:cs="Times New Roman" w:hint="default"/>
      </w:rPr>
    </w:lvl>
    <w:lvl w:ilvl="1" w:tplc="B8C4A64E">
      <w:start w:val="1"/>
      <w:numFmt w:val="lowerLetter"/>
      <w:lvlText w:val="%2."/>
      <w:lvlJc w:val="left"/>
      <w:pPr>
        <w:ind w:left="1800" w:hanging="360"/>
      </w:pPr>
      <w:rPr>
        <w:rFonts w:cs="Times New Roman"/>
      </w:rPr>
    </w:lvl>
    <w:lvl w:ilvl="2" w:tplc="AF1AFA9C">
      <w:start w:val="1"/>
      <w:numFmt w:val="lowerRoman"/>
      <w:lvlText w:val="%3."/>
      <w:lvlJc w:val="right"/>
      <w:pPr>
        <w:ind w:left="2520" w:hanging="180"/>
      </w:pPr>
      <w:rPr>
        <w:rFonts w:cs="Times New Roman"/>
      </w:rPr>
    </w:lvl>
    <w:lvl w:ilvl="3" w:tplc="E9364D7C">
      <w:start w:val="1"/>
      <w:numFmt w:val="decimal"/>
      <w:lvlText w:val="%4."/>
      <w:lvlJc w:val="left"/>
      <w:pPr>
        <w:ind w:left="3240" w:hanging="360"/>
      </w:pPr>
      <w:rPr>
        <w:rFonts w:cs="Times New Roman"/>
      </w:rPr>
    </w:lvl>
    <w:lvl w:ilvl="4" w:tplc="F0DE1D54">
      <w:start w:val="1"/>
      <w:numFmt w:val="lowerLetter"/>
      <w:lvlText w:val="%5."/>
      <w:lvlJc w:val="left"/>
      <w:pPr>
        <w:ind w:left="3960" w:hanging="360"/>
      </w:pPr>
      <w:rPr>
        <w:rFonts w:cs="Times New Roman"/>
      </w:rPr>
    </w:lvl>
    <w:lvl w:ilvl="5" w:tplc="773A7192">
      <w:start w:val="1"/>
      <w:numFmt w:val="lowerRoman"/>
      <w:lvlText w:val="%6."/>
      <w:lvlJc w:val="right"/>
      <w:pPr>
        <w:ind w:left="4680" w:hanging="180"/>
      </w:pPr>
      <w:rPr>
        <w:rFonts w:cs="Times New Roman"/>
      </w:rPr>
    </w:lvl>
    <w:lvl w:ilvl="6" w:tplc="78221142">
      <w:start w:val="1"/>
      <w:numFmt w:val="decimal"/>
      <w:lvlText w:val="%7."/>
      <w:lvlJc w:val="left"/>
      <w:pPr>
        <w:ind w:left="5400" w:hanging="360"/>
      </w:pPr>
      <w:rPr>
        <w:rFonts w:cs="Times New Roman"/>
      </w:rPr>
    </w:lvl>
    <w:lvl w:ilvl="7" w:tplc="7EA4B6C4">
      <w:start w:val="1"/>
      <w:numFmt w:val="lowerLetter"/>
      <w:lvlText w:val="%8."/>
      <w:lvlJc w:val="left"/>
      <w:pPr>
        <w:ind w:left="6120" w:hanging="360"/>
      </w:pPr>
      <w:rPr>
        <w:rFonts w:cs="Times New Roman"/>
      </w:rPr>
    </w:lvl>
    <w:lvl w:ilvl="8" w:tplc="22EACD08">
      <w:start w:val="1"/>
      <w:numFmt w:val="lowerRoman"/>
      <w:lvlText w:val="%9."/>
      <w:lvlJc w:val="right"/>
      <w:pPr>
        <w:ind w:left="6840" w:hanging="180"/>
      </w:pPr>
      <w:rPr>
        <w:rFonts w:cs="Times New Roman"/>
      </w:rPr>
    </w:lvl>
  </w:abstractNum>
  <w:abstractNum w:abstractNumId="20">
    <w:nsid w:val="59567BFD"/>
    <w:multiLevelType w:val="hybridMultilevel"/>
    <w:tmpl w:val="D7BABB06"/>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nsid w:val="5A780127"/>
    <w:multiLevelType w:val="multilevel"/>
    <w:tmpl w:val="CF02F47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232"/>
        </w:tabs>
        <w:ind w:left="2232" w:hanging="720"/>
      </w:pPr>
      <w:rPr>
        <w:rFonts w:cs="Times New Roman" w:hint="default"/>
      </w:rPr>
    </w:lvl>
    <w:lvl w:ilvl="3">
      <w:start w:val="1"/>
      <w:numFmt w:val="decimal"/>
      <w:lvlText w:val="%1.%2.%3.%4."/>
      <w:lvlJc w:val="left"/>
      <w:pPr>
        <w:tabs>
          <w:tab w:val="num" w:pos="2988"/>
        </w:tabs>
        <w:ind w:left="2988" w:hanging="720"/>
      </w:pPr>
      <w:rPr>
        <w:rFonts w:cs="Times New Roman" w:hint="default"/>
      </w:rPr>
    </w:lvl>
    <w:lvl w:ilvl="4">
      <w:start w:val="1"/>
      <w:numFmt w:val="decimal"/>
      <w:lvlText w:val="%1.%2.%3.%4.%5."/>
      <w:lvlJc w:val="left"/>
      <w:pPr>
        <w:tabs>
          <w:tab w:val="num" w:pos="4104"/>
        </w:tabs>
        <w:ind w:left="4104" w:hanging="1080"/>
      </w:pPr>
      <w:rPr>
        <w:rFonts w:cs="Times New Roman" w:hint="default"/>
      </w:rPr>
    </w:lvl>
    <w:lvl w:ilvl="5">
      <w:start w:val="1"/>
      <w:numFmt w:val="decimal"/>
      <w:lvlText w:val="%1.%2.%3.%4.%5.%6."/>
      <w:lvlJc w:val="left"/>
      <w:pPr>
        <w:tabs>
          <w:tab w:val="num" w:pos="4860"/>
        </w:tabs>
        <w:ind w:left="4860" w:hanging="1080"/>
      </w:pPr>
      <w:rPr>
        <w:rFonts w:cs="Times New Roman" w:hint="default"/>
      </w:rPr>
    </w:lvl>
    <w:lvl w:ilvl="6">
      <w:start w:val="1"/>
      <w:numFmt w:val="decimal"/>
      <w:lvlText w:val="%1.%2.%3.%4.%5.%6.%7."/>
      <w:lvlJc w:val="left"/>
      <w:pPr>
        <w:tabs>
          <w:tab w:val="num" w:pos="5976"/>
        </w:tabs>
        <w:ind w:left="5976" w:hanging="1440"/>
      </w:pPr>
      <w:rPr>
        <w:rFonts w:cs="Times New Roman" w:hint="default"/>
      </w:rPr>
    </w:lvl>
    <w:lvl w:ilvl="7">
      <w:start w:val="1"/>
      <w:numFmt w:val="decimal"/>
      <w:lvlText w:val="%1.%2.%3.%4.%5.%6.%7.%8."/>
      <w:lvlJc w:val="left"/>
      <w:pPr>
        <w:tabs>
          <w:tab w:val="num" w:pos="6732"/>
        </w:tabs>
        <w:ind w:left="6732" w:hanging="1440"/>
      </w:pPr>
      <w:rPr>
        <w:rFonts w:cs="Times New Roman" w:hint="default"/>
      </w:rPr>
    </w:lvl>
    <w:lvl w:ilvl="8">
      <w:start w:val="1"/>
      <w:numFmt w:val="decimal"/>
      <w:lvlText w:val="%1.%2.%3.%4.%5.%6.%7.%8.%9."/>
      <w:lvlJc w:val="left"/>
      <w:pPr>
        <w:tabs>
          <w:tab w:val="num" w:pos="7848"/>
        </w:tabs>
        <w:ind w:left="7848" w:hanging="1800"/>
      </w:pPr>
      <w:rPr>
        <w:rFonts w:cs="Times New Roman" w:hint="default"/>
      </w:rPr>
    </w:lvl>
  </w:abstractNum>
  <w:abstractNum w:abstractNumId="22">
    <w:nsid w:val="652467D1"/>
    <w:multiLevelType w:val="hybridMultilevel"/>
    <w:tmpl w:val="2A1601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4224BE"/>
    <w:multiLevelType w:val="hybridMultilevel"/>
    <w:tmpl w:val="73666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012237A"/>
    <w:multiLevelType w:val="hybridMultilevel"/>
    <w:tmpl w:val="24505800"/>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nsid w:val="73C362D5"/>
    <w:multiLevelType w:val="hybridMultilevel"/>
    <w:tmpl w:val="8A44D040"/>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77B10603"/>
    <w:multiLevelType w:val="multilevel"/>
    <w:tmpl w:val="E90AE87C"/>
    <w:lvl w:ilvl="0">
      <w:start w:val="1"/>
      <w:numFmt w:val="decimal"/>
      <w:lvlText w:val="%1."/>
      <w:lvlJc w:val="left"/>
      <w:pPr>
        <w:ind w:left="360" w:hanging="360"/>
      </w:pPr>
      <w:rPr>
        <w:rFonts w:cs="Times New Roman" w:hint="default"/>
        <w:b/>
        <w:bCs/>
        <w:color w:val="auto"/>
      </w:rPr>
    </w:lvl>
    <w:lvl w:ilvl="1">
      <w:start w:val="6"/>
      <w:numFmt w:val="decimal"/>
      <w:lvlText w:val="%1.%2."/>
      <w:lvlJc w:val="left"/>
      <w:pPr>
        <w:ind w:left="928" w:hanging="360"/>
      </w:pPr>
      <w:rPr>
        <w:rFonts w:cs="Times New Roman" w:hint="default"/>
        <w:b w:val="0"/>
        <w:bCs w:val="0"/>
        <w:color w:val="auto"/>
      </w:rPr>
    </w:lvl>
    <w:lvl w:ilvl="2">
      <w:start w:val="1"/>
      <w:numFmt w:val="decimal"/>
      <w:lvlText w:val="%1.%2.%3."/>
      <w:lvlJc w:val="left"/>
      <w:pPr>
        <w:ind w:left="1856" w:hanging="720"/>
      </w:pPr>
      <w:rPr>
        <w:rFonts w:cs="Times New Roman" w:hint="default"/>
        <w:b/>
        <w:bCs/>
        <w:color w:val="auto"/>
      </w:rPr>
    </w:lvl>
    <w:lvl w:ilvl="3">
      <w:start w:val="1"/>
      <w:numFmt w:val="decimal"/>
      <w:lvlText w:val="%1.%2.%3.%4."/>
      <w:lvlJc w:val="left"/>
      <w:pPr>
        <w:ind w:left="2424" w:hanging="720"/>
      </w:pPr>
      <w:rPr>
        <w:rFonts w:cs="Times New Roman" w:hint="default"/>
        <w:b/>
        <w:bCs/>
        <w:color w:val="auto"/>
      </w:rPr>
    </w:lvl>
    <w:lvl w:ilvl="4">
      <w:start w:val="1"/>
      <w:numFmt w:val="decimal"/>
      <w:lvlText w:val="%1.%2.%3.%4.%5."/>
      <w:lvlJc w:val="left"/>
      <w:pPr>
        <w:ind w:left="3352" w:hanging="1080"/>
      </w:pPr>
      <w:rPr>
        <w:rFonts w:cs="Times New Roman" w:hint="default"/>
        <w:b/>
        <w:bCs/>
        <w:color w:val="auto"/>
      </w:rPr>
    </w:lvl>
    <w:lvl w:ilvl="5">
      <w:start w:val="1"/>
      <w:numFmt w:val="decimal"/>
      <w:lvlText w:val="%1.%2.%3.%4.%5.%6."/>
      <w:lvlJc w:val="left"/>
      <w:pPr>
        <w:ind w:left="3920" w:hanging="1080"/>
      </w:pPr>
      <w:rPr>
        <w:rFonts w:cs="Times New Roman" w:hint="default"/>
        <w:b/>
        <w:bCs/>
        <w:color w:val="auto"/>
      </w:rPr>
    </w:lvl>
    <w:lvl w:ilvl="6">
      <w:start w:val="1"/>
      <w:numFmt w:val="decimal"/>
      <w:lvlText w:val="%1.%2.%3.%4.%5.%6.%7."/>
      <w:lvlJc w:val="left"/>
      <w:pPr>
        <w:ind w:left="4848" w:hanging="1440"/>
      </w:pPr>
      <w:rPr>
        <w:rFonts w:cs="Times New Roman" w:hint="default"/>
        <w:b/>
        <w:bCs/>
        <w:color w:val="auto"/>
      </w:rPr>
    </w:lvl>
    <w:lvl w:ilvl="7">
      <w:start w:val="1"/>
      <w:numFmt w:val="decimal"/>
      <w:lvlText w:val="%1.%2.%3.%4.%5.%6.%7.%8."/>
      <w:lvlJc w:val="left"/>
      <w:pPr>
        <w:ind w:left="5416" w:hanging="1440"/>
      </w:pPr>
      <w:rPr>
        <w:rFonts w:cs="Times New Roman" w:hint="default"/>
        <w:b/>
        <w:bCs/>
        <w:color w:val="auto"/>
      </w:rPr>
    </w:lvl>
    <w:lvl w:ilvl="8">
      <w:start w:val="1"/>
      <w:numFmt w:val="decimal"/>
      <w:lvlText w:val="%1.%2.%3.%4.%5.%6.%7.%8.%9."/>
      <w:lvlJc w:val="left"/>
      <w:pPr>
        <w:ind w:left="6344" w:hanging="1800"/>
      </w:pPr>
      <w:rPr>
        <w:rFonts w:cs="Times New Roman" w:hint="default"/>
        <w:b/>
        <w:bCs/>
        <w:color w:val="auto"/>
      </w:rPr>
    </w:lvl>
  </w:abstractNum>
  <w:num w:numId="1">
    <w:abstractNumId w:val="2"/>
  </w:num>
  <w:num w:numId="2">
    <w:abstractNumId w:val="18"/>
  </w:num>
  <w:num w:numId="3">
    <w:abstractNumId w:val="16"/>
  </w:num>
  <w:num w:numId="4">
    <w:abstractNumId w:val="21"/>
  </w:num>
  <w:num w:numId="5">
    <w:abstractNumId w:val="10"/>
  </w:num>
  <w:num w:numId="6">
    <w:abstractNumId w:val="19"/>
  </w:num>
  <w:num w:numId="7">
    <w:abstractNumId w:val="15"/>
  </w:num>
  <w:num w:numId="8">
    <w:abstractNumId w:val="4"/>
  </w:num>
  <w:num w:numId="9">
    <w:abstractNumId w:val="26"/>
  </w:num>
  <w:num w:numId="10">
    <w:abstractNumId w:val="25"/>
  </w:num>
  <w:num w:numId="11">
    <w:abstractNumId w:val="17"/>
  </w:num>
  <w:num w:numId="12">
    <w:abstractNumId w:val="11"/>
  </w:num>
  <w:num w:numId="13">
    <w:abstractNumId w:val="20"/>
  </w:num>
  <w:num w:numId="14">
    <w:abstractNumId w:val="14"/>
  </w:num>
  <w:num w:numId="15">
    <w:abstractNumId w:val="24"/>
  </w:num>
  <w:num w:numId="16">
    <w:abstractNumId w:val="12"/>
  </w:num>
  <w:num w:numId="17">
    <w:abstractNumId w:val="7"/>
  </w:num>
  <w:num w:numId="18">
    <w:abstractNumId w:val="9"/>
  </w:num>
  <w:num w:numId="19">
    <w:abstractNumId w:val="0"/>
  </w:num>
  <w:num w:numId="20">
    <w:abstractNumId w:val="8"/>
  </w:num>
  <w:num w:numId="21">
    <w:abstractNumId w:val="3"/>
  </w:num>
  <w:num w:numId="22">
    <w:abstractNumId w:val="5"/>
  </w:num>
  <w:num w:numId="23">
    <w:abstractNumId w:val="22"/>
  </w:num>
  <w:num w:numId="24">
    <w:abstractNumId w:val="6"/>
  </w:num>
  <w:num w:numId="25">
    <w:abstractNumId w:val="1"/>
  </w:num>
  <w:num w:numId="26">
    <w:abstractNumId w:val="13"/>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B4"/>
    <w:rsid w:val="000047EB"/>
    <w:rsid w:val="000056A6"/>
    <w:rsid w:val="00010372"/>
    <w:rsid w:val="00011CFE"/>
    <w:rsid w:val="00012B90"/>
    <w:rsid w:val="00013205"/>
    <w:rsid w:val="0001627A"/>
    <w:rsid w:val="00021996"/>
    <w:rsid w:val="000220A8"/>
    <w:rsid w:val="00024874"/>
    <w:rsid w:val="000249A8"/>
    <w:rsid w:val="00025BCC"/>
    <w:rsid w:val="00025FA8"/>
    <w:rsid w:val="00026605"/>
    <w:rsid w:val="00033E04"/>
    <w:rsid w:val="00042469"/>
    <w:rsid w:val="00044FCF"/>
    <w:rsid w:val="00045C2C"/>
    <w:rsid w:val="00045F42"/>
    <w:rsid w:val="00046493"/>
    <w:rsid w:val="00046A82"/>
    <w:rsid w:val="00052A5A"/>
    <w:rsid w:val="00053915"/>
    <w:rsid w:val="000554FD"/>
    <w:rsid w:val="000563A6"/>
    <w:rsid w:val="00057B9F"/>
    <w:rsid w:val="00061279"/>
    <w:rsid w:val="00061409"/>
    <w:rsid w:val="00062F46"/>
    <w:rsid w:val="00067093"/>
    <w:rsid w:val="00071063"/>
    <w:rsid w:val="00072745"/>
    <w:rsid w:val="000740A9"/>
    <w:rsid w:val="00074444"/>
    <w:rsid w:val="00077EA2"/>
    <w:rsid w:val="00080973"/>
    <w:rsid w:val="00080B2E"/>
    <w:rsid w:val="00085AC6"/>
    <w:rsid w:val="00086362"/>
    <w:rsid w:val="00086543"/>
    <w:rsid w:val="00092400"/>
    <w:rsid w:val="00092594"/>
    <w:rsid w:val="000926F0"/>
    <w:rsid w:val="000928C9"/>
    <w:rsid w:val="00095471"/>
    <w:rsid w:val="00095480"/>
    <w:rsid w:val="00096CBC"/>
    <w:rsid w:val="00097BF4"/>
    <w:rsid w:val="000A0C2D"/>
    <w:rsid w:val="000A0ECA"/>
    <w:rsid w:val="000A34EA"/>
    <w:rsid w:val="000A7717"/>
    <w:rsid w:val="000B0B47"/>
    <w:rsid w:val="000B1F57"/>
    <w:rsid w:val="000B5957"/>
    <w:rsid w:val="000B6418"/>
    <w:rsid w:val="000C016E"/>
    <w:rsid w:val="000C1D60"/>
    <w:rsid w:val="000C380F"/>
    <w:rsid w:val="000C675F"/>
    <w:rsid w:val="000D0988"/>
    <w:rsid w:val="000D0E3A"/>
    <w:rsid w:val="000D3AE1"/>
    <w:rsid w:val="000D4F8C"/>
    <w:rsid w:val="000D740D"/>
    <w:rsid w:val="000D77B9"/>
    <w:rsid w:val="000D7A7A"/>
    <w:rsid w:val="000E09FD"/>
    <w:rsid w:val="000E574C"/>
    <w:rsid w:val="000E6774"/>
    <w:rsid w:val="000F34A1"/>
    <w:rsid w:val="000F48DE"/>
    <w:rsid w:val="00100A5B"/>
    <w:rsid w:val="001018C2"/>
    <w:rsid w:val="00101E94"/>
    <w:rsid w:val="00101EB2"/>
    <w:rsid w:val="00104CA8"/>
    <w:rsid w:val="00106EE9"/>
    <w:rsid w:val="00107F31"/>
    <w:rsid w:val="0011057B"/>
    <w:rsid w:val="00110ACD"/>
    <w:rsid w:val="00111B60"/>
    <w:rsid w:val="001206BC"/>
    <w:rsid w:val="00123F06"/>
    <w:rsid w:val="00124BB8"/>
    <w:rsid w:val="00124ED8"/>
    <w:rsid w:val="001251EC"/>
    <w:rsid w:val="00125631"/>
    <w:rsid w:val="00126FA9"/>
    <w:rsid w:val="001305FF"/>
    <w:rsid w:val="001306E1"/>
    <w:rsid w:val="001318E2"/>
    <w:rsid w:val="001329C3"/>
    <w:rsid w:val="00133926"/>
    <w:rsid w:val="00136B80"/>
    <w:rsid w:val="00142AFE"/>
    <w:rsid w:val="001449CE"/>
    <w:rsid w:val="00146459"/>
    <w:rsid w:val="0015069C"/>
    <w:rsid w:val="00150D05"/>
    <w:rsid w:val="001513A5"/>
    <w:rsid w:val="00151D5A"/>
    <w:rsid w:val="00152E4D"/>
    <w:rsid w:val="00156285"/>
    <w:rsid w:val="001600C8"/>
    <w:rsid w:val="00160423"/>
    <w:rsid w:val="001613C8"/>
    <w:rsid w:val="0016189D"/>
    <w:rsid w:val="00162386"/>
    <w:rsid w:val="00162ABA"/>
    <w:rsid w:val="00164168"/>
    <w:rsid w:val="0016433D"/>
    <w:rsid w:val="001643D2"/>
    <w:rsid w:val="00165284"/>
    <w:rsid w:val="0016548D"/>
    <w:rsid w:val="0016572F"/>
    <w:rsid w:val="0017410A"/>
    <w:rsid w:val="001762E3"/>
    <w:rsid w:val="0018096F"/>
    <w:rsid w:val="001845EA"/>
    <w:rsid w:val="00184A5C"/>
    <w:rsid w:val="001872D4"/>
    <w:rsid w:val="00191D1F"/>
    <w:rsid w:val="0019302F"/>
    <w:rsid w:val="001932F9"/>
    <w:rsid w:val="00194BF8"/>
    <w:rsid w:val="00195B3B"/>
    <w:rsid w:val="001A056A"/>
    <w:rsid w:val="001A07E8"/>
    <w:rsid w:val="001A40A0"/>
    <w:rsid w:val="001A453A"/>
    <w:rsid w:val="001A5C72"/>
    <w:rsid w:val="001A6D76"/>
    <w:rsid w:val="001B4191"/>
    <w:rsid w:val="001B4E4E"/>
    <w:rsid w:val="001B7B8F"/>
    <w:rsid w:val="001C1A26"/>
    <w:rsid w:val="001C3A4E"/>
    <w:rsid w:val="001C5114"/>
    <w:rsid w:val="001C71AA"/>
    <w:rsid w:val="001D0A5F"/>
    <w:rsid w:val="001D2360"/>
    <w:rsid w:val="001E2CF5"/>
    <w:rsid w:val="001E2D44"/>
    <w:rsid w:val="001E3ADA"/>
    <w:rsid w:val="001E58F3"/>
    <w:rsid w:val="001E61B4"/>
    <w:rsid w:val="001E72D1"/>
    <w:rsid w:val="001E7385"/>
    <w:rsid w:val="001F2D31"/>
    <w:rsid w:val="00201655"/>
    <w:rsid w:val="00203727"/>
    <w:rsid w:val="002047BC"/>
    <w:rsid w:val="0020537C"/>
    <w:rsid w:val="00206244"/>
    <w:rsid w:val="002064D8"/>
    <w:rsid w:val="002079B7"/>
    <w:rsid w:val="002118B4"/>
    <w:rsid w:val="00222256"/>
    <w:rsid w:val="00227B2B"/>
    <w:rsid w:val="00230BA9"/>
    <w:rsid w:val="0023102F"/>
    <w:rsid w:val="00232FC3"/>
    <w:rsid w:val="002423F2"/>
    <w:rsid w:val="002433AE"/>
    <w:rsid w:val="0024425D"/>
    <w:rsid w:val="00245826"/>
    <w:rsid w:val="0024690E"/>
    <w:rsid w:val="00246F22"/>
    <w:rsid w:val="002471B3"/>
    <w:rsid w:val="00251241"/>
    <w:rsid w:val="002535A8"/>
    <w:rsid w:val="00254261"/>
    <w:rsid w:val="00254D8B"/>
    <w:rsid w:val="00254F0B"/>
    <w:rsid w:val="00256892"/>
    <w:rsid w:val="00260D36"/>
    <w:rsid w:val="00262014"/>
    <w:rsid w:val="002643C9"/>
    <w:rsid w:val="00264AD1"/>
    <w:rsid w:val="00264E47"/>
    <w:rsid w:val="00266838"/>
    <w:rsid w:val="00266C63"/>
    <w:rsid w:val="0027097E"/>
    <w:rsid w:val="00270984"/>
    <w:rsid w:val="002713D3"/>
    <w:rsid w:val="00272165"/>
    <w:rsid w:val="0027524E"/>
    <w:rsid w:val="00275F43"/>
    <w:rsid w:val="002769FD"/>
    <w:rsid w:val="00280E96"/>
    <w:rsid w:val="00283F95"/>
    <w:rsid w:val="0028721D"/>
    <w:rsid w:val="002941F4"/>
    <w:rsid w:val="00294D5C"/>
    <w:rsid w:val="002950AF"/>
    <w:rsid w:val="00295317"/>
    <w:rsid w:val="00295694"/>
    <w:rsid w:val="002A1158"/>
    <w:rsid w:val="002A1EAA"/>
    <w:rsid w:val="002A3F37"/>
    <w:rsid w:val="002A65DD"/>
    <w:rsid w:val="002B080A"/>
    <w:rsid w:val="002B4A7F"/>
    <w:rsid w:val="002C27BC"/>
    <w:rsid w:val="002C42F6"/>
    <w:rsid w:val="002C5644"/>
    <w:rsid w:val="002C5975"/>
    <w:rsid w:val="002C5CC0"/>
    <w:rsid w:val="002C7F93"/>
    <w:rsid w:val="002D1320"/>
    <w:rsid w:val="002D3084"/>
    <w:rsid w:val="002D528B"/>
    <w:rsid w:val="002D5613"/>
    <w:rsid w:val="002D6C62"/>
    <w:rsid w:val="002E18EF"/>
    <w:rsid w:val="002E4140"/>
    <w:rsid w:val="002F075F"/>
    <w:rsid w:val="002F1898"/>
    <w:rsid w:val="002F4A12"/>
    <w:rsid w:val="002F4B96"/>
    <w:rsid w:val="002F7483"/>
    <w:rsid w:val="002F7BED"/>
    <w:rsid w:val="00302BCC"/>
    <w:rsid w:val="00303511"/>
    <w:rsid w:val="00304AB4"/>
    <w:rsid w:val="00306A58"/>
    <w:rsid w:val="003105D5"/>
    <w:rsid w:val="00310B25"/>
    <w:rsid w:val="00310CE4"/>
    <w:rsid w:val="00311586"/>
    <w:rsid w:val="00316D62"/>
    <w:rsid w:val="0031711E"/>
    <w:rsid w:val="003177E2"/>
    <w:rsid w:val="00320E0F"/>
    <w:rsid w:val="00321492"/>
    <w:rsid w:val="00323034"/>
    <w:rsid w:val="00323801"/>
    <w:rsid w:val="00324064"/>
    <w:rsid w:val="00324E37"/>
    <w:rsid w:val="00327A61"/>
    <w:rsid w:val="00330328"/>
    <w:rsid w:val="00330A7A"/>
    <w:rsid w:val="00332379"/>
    <w:rsid w:val="003324B0"/>
    <w:rsid w:val="00332ADF"/>
    <w:rsid w:val="00332DF5"/>
    <w:rsid w:val="00333349"/>
    <w:rsid w:val="00337014"/>
    <w:rsid w:val="0034199C"/>
    <w:rsid w:val="0034218D"/>
    <w:rsid w:val="00343BE3"/>
    <w:rsid w:val="00344694"/>
    <w:rsid w:val="00344731"/>
    <w:rsid w:val="00347CB1"/>
    <w:rsid w:val="003509DD"/>
    <w:rsid w:val="00354434"/>
    <w:rsid w:val="00355888"/>
    <w:rsid w:val="00361848"/>
    <w:rsid w:val="003665E5"/>
    <w:rsid w:val="00371DDA"/>
    <w:rsid w:val="003724E6"/>
    <w:rsid w:val="00375750"/>
    <w:rsid w:val="0037579C"/>
    <w:rsid w:val="003757F5"/>
    <w:rsid w:val="0037580F"/>
    <w:rsid w:val="0037647A"/>
    <w:rsid w:val="003816E8"/>
    <w:rsid w:val="0038290B"/>
    <w:rsid w:val="00382B24"/>
    <w:rsid w:val="00384158"/>
    <w:rsid w:val="00385BCB"/>
    <w:rsid w:val="00386586"/>
    <w:rsid w:val="0039236F"/>
    <w:rsid w:val="003A055F"/>
    <w:rsid w:val="003A0EDA"/>
    <w:rsid w:val="003A2558"/>
    <w:rsid w:val="003A78EB"/>
    <w:rsid w:val="003B42B4"/>
    <w:rsid w:val="003B6785"/>
    <w:rsid w:val="003C037A"/>
    <w:rsid w:val="003C099D"/>
    <w:rsid w:val="003C16B2"/>
    <w:rsid w:val="003C2D00"/>
    <w:rsid w:val="003C58D7"/>
    <w:rsid w:val="003C595D"/>
    <w:rsid w:val="003C627C"/>
    <w:rsid w:val="003D002A"/>
    <w:rsid w:val="003D27E4"/>
    <w:rsid w:val="003D3CA8"/>
    <w:rsid w:val="003D6A7F"/>
    <w:rsid w:val="003E0A32"/>
    <w:rsid w:val="003E13C8"/>
    <w:rsid w:val="003E384B"/>
    <w:rsid w:val="003E5171"/>
    <w:rsid w:val="003E53A3"/>
    <w:rsid w:val="003F271C"/>
    <w:rsid w:val="003F4D96"/>
    <w:rsid w:val="003F6BB7"/>
    <w:rsid w:val="003F6FC0"/>
    <w:rsid w:val="003F71AE"/>
    <w:rsid w:val="003F7A25"/>
    <w:rsid w:val="00400DB3"/>
    <w:rsid w:val="004031A2"/>
    <w:rsid w:val="0040475C"/>
    <w:rsid w:val="004148BF"/>
    <w:rsid w:val="00417975"/>
    <w:rsid w:val="00421CB8"/>
    <w:rsid w:val="004220AA"/>
    <w:rsid w:val="00422C3A"/>
    <w:rsid w:val="004241CF"/>
    <w:rsid w:val="004253DB"/>
    <w:rsid w:val="004274E8"/>
    <w:rsid w:val="00427E9A"/>
    <w:rsid w:val="00430282"/>
    <w:rsid w:val="00430D2E"/>
    <w:rsid w:val="00433464"/>
    <w:rsid w:val="0043478D"/>
    <w:rsid w:val="004373BF"/>
    <w:rsid w:val="00444E42"/>
    <w:rsid w:val="00445B7C"/>
    <w:rsid w:val="00447D9F"/>
    <w:rsid w:val="00450E60"/>
    <w:rsid w:val="00452DCC"/>
    <w:rsid w:val="00453785"/>
    <w:rsid w:val="00453C20"/>
    <w:rsid w:val="004544F6"/>
    <w:rsid w:val="00456883"/>
    <w:rsid w:val="00457196"/>
    <w:rsid w:val="004659FB"/>
    <w:rsid w:val="00465CF7"/>
    <w:rsid w:val="00466310"/>
    <w:rsid w:val="00466BA8"/>
    <w:rsid w:val="00474F0C"/>
    <w:rsid w:val="004751C4"/>
    <w:rsid w:val="004802D0"/>
    <w:rsid w:val="00481A2B"/>
    <w:rsid w:val="00481FA6"/>
    <w:rsid w:val="00482154"/>
    <w:rsid w:val="00485D34"/>
    <w:rsid w:val="00487AA3"/>
    <w:rsid w:val="00490FB2"/>
    <w:rsid w:val="00491E80"/>
    <w:rsid w:val="0049210B"/>
    <w:rsid w:val="00492D84"/>
    <w:rsid w:val="0049331E"/>
    <w:rsid w:val="00495088"/>
    <w:rsid w:val="0049777C"/>
    <w:rsid w:val="004A06CD"/>
    <w:rsid w:val="004A278A"/>
    <w:rsid w:val="004A34FE"/>
    <w:rsid w:val="004A62A3"/>
    <w:rsid w:val="004A64B0"/>
    <w:rsid w:val="004B5049"/>
    <w:rsid w:val="004B7FF5"/>
    <w:rsid w:val="004C2BF4"/>
    <w:rsid w:val="004D247A"/>
    <w:rsid w:val="004D2B8C"/>
    <w:rsid w:val="004E0F0C"/>
    <w:rsid w:val="004E1108"/>
    <w:rsid w:val="004E2F37"/>
    <w:rsid w:val="004E4306"/>
    <w:rsid w:val="004E4B68"/>
    <w:rsid w:val="004E7B78"/>
    <w:rsid w:val="004E7DFC"/>
    <w:rsid w:val="004F148F"/>
    <w:rsid w:val="004F2143"/>
    <w:rsid w:val="004F3064"/>
    <w:rsid w:val="004F3687"/>
    <w:rsid w:val="004F37F1"/>
    <w:rsid w:val="004F415B"/>
    <w:rsid w:val="004F4687"/>
    <w:rsid w:val="005008BA"/>
    <w:rsid w:val="00501676"/>
    <w:rsid w:val="0050217F"/>
    <w:rsid w:val="00503DE6"/>
    <w:rsid w:val="00506520"/>
    <w:rsid w:val="00510D6E"/>
    <w:rsid w:val="00511AD3"/>
    <w:rsid w:val="00511FA1"/>
    <w:rsid w:val="0051369B"/>
    <w:rsid w:val="00513F60"/>
    <w:rsid w:val="005143D4"/>
    <w:rsid w:val="005151B0"/>
    <w:rsid w:val="00516709"/>
    <w:rsid w:val="0052052C"/>
    <w:rsid w:val="00521F44"/>
    <w:rsid w:val="005233A2"/>
    <w:rsid w:val="0052407D"/>
    <w:rsid w:val="005246BF"/>
    <w:rsid w:val="00524F5F"/>
    <w:rsid w:val="005277C9"/>
    <w:rsid w:val="00530CE1"/>
    <w:rsid w:val="0053257D"/>
    <w:rsid w:val="00533708"/>
    <w:rsid w:val="005405FF"/>
    <w:rsid w:val="00541E43"/>
    <w:rsid w:val="0054218C"/>
    <w:rsid w:val="005454AB"/>
    <w:rsid w:val="005476EB"/>
    <w:rsid w:val="005477E0"/>
    <w:rsid w:val="00551EB4"/>
    <w:rsid w:val="0055270C"/>
    <w:rsid w:val="00557182"/>
    <w:rsid w:val="00561ED2"/>
    <w:rsid w:val="00562255"/>
    <w:rsid w:val="00562CE5"/>
    <w:rsid w:val="00562E59"/>
    <w:rsid w:val="0056339A"/>
    <w:rsid w:val="005647A2"/>
    <w:rsid w:val="00566AF3"/>
    <w:rsid w:val="005673BE"/>
    <w:rsid w:val="00567476"/>
    <w:rsid w:val="0057099B"/>
    <w:rsid w:val="00572712"/>
    <w:rsid w:val="005731B9"/>
    <w:rsid w:val="0057585B"/>
    <w:rsid w:val="00577795"/>
    <w:rsid w:val="00581720"/>
    <w:rsid w:val="005817AB"/>
    <w:rsid w:val="00581DC6"/>
    <w:rsid w:val="0058301C"/>
    <w:rsid w:val="0058691C"/>
    <w:rsid w:val="00587EC3"/>
    <w:rsid w:val="00590AE3"/>
    <w:rsid w:val="00590E32"/>
    <w:rsid w:val="00591C75"/>
    <w:rsid w:val="00594498"/>
    <w:rsid w:val="00594AA5"/>
    <w:rsid w:val="005A03FC"/>
    <w:rsid w:val="005A2152"/>
    <w:rsid w:val="005A25AA"/>
    <w:rsid w:val="005A3DBC"/>
    <w:rsid w:val="005A5717"/>
    <w:rsid w:val="005A5B69"/>
    <w:rsid w:val="005A6582"/>
    <w:rsid w:val="005B08BE"/>
    <w:rsid w:val="005B117D"/>
    <w:rsid w:val="005B45E6"/>
    <w:rsid w:val="005B54BA"/>
    <w:rsid w:val="005B7878"/>
    <w:rsid w:val="005C2095"/>
    <w:rsid w:val="005C235E"/>
    <w:rsid w:val="005C31E8"/>
    <w:rsid w:val="005C3B99"/>
    <w:rsid w:val="005C448D"/>
    <w:rsid w:val="005C45C6"/>
    <w:rsid w:val="005C6B86"/>
    <w:rsid w:val="005C7F78"/>
    <w:rsid w:val="005D1081"/>
    <w:rsid w:val="005D2188"/>
    <w:rsid w:val="005D47A0"/>
    <w:rsid w:val="005D5ECB"/>
    <w:rsid w:val="005E2656"/>
    <w:rsid w:val="005E2732"/>
    <w:rsid w:val="005E2E66"/>
    <w:rsid w:val="005F0617"/>
    <w:rsid w:val="005F1312"/>
    <w:rsid w:val="005F409E"/>
    <w:rsid w:val="005F5323"/>
    <w:rsid w:val="005F7D94"/>
    <w:rsid w:val="006004BA"/>
    <w:rsid w:val="00601211"/>
    <w:rsid w:val="006018EE"/>
    <w:rsid w:val="00603A48"/>
    <w:rsid w:val="00604EA9"/>
    <w:rsid w:val="00605E8D"/>
    <w:rsid w:val="00606558"/>
    <w:rsid w:val="006066FF"/>
    <w:rsid w:val="00607557"/>
    <w:rsid w:val="0061032F"/>
    <w:rsid w:val="006125E2"/>
    <w:rsid w:val="0061349F"/>
    <w:rsid w:val="0061444F"/>
    <w:rsid w:val="00614FFB"/>
    <w:rsid w:val="00615E25"/>
    <w:rsid w:val="00621CB7"/>
    <w:rsid w:val="0062245B"/>
    <w:rsid w:val="0062265E"/>
    <w:rsid w:val="00623CAC"/>
    <w:rsid w:val="006243ED"/>
    <w:rsid w:val="00624F70"/>
    <w:rsid w:val="00626D48"/>
    <w:rsid w:val="00626EE0"/>
    <w:rsid w:val="00627B88"/>
    <w:rsid w:val="00630B77"/>
    <w:rsid w:val="00632E6B"/>
    <w:rsid w:val="00632E96"/>
    <w:rsid w:val="006367AF"/>
    <w:rsid w:val="006378F3"/>
    <w:rsid w:val="00640E77"/>
    <w:rsid w:val="006410B9"/>
    <w:rsid w:val="00643923"/>
    <w:rsid w:val="00645E90"/>
    <w:rsid w:val="00651623"/>
    <w:rsid w:val="00652119"/>
    <w:rsid w:val="00655EC6"/>
    <w:rsid w:val="006575E6"/>
    <w:rsid w:val="00662B15"/>
    <w:rsid w:val="0066749D"/>
    <w:rsid w:val="00671EE1"/>
    <w:rsid w:val="00671FE7"/>
    <w:rsid w:val="006723ED"/>
    <w:rsid w:val="00675D31"/>
    <w:rsid w:val="006764CA"/>
    <w:rsid w:val="00680741"/>
    <w:rsid w:val="00680C81"/>
    <w:rsid w:val="00685334"/>
    <w:rsid w:val="00685B96"/>
    <w:rsid w:val="0069456F"/>
    <w:rsid w:val="006A04A8"/>
    <w:rsid w:val="006A1B0D"/>
    <w:rsid w:val="006A278B"/>
    <w:rsid w:val="006A5D10"/>
    <w:rsid w:val="006A611B"/>
    <w:rsid w:val="006B3779"/>
    <w:rsid w:val="006B7F85"/>
    <w:rsid w:val="006C00B4"/>
    <w:rsid w:val="006C0BA5"/>
    <w:rsid w:val="006C24E4"/>
    <w:rsid w:val="006C3402"/>
    <w:rsid w:val="006C5E13"/>
    <w:rsid w:val="006C5EAE"/>
    <w:rsid w:val="006C78B3"/>
    <w:rsid w:val="006D212C"/>
    <w:rsid w:val="006D2FA4"/>
    <w:rsid w:val="006D3436"/>
    <w:rsid w:val="006D5267"/>
    <w:rsid w:val="006D725E"/>
    <w:rsid w:val="006D73DC"/>
    <w:rsid w:val="006E19F0"/>
    <w:rsid w:val="006E4177"/>
    <w:rsid w:val="006F030E"/>
    <w:rsid w:val="006F0C1A"/>
    <w:rsid w:val="006F331B"/>
    <w:rsid w:val="006F4420"/>
    <w:rsid w:val="006F4669"/>
    <w:rsid w:val="006F761C"/>
    <w:rsid w:val="006F7641"/>
    <w:rsid w:val="007001F9"/>
    <w:rsid w:val="00703CC5"/>
    <w:rsid w:val="00704B13"/>
    <w:rsid w:val="00707576"/>
    <w:rsid w:val="007104D8"/>
    <w:rsid w:val="007169DB"/>
    <w:rsid w:val="00717C3D"/>
    <w:rsid w:val="007219E6"/>
    <w:rsid w:val="00725832"/>
    <w:rsid w:val="007261C1"/>
    <w:rsid w:val="00726999"/>
    <w:rsid w:val="00735C76"/>
    <w:rsid w:val="0073615F"/>
    <w:rsid w:val="007361D2"/>
    <w:rsid w:val="0074235F"/>
    <w:rsid w:val="0074319C"/>
    <w:rsid w:val="00744089"/>
    <w:rsid w:val="00744780"/>
    <w:rsid w:val="00745295"/>
    <w:rsid w:val="0074768B"/>
    <w:rsid w:val="00750E33"/>
    <w:rsid w:val="0075146B"/>
    <w:rsid w:val="007518FB"/>
    <w:rsid w:val="007527FD"/>
    <w:rsid w:val="00752A53"/>
    <w:rsid w:val="00753CA9"/>
    <w:rsid w:val="00753D86"/>
    <w:rsid w:val="00754E00"/>
    <w:rsid w:val="00762319"/>
    <w:rsid w:val="00762D0F"/>
    <w:rsid w:val="007672D7"/>
    <w:rsid w:val="00770346"/>
    <w:rsid w:val="007713F4"/>
    <w:rsid w:val="0077741D"/>
    <w:rsid w:val="00780AF4"/>
    <w:rsid w:val="007817D6"/>
    <w:rsid w:val="00781A33"/>
    <w:rsid w:val="007821BC"/>
    <w:rsid w:val="00782926"/>
    <w:rsid w:val="007829D3"/>
    <w:rsid w:val="00782B45"/>
    <w:rsid w:val="00782C3F"/>
    <w:rsid w:val="007845AC"/>
    <w:rsid w:val="007871F3"/>
    <w:rsid w:val="007878E0"/>
    <w:rsid w:val="007906A1"/>
    <w:rsid w:val="00791490"/>
    <w:rsid w:val="007931DC"/>
    <w:rsid w:val="007A1CC5"/>
    <w:rsid w:val="007A2805"/>
    <w:rsid w:val="007A4CE5"/>
    <w:rsid w:val="007A644F"/>
    <w:rsid w:val="007A6919"/>
    <w:rsid w:val="007B17D5"/>
    <w:rsid w:val="007C08AD"/>
    <w:rsid w:val="007C1AE5"/>
    <w:rsid w:val="007C34B9"/>
    <w:rsid w:val="007C5B47"/>
    <w:rsid w:val="007C650B"/>
    <w:rsid w:val="007C65B2"/>
    <w:rsid w:val="007C6FF8"/>
    <w:rsid w:val="007C79B5"/>
    <w:rsid w:val="007D01D0"/>
    <w:rsid w:val="007D0F94"/>
    <w:rsid w:val="007D35ED"/>
    <w:rsid w:val="007D37DE"/>
    <w:rsid w:val="007D5362"/>
    <w:rsid w:val="007E09B3"/>
    <w:rsid w:val="007E0A0A"/>
    <w:rsid w:val="007E0F72"/>
    <w:rsid w:val="007E50C8"/>
    <w:rsid w:val="007E53EE"/>
    <w:rsid w:val="007E57EB"/>
    <w:rsid w:val="007E5E37"/>
    <w:rsid w:val="007E6ACA"/>
    <w:rsid w:val="007E7A79"/>
    <w:rsid w:val="007F0DBD"/>
    <w:rsid w:val="007F199E"/>
    <w:rsid w:val="007F4047"/>
    <w:rsid w:val="007F4D02"/>
    <w:rsid w:val="007F76E2"/>
    <w:rsid w:val="008006F5"/>
    <w:rsid w:val="008045EA"/>
    <w:rsid w:val="008046C7"/>
    <w:rsid w:val="00804B79"/>
    <w:rsid w:val="008127B0"/>
    <w:rsid w:val="00812C80"/>
    <w:rsid w:val="00822E52"/>
    <w:rsid w:val="00826583"/>
    <w:rsid w:val="008337BA"/>
    <w:rsid w:val="00834DA4"/>
    <w:rsid w:val="00836119"/>
    <w:rsid w:val="008379F6"/>
    <w:rsid w:val="00840ABE"/>
    <w:rsid w:val="00843778"/>
    <w:rsid w:val="008465CD"/>
    <w:rsid w:val="00846DD8"/>
    <w:rsid w:val="00847CBC"/>
    <w:rsid w:val="00851CB1"/>
    <w:rsid w:val="00852568"/>
    <w:rsid w:val="00852B6A"/>
    <w:rsid w:val="00852BA5"/>
    <w:rsid w:val="00855BD2"/>
    <w:rsid w:val="008562DA"/>
    <w:rsid w:val="008566E2"/>
    <w:rsid w:val="00857723"/>
    <w:rsid w:val="00860CDD"/>
    <w:rsid w:val="00862014"/>
    <w:rsid w:val="00863B51"/>
    <w:rsid w:val="00864193"/>
    <w:rsid w:val="00870FB9"/>
    <w:rsid w:val="00874DA7"/>
    <w:rsid w:val="00877D25"/>
    <w:rsid w:val="00877E24"/>
    <w:rsid w:val="008802F3"/>
    <w:rsid w:val="00881340"/>
    <w:rsid w:val="00885945"/>
    <w:rsid w:val="008865FC"/>
    <w:rsid w:val="00887C17"/>
    <w:rsid w:val="00892BBE"/>
    <w:rsid w:val="00896FF2"/>
    <w:rsid w:val="008A24BA"/>
    <w:rsid w:val="008A2D38"/>
    <w:rsid w:val="008B1942"/>
    <w:rsid w:val="008B202B"/>
    <w:rsid w:val="008B254A"/>
    <w:rsid w:val="008B409E"/>
    <w:rsid w:val="008C3D7B"/>
    <w:rsid w:val="008C70FB"/>
    <w:rsid w:val="008D3576"/>
    <w:rsid w:val="008D3759"/>
    <w:rsid w:val="008D72FD"/>
    <w:rsid w:val="008D7E7A"/>
    <w:rsid w:val="008E3553"/>
    <w:rsid w:val="008E602F"/>
    <w:rsid w:val="008F040E"/>
    <w:rsid w:val="008F086A"/>
    <w:rsid w:val="008F15E6"/>
    <w:rsid w:val="008F25BB"/>
    <w:rsid w:val="008F2BFA"/>
    <w:rsid w:val="008F2CC9"/>
    <w:rsid w:val="008F379C"/>
    <w:rsid w:val="008F3890"/>
    <w:rsid w:val="008F4495"/>
    <w:rsid w:val="00900561"/>
    <w:rsid w:val="00900612"/>
    <w:rsid w:val="00900F8C"/>
    <w:rsid w:val="00903E87"/>
    <w:rsid w:val="00906143"/>
    <w:rsid w:val="0090771E"/>
    <w:rsid w:val="00910101"/>
    <w:rsid w:val="00910926"/>
    <w:rsid w:val="00913677"/>
    <w:rsid w:val="009153E8"/>
    <w:rsid w:val="009167DE"/>
    <w:rsid w:val="00921E10"/>
    <w:rsid w:val="00921E48"/>
    <w:rsid w:val="00926CCD"/>
    <w:rsid w:val="00926FFB"/>
    <w:rsid w:val="009272E4"/>
    <w:rsid w:val="00930417"/>
    <w:rsid w:val="00932D7F"/>
    <w:rsid w:val="0093792F"/>
    <w:rsid w:val="00937B2A"/>
    <w:rsid w:val="0094290F"/>
    <w:rsid w:val="00943345"/>
    <w:rsid w:val="0094358C"/>
    <w:rsid w:val="0094374B"/>
    <w:rsid w:val="00946013"/>
    <w:rsid w:val="00946BD1"/>
    <w:rsid w:val="009470AB"/>
    <w:rsid w:val="00947C7C"/>
    <w:rsid w:val="00953439"/>
    <w:rsid w:val="00953CCA"/>
    <w:rsid w:val="00954036"/>
    <w:rsid w:val="0095431A"/>
    <w:rsid w:val="00955010"/>
    <w:rsid w:val="009552DD"/>
    <w:rsid w:val="00960632"/>
    <w:rsid w:val="00960649"/>
    <w:rsid w:val="00961A9A"/>
    <w:rsid w:val="00963996"/>
    <w:rsid w:val="00964ED6"/>
    <w:rsid w:val="00966425"/>
    <w:rsid w:val="009667DD"/>
    <w:rsid w:val="00967835"/>
    <w:rsid w:val="009719E6"/>
    <w:rsid w:val="0097215E"/>
    <w:rsid w:val="00974465"/>
    <w:rsid w:val="00974571"/>
    <w:rsid w:val="00980B00"/>
    <w:rsid w:val="0098183C"/>
    <w:rsid w:val="00983384"/>
    <w:rsid w:val="009841F3"/>
    <w:rsid w:val="0098696B"/>
    <w:rsid w:val="009872E1"/>
    <w:rsid w:val="00987CB7"/>
    <w:rsid w:val="0099322F"/>
    <w:rsid w:val="00995393"/>
    <w:rsid w:val="00997B88"/>
    <w:rsid w:val="009A09B0"/>
    <w:rsid w:val="009A0C20"/>
    <w:rsid w:val="009A1280"/>
    <w:rsid w:val="009A1BE2"/>
    <w:rsid w:val="009A2914"/>
    <w:rsid w:val="009A3B42"/>
    <w:rsid w:val="009A4D72"/>
    <w:rsid w:val="009A69D8"/>
    <w:rsid w:val="009B0C2A"/>
    <w:rsid w:val="009B582C"/>
    <w:rsid w:val="009B5AF1"/>
    <w:rsid w:val="009B6547"/>
    <w:rsid w:val="009B754A"/>
    <w:rsid w:val="009C03FF"/>
    <w:rsid w:val="009C141E"/>
    <w:rsid w:val="009C47BE"/>
    <w:rsid w:val="009C4FFD"/>
    <w:rsid w:val="009C5EB5"/>
    <w:rsid w:val="009D08CF"/>
    <w:rsid w:val="009D27CA"/>
    <w:rsid w:val="009D397D"/>
    <w:rsid w:val="009D61C2"/>
    <w:rsid w:val="009D7763"/>
    <w:rsid w:val="009E4377"/>
    <w:rsid w:val="009E5EE1"/>
    <w:rsid w:val="009E67BB"/>
    <w:rsid w:val="009E7787"/>
    <w:rsid w:val="009F4FDE"/>
    <w:rsid w:val="009F5825"/>
    <w:rsid w:val="009F75B9"/>
    <w:rsid w:val="00A00042"/>
    <w:rsid w:val="00A01DD1"/>
    <w:rsid w:val="00A03C21"/>
    <w:rsid w:val="00A04586"/>
    <w:rsid w:val="00A06075"/>
    <w:rsid w:val="00A1052D"/>
    <w:rsid w:val="00A11DB1"/>
    <w:rsid w:val="00A121A7"/>
    <w:rsid w:val="00A140E4"/>
    <w:rsid w:val="00A20B17"/>
    <w:rsid w:val="00A21134"/>
    <w:rsid w:val="00A21301"/>
    <w:rsid w:val="00A23305"/>
    <w:rsid w:val="00A30FC5"/>
    <w:rsid w:val="00A318FB"/>
    <w:rsid w:val="00A333D5"/>
    <w:rsid w:val="00A34A2D"/>
    <w:rsid w:val="00A4082E"/>
    <w:rsid w:val="00A4320E"/>
    <w:rsid w:val="00A453C5"/>
    <w:rsid w:val="00A46807"/>
    <w:rsid w:val="00A50AD0"/>
    <w:rsid w:val="00A51923"/>
    <w:rsid w:val="00A52298"/>
    <w:rsid w:val="00A52E9B"/>
    <w:rsid w:val="00A56721"/>
    <w:rsid w:val="00A61795"/>
    <w:rsid w:val="00A633CC"/>
    <w:rsid w:val="00A65CEA"/>
    <w:rsid w:val="00A66BAE"/>
    <w:rsid w:val="00A677C4"/>
    <w:rsid w:val="00A71626"/>
    <w:rsid w:val="00A72221"/>
    <w:rsid w:val="00A72D7B"/>
    <w:rsid w:val="00A76CA3"/>
    <w:rsid w:val="00A77958"/>
    <w:rsid w:val="00A86E1B"/>
    <w:rsid w:val="00A90338"/>
    <w:rsid w:val="00A91360"/>
    <w:rsid w:val="00A92B45"/>
    <w:rsid w:val="00A939B4"/>
    <w:rsid w:val="00AA0695"/>
    <w:rsid w:val="00AA226C"/>
    <w:rsid w:val="00AB0EF8"/>
    <w:rsid w:val="00AB1DCE"/>
    <w:rsid w:val="00AB4981"/>
    <w:rsid w:val="00AB5EA3"/>
    <w:rsid w:val="00AB6E3D"/>
    <w:rsid w:val="00AB7668"/>
    <w:rsid w:val="00AC2706"/>
    <w:rsid w:val="00AC4FD8"/>
    <w:rsid w:val="00AC5896"/>
    <w:rsid w:val="00AC6024"/>
    <w:rsid w:val="00AC6CE9"/>
    <w:rsid w:val="00AD06A7"/>
    <w:rsid w:val="00AD1837"/>
    <w:rsid w:val="00AD399B"/>
    <w:rsid w:val="00AD613E"/>
    <w:rsid w:val="00AD686E"/>
    <w:rsid w:val="00AD6CB5"/>
    <w:rsid w:val="00AD70A9"/>
    <w:rsid w:val="00AD7134"/>
    <w:rsid w:val="00AD7BCD"/>
    <w:rsid w:val="00AE2A96"/>
    <w:rsid w:val="00AE3C7F"/>
    <w:rsid w:val="00AE526D"/>
    <w:rsid w:val="00AE5867"/>
    <w:rsid w:val="00AF07EF"/>
    <w:rsid w:val="00AF08F1"/>
    <w:rsid w:val="00AF1975"/>
    <w:rsid w:val="00AF28C9"/>
    <w:rsid w:val="00AF2D41"/>
    <w:rsid w:val="00AF572A"/>
    <w:rsid w:val="00B008D4"/>
    <w:rsid w:val="00B009CE"/>
    <w:rsid w:val="00B0214A"/>
    <w:rsid w:val="00B057BF"/>
    <w:rsid w:val="00B05DF7"/>
    <w:rsid w:val="00B05F66"/>
    <w:rsid w:val="00B1078E"/>
    <w:rsid w:val="00B10A31"/>
    <w:rsid w:val="00B10D59"/>
    <w:rsid w:val="00B211AA"/>
    <w:rsid w:val="00B21705"/>
    <w:rsid w:val="00B2363E"/>
    <w:rsid w:val="00B24D42"/>
    <w:rsid w:val="00B30509"/>
    <w:rsid w:val="00B331B0"/>
    <w:rsid w:val="00B336C8"/>
    <w:rsid w:val="00B37430"/>
    <w:rsid w:val="00B377B6"/>
    <w:rsid w:val="00B401F9"/>
    <w:rsid w:val="00B407C2"/>
    <w:rsid w:val="00B41AB6"/>
    <w:rsid w:val="00B52E99"/>
    <w:rsid w:val="00B5361F"/>
    <w:rsid w:val="00B56EA3"/>
    <w:rsid w:val="00B57438"/>
    <w:rsid w:val="00B607B4"/>
    <w:rsid w:val="00B6120E"/>
    <w:rsid w:val="00B6146C"/>
    <w:rsid w:val="00B617C1"/>
    <w:rsid w:val="00B61AB2"/>
    <w:rsid w:val="00B62253"/>
    <w:rsid w:val="00B65BF0"/>
    <w:rsid w:val="00B66AA9"/>
    <w:rsid w:val="00B71790"/>
    <w:rsid w:val="00B726B5"/>
    <w:rsid w:val="00B72D5C"/>
    <w:rsid w:val="00B7476A"/>
    <w:rsid w:val="00B770C9"/>
    <w:rsid w:val="00B7724F"/>
    <w:rsid w:val="00B802C1"/>
    <w:rsid w:val="00B8074A"/>
    <w:rsid w:val="00B80C62"/>
    <w:rsid w:val="00B845A7"/>
    <w:rsid w:val="00B848C5"/>
    <w:rsid w:val="00B8651E"/>
    <w:rsid w:val="00B9130D"/>
    <w:rsid w:val="00B918BE"/>
    <w:rsid w:val="00B92FDD"/>
    <w:rsid w:val="00B93987"/>
    <w:rsid w:val="00B95175"/>
    <w:rsid w:val="00BA4089"/>
    <w:rsid w:val="00BA7AA6"/>
    <w:rsid w:val="00BB1EB8"/>
    <w:rsid w:val="00BB2ABC"/>
    <w:rsid w:val="00BB3A9B"/>
    <w:rsid w:val="00BB54C4"/>
    <w:rsid w:val="00BB5BC0"/>
    <w:rsid w:val="00BB663D"/>
    <w:rsid w:val="00BC0A67"/>
    <w:rsid w:val="00BC10EC"/>
    <w:rsid w:val="00BC2761"/>
    <w:rsid w:val="00BC2E10"/>
    <w:rsid w:val="00BC37D6"/>
    <w:rsid w:val="00BC39A9"/>
    <w:rsid w:val="00BC3ADC"/>
    <w:rsid w:val="00BC484C"/>
    <w:rsid w:val="00BD75C0"/>
    <w:rsid w:val="00BE0AE7"/>
    <w:rsid w:val="00BE0D70"/>
    <w:rsid w:val="00BE12DE"/>
    <w:rsid w:val="00BE22AE"/>
    <w:rsid w:val="00BE3E7D"/>
    <w:rsid w:val="00BE5735"/>
    <w:rsid w:val="00BE6EA7"/>
    <w:rsid w:val="00BF1BDD"/>
    <w:rsid w:val="00BF3594"/>
    <w:rsid w:val="00BF6C92"/>
    <w:rsid w:val="00C006CE"/>
    <w:rsid w:val="00C027B0"/>
    <w:rsid w:val="00C02ECD"/>
    <w:rsid w:val="00C04E7C"/>
    <w:rsid w:val="00C05DE0"/>
    <w:rsid w:val="00C07425"/>
    <w:rsid w:val="00C07CBF"/>
    <w:rsid w:val="00C10104"/>
    <w:rsid w:val="00C104C8"/>
    <w:rsid w:val="00C12C93"/>
    <w:rsid w:val="00C135B8"/>
    <w:rsid w:val="00C13DAC"/>
    <w:rsid w:val="00C15C99"/>
    <w:rsid w:val="00C16B83"/>
    <w:rsid w:val="00C17740"/>
    <w:rsid w:val="00C35D6B"/>
    <w:rsid w:val="00C37D6B"/>
    <w:rsid w:val="00C406D0"/>
    <w:rsid w:val="00C427F2"/>
    <w:rsid w:val="00C4359F"/>
    <w:rsid w:val="00C44089"/>
    <w:rsid w:val="00C44ABB"/>
    <w:rsid w:val="00C47B24"/>
    <w:rsid w:val="00C51D39"/>
    <w:rsid w:val="00C526E8"/>
    <w:rsid w:val="00C528DC"/>
    <w:rsid w:val="00C54C1A"/>
    <w:rsid w:val="00C55375"/>
    <w:rsid w:val="00C56642"/>
    <w:rsid w:val="00C619B8"/>
    <w:rsid w:val="00C659C3"/>
    <w:rsid w:val="00C6728C"/>
    <w:rsid w:val="00C67F09"/>
    <w:rsid w:val="00C70599"/>
    <w:rsid w:val="00C70BB4"/>
    <w:rsid w:val="00C7109F"/>
    <w:rsid w:val="00C725C7"/>
    <w:rsid w:val="00C73F07"/>
    <w:rsid w:val="00C74A10"/>
    <w:rsid w:val="00C75865"/>
    <w:rsid w:val="00C80F4C"/>
    <w:rsid w:val="00C81E88"/>
    <w:rsid w:val="00C82314"/>
    <w:rsid w:val="00C82E51"/>
    <w:rsid w:val="00C86257"/>
    <w:rsid w:val="00C86930"/>
    <w:rsid w:val="00C86CEB"/>
    <w:rsid w:val="00C91212"/>
    <w:rsid w:val="00C932C2"/>
    <w:rsid w:val="00CA0D76"/>
    <w:rsid w:val="00CA3361"/>
    <w:rsid w:val="00CA55B3"/>
    <w:rsid w:val="00CA58C2"/>
    <w:rsid w:val="00CA58DC"/>
    <w:rsid w:val="00CA6DD5"/>
    <w:rsid w:val="00CB0279"/>
    <w:rsid w:val="00CB0877"/>
    <w:rsid w:val="00CB0AC8"/>
    <w:rsid w:val="00CB0B5B"/>
    <w:rsid w:val="00CB0E27"/>
    <w:rsid w:val="00CB2DDE"/>
    <w:rsid w:val="00CB2EC9"/>
    <w:rsid w:val="00CB3A3A"/>
    <w:rsid w:val="00CB50FD"/>
    <w:rsid w:val="00CC0AEE"/>
    <w:rsid w:val="00CC5790"/>
    <w:rsid w:val="00CC644A"/>
    <w:rsid w:val="00CC7A19"/>
    <w:rsid w:val="00CD092B"/>
    <w:rsid w:val="00CD25F6"/>
    <w:rsid w:val="00CD26B0"/>
    <w:rsid w:val="00CD34CC"/>
    <w:rsid w:val="00CD4DD4"/>
    <w:rsid w:val="00CD6C24"/>
    <w:rsid w:val="00CD7349"/>
    <w:rsid w:val="00CE3574"/>
    <w:rsid w:val="00CE6675"/>
    <w:rsid w:val="00CF1206"/>
    <w:rsid w:val="00D022F7"/>
    <w:rsid w:val="00D024AA"/>
    <w:rsid w:val="00D03319"/>
    <w:rsid w:val="00D0385B"/>
    <w:rsid w:val="00D07122"/>
    <w:rsid w:val="00D12617"/>
    <w:rsid w:val="00D1568F"/>
    <w:rsid w:val="00D159BE"/>
    <w:rsid w:val="00D203FA"/>
    <w:rsid w:val="00D22064"/>
    <w:rsid w:val="00D22337"/>
    <w:rsid w:val="00D26975"/>
    <w:rsid w:val="00D276A4"/>
    <w:rsid w:val="00D314E1"/>
    <w:rsid w:val="00D33D87"/>
    <w:rsid w:val="00D347E9"/>
    <w:rsid w:val="00D3501B"/>
    <w:rsid w:val="00D43710"/>
    <w:rsid w:val="00D44FD3"/>
    <w:rsid w:val="00D52254"/>
    <w:rsid w:val="00D52291"/>
    <w:rsid w:val="00D52378"/>
    <w:rsid w:val="00D52399"/>
    <w:rsid w:val="00D52A21"/>
    <w:rsid w:val="00D546EB"/>
    <w:rsid w:val="00D547E5"/>
    <w:rsid w:val="00D56725"/>
    <w:rsid w:val="00D60BBD"/>
    <w:rsid w:val="00D65D9C"/>
    <w:rsid w:val="00D7117F"/>
    <w:rsid w:val="00D73956"/>
    <w:rsid w:val="00D73C6E"/>
    <w:rsid w:val="00D740E9"/>
    <w:rsid w:val="00D75546"/>
    <w:rsid w:val="00D75800"/>
    <w:rsid w:val="00D75A39"/>
    <w:rsid w:val="00D76052"/>
    <w:rsid w:val="00D77617"/>
    <w:rsid w:val="00D77C55"/>
    <w:rsid w:val="00D812EB"/>
    <w:rsid w:val="00D81948"/>
    <w:rsid w:val="00D82AE1"/>
    <w:rsid w:val="00D8450A"/>
    <w:rsid w:val="00D8679C"/>
    <w:rsid w:val="00D95F65"/>
    <w:rsid w:val="00DA39AC"/>
    <w:rsid w:val="00DB0B57"/>
    <w:rsid w:val="00DB46AD"/>
    <w:rsid w:val="00DB4C78"/>
    <w:rsid w:val="00DB72DD"/>
    <w:rsid w:val="00DC219B"/>
    <w:rsid w:val="00DC2D31"/>
    <w:rsid w:val="00DC36D1"/>
    <w:rsid w:val="00DC3A66"/>
    <w:rsid w:val="00DC3D28"/>
    <w:rsid w:val="00DC798A"/>
    <w:rsid w:val="00DD1257"/>
    <w:rsid w:val="00DD3AA6"/>
    <w:rsid w:val="00DD4B4A"/>
    <w:rsid w:val="00DD50D2"/>
    <w:rsid w:val="00DE2477"/>
    <w:rsid w:val="00DE2F4A"/>
    <w:rsid w:val="00DE35FC"/>
    <w:rsid w:val="00DE3D8B"/>
    <w:rsid w:val="00DE3ED4"/>
    <w:rsid w:val="00DE6881"/>
    <w:rsid w:val="00DE6D56"/>
    <w:rsid w:val="00DF0615"/>
    <w:rsid w:val="00DF2D2D"/>
    <w:rsid w:val="00DF320E"/>
    <w:rsid w:val="00DF6CB7"/>
    <w:rsid w:val="00E05227"/>
    <w:rsid w:val="00E07C59"/>
    <w:rsid w:val="00E10535"/>
    <w:rsid w:val="00E10B1C"/>
    <w:rsid w:val="00E12BFD"/>
    <w:rsid w:val="00E13931"/>
    <w:rsid w:val="00E1458F"/>
    <w:rsid w:val="00E168BE"/>
    <w:rsid w:val="00E20596"/>
    <w:rsid w:val="00E20CA0"/>
    <w:rsid w:val="00E20FFE"/>
    <w:rsid w:val="00E23CC4"/>
    <w:rsid w:val="00E24298"/>
    <w:rsid w:val="00E25493"/>
    <w:rsid w:val="00E26771"/>
    <w:rsid w:val="00E27B07"/>
    <w:rsid w:val="00E34F8D"/>
    <w:rsid w:val="00E36946"/>
    <w:rsid w:val="00E37C1C"/>
    <w:rsid w:val="00E41151"/>
    <w:rsid w:val="00E41E9D"/>
    <w:rsid w:val="00E455F2"/>
    <w:rsid w:val="00E45657"/>
    <w:rsid w:val="00E45D3C"/>
    <w:rsid w:val="00E46F4B"/>
    <w:rsid w:val="00E477FA"/>
    <w:rsid w:val="00E502B3"/>
    <w:rsid w:val="00E52A9D"/>
    <w:rsid w:val="00E5397D"/>
    <w:rsid w:val="00E53AFB"/>
    <w:rsid w:val="00E55C7F"/>
    <w:rsid w:val="00E646A1"/>
    <w:rsid w:val="00E6553A"/>
    <w:rsid w:val="00E65928"/>
    <w:rsid w:val="00E67CD3"/>
    <w:rsid w:val="00E71886"/>
    <w:rsid w:val="00E73599"/>
    <w:rsid w:val="00E74F42"/>
    <w:rsid w:val="00E758C9"/>
    <w:rsid w:val="00E77F6A"/>
    <w:rsid w:val="00E802B4"/>
    <w:rsid w:val="00E804E9"/>
    <w:rsid w:val="00E81177"/>
    <w:rsid w:val="00E843A8"/>
    <w:rsid w:val="00E8657D"/>
    <w:rsid w:val="00E878E6"/>
    <w:rsid w:val="00E90EAC"/>
    <w:rsid w:val="00E92BB8"/>
    <w:rsid w:val="00E93F1E"/>
    <w:rsid w:val="00E94AF7"/>
    <w:rsid w:val="00E95C92"/>
    <w:rsid w:val="00E95DDC"/>
    <w:rsid w:val="00E977EA"/>
    <w:rsid w:val="00E97EAB"/>
    <w:rsid w:val="00EA2BD9"/>
    <w:rsid w:val="00EA6046"/>
    <w:rsid w:val="00EA6362"/>
    <w:rsid w:val="00EA65F9"/>
    <w:rsid w:val="00EB08E2"/>
    <w:rsid w:val="00EB35C9"/>
    <w:rsid w:val="00EB3A9B"/>
    <w:rsid w:val="00EB4CB5"/>
    <w:rsid w:val="00EC0B51"/>
    <w:rsid w:val="00EC1834"/>
    <w:rsid w:val="00EC4980"/>
    <w:rsid w:val="00EC71C0"/>
    <w:rsid w:val="00ED0C82"/>
    <w:rsid w:val="00ED0CF4"/>
    <w:rsid w:val="00ED110C"/>
    <w:rsid w:val="00ED1144"/>
    <w:rsid w:val="00ED1EDF"/>
    <w:rsid w:val="00ED2B3D"/>
    <w:rsid w:val="00ED30EA"/>
    <w:rsid w:val="00EE55B5"/>
    <w:rsid w:val="00EE5B3B"/>
    <w:rsid w:val="00EE6498"/>
    <w:rsid w:val="00EF1F48"/>
    <w:rsid w:val="00EF2D2F"/>
    <w:rsid w:val="00EF3CA8"/>
    <w:rsid w:val="00EF67F8"/>
    <w:rsid w:val="00F01E4F"/>
    <w:rsid w:val="00F0529F"/>
    <w:rsid w:val="00F068B1"/>
    <w:rsid w:val="00F10D55"/>
    <w:rsid w:val="00F13025"/>
    <w:rsid w:val="00F13519"/>
    <w:rsid w:val="00F1394D"/>
    <w:rsid w:val="00F15D79"/>
    <w:rsid w:val="00F15E30"/>
    <w:rsid w:val="00F23211"/>
    <w:rsid w:val="00F26E86"/>
    <w:rsid w:val="00F32BCC"/>
    <w:rsid w:val="00F34E3D"/>
    <w:rsid w:val="00F40D80"/>
    <w:rsid w:val="00F440AB"/>
    <w:rsid w:val="00F542E5"/>
    <w:rsid w:val="00F624D2"/>
    <w:rsid w:val="00F62CFE"/>
    <w:rsid w:val="00F63CAE"/>
    <w:rsid w:val="00F648D3"/>
    <w:rsid w:val="00F64DA7"/>
    <w:rsid w:val="00F65588"/>
    <w:rsid w:val="00F6648C"/>
    <w:rsid w:val="00F6686C"/>
    <w:rsid w:val="00F74C6D"/>
    <w:rsid w:val="00F76713"/>
    <w:rsid w:val="00F76DAA"/>
    <w:rsid w:val="00F77342"/>
    <w:rsid w:val="00F80E17"/>
    <w:rsid w:val="00F80EB1"/>
    <w:rsid w:val="00F860D9"/>
    <w:rsid w:val="00F86B53"/>
    <w:rsid w:val="00F90790"/>
    <w:rsid w:val="00F9114D"/>
    <w:rsid w:val="00F92AE3"/>
    <w:rsid w:val="00F92C7F"/>
    <w:rsid w:val="00F93E41"/>
    <w:rsid w:val="00F93F7E"/>
    <w:rsid w:val="00F94E56"/>
    <w:rsid w:val="00F955D6"/>
    <w:rsid w:val="00F9587C"/>
    <w:rsid w:val="00F9613A"/>
    <w:rsid w:val="00F96B97"/>
    <w:rsid w:val="00F97676"/>
    <w:rsid w:val="00F97B7C"/>
    <w:rsid w:val="00FA1011"/>
    <w:rsid w:val="00FA33EA"/>
    <w:rsid w:val="00FA6377"/>
    <w:rsid w:val="00FB04F6"/>
    <w:rsid w:val="00FB0F91"/>
    <w:rsid w:val="00FB27CD"/>
    <w:rsid w:val="00FB3283"/>
    <w:rsid w:val="00FB5949"/>
    <w:rsid w:val="00FB7172"/>
    <w:rsid w:val="00FB73FE"/>
    <w:rsid w:val="00FC1CDC"/>
    <w:rsid w:val="00FC1EFF"/>
    <w:rsid w:val="00FC3E6A"/>
    <w:rsid w:val="00FD0241"/>
    <w:rsid w:val="00FD09C3"/>
    <w:rsid w:val="00FD0C7C"/>
    <w:rsid w:val="00FD0D0F"/>
    <w:rsid w:val="00FD0DBA"/>
    <w:rsid w:val="00FD1741"/>
    <w:rsid w:val="00FD1B5A"/>
    <w:rsid w:val="00FD280F"/>
    <w:rsid w:val="00FD282A"/>
    <w:rsid w:val="00FD30F0"/>
    <w:rsid w:val="00FE0881"/>
    <w:rsid w:val="00FE14EF"/>
    <w:rsid w:val="00FE16EB"/>
    <w:rsid w:val="00FE18C6"/>
    <w:rsid w:val="00FE3235"/>
    <w:rsid w:val="00FE3573"/>
    <w:rsid w:val="00FE5519"/>
    <w:rsid w:val="00FE79AE"/>
    <w:rsid w:val="00FF0C29"/>
    <w:rsid w:val="00FF3001"/>
    <w:rsid w:val="00FF6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C141E"/>
    <w:rPr>
      <w:sz w:val="24"/>
      <w:szCs w:val="24"/>
    </w:rPr>
  </w:style>
  <w:style w:type="paragraph" w:styleId="10">
    <w:name w:val="heading 1"/>
    <w:basedOn w:val="a3"/>
    <w:next w:val="a3"/>
    <w:link w:val="11"/>
    <w:qFormat/>
    <w:rsid w:val="00F26E86"/>
    <w:pPr>
      <w:keepNext/>
      <w:keepLines/>
      <w:tabs>
        <w:tab w:val="num" w:pos="1985"/>
      </w:tabs>
      <w:suppressAutoHyphens/>
      <w:ind w:firstLine="709"/>
      <w:outlineLvl w:val="0"/>
    </w:pPr>
    <w:rPr>
      <w:b/>
      <w:bCs/>
      <w:kern w:val="28"/>
      <w:sz w:val="40"/>
      <w:szCs w:val="40"/>
    </w:rPr>
  </w:style>
  <w:style w:type="paragraph" w:styleId="2">
    <w:name w:val="heading 2"/>
    <w:basedOn w:val="a3"/>
    <w:next w:val="a3"/>
    <w:link w:val="20"/>
    <w:qFormat/>
    <w:rsid w:val="00021996"/>
    <w:pPr>
      <w:keepNext/>
      <w:spacing w:before="240" w:after="60"/>
      <w:outlineLvl w:val="1"/>
    </w:pPr>
    <w:rPr>
      <w:rFonts w:ascii="Cambria" w:hAnsi="Cambria" w:cs="Cambria"/>
      <w:b/>
      <w:bCs/>
      <w:i/>
      <w:iCs/>
      <w:sz w:val="28"/>
      <w:szCs w:val="28"/>
    </w:rPr>
  </w:style>
  <w:style w:type="paragraph" w:styleId="3">
    <w:name w:val="heading 3"/>
    <w:aliases w:val="H3"/>
    <w:basedOn w:val="a3"/>
    <w:link w:val="30"/>
    <w:qFormat/>
    <w:rsid w:val="008F2BFA"/>
    <w:pPr>
      <w:tabs>
        <w:tab w:val="num" w:pos="720"/>
      </w:tabs>
      <w:spacing w:before="100" w:beforeAutospacing="1" w:after="100" w:afterAutospacing="1"/>
      <w:ind w:left="720" w:hanging="720"/>
      <w:outlineLvl w:val="2"/>
    </w:pPr>
    <w:rPr>
      <w:b/>
      <w:bCs/>
      <w:sz w:val="27"/>
      <w:szCs w:val="27"/>
    </w:rPr>
  </w:style>
  <w:style w:type="paragraph" w:styleId="4">
    <w:name w:val="heading 4"/>
    <w:basedOn w:val="a3"/>
    <w:next w:val="a3"/>
    <w:link w:val="40"/>
    <w:qFormat/>
    <w:rsid w:val="005008BA"/>
    <w:pPr>
      <w:keepNext/>
      <w:spacing w:before="240" w:after="60"/>
      <w:outlineLvl w:val="3"/>
    </w:pPr>
    <w:rPr>
      <w:rFonts w:ascii="Calibri" w:hAnsi="Calibri" w:cs="Calibri"/>
      <w:b/>
      <w:bCs/>
      <w:sz w:val="28"/>
      <w:szCs w:val="28"/>
    </w:rPr>
  </w:style>
  <w:style w:type="paragraph" w:styleId="6">
    <w:name w:val="heading 6"/>
    <w:basedOn w:val="a3"/>
    <w:next w:val="a3"/>
    <w:link w:val="60"/>
    <w:qFormat/>
    <w:locked/>
    <w:rsid w:val="00F76713"/>
    <w:pPr>
      <w:spacing w:before="240" w:after="60"/>
      <w:outlineLvl w:val="5"/>
    </w:pPr>
    <w:rPr>
      <w:rFonts w:ascii="Calibri" w:hAnsi="Calibri" w:cs="Calibri"/>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locked/>
    <w:rsid w:val="00F26E86"/>
    <w:rPr>
      <w:rFonts w:cs="Times New Roman"/>
      <w:b/>
      <w:bCs/>
      <w:kern w:val="28"/>
      <w:sz w:val="40"/>
      <w:szCs w:val="40"/>
    </w:rPr>
  </w:style>
  <w:style w:type="character" w:customStyle="1" w:styleId="20">
    <w:name w:val="Заголовок 2 Знак"/>
    <w:basedOn w:val="a4"/>
    <w:link w:val="2"/>
    <w:semiHidden/>
    <w:locked/>
    <w:rsid w:val="00021996"/>
    <w:rPr>
      <w:rFonts w:ascii="Cambria" w:hAnsi="Cambria" w:cs="Cambria"/>
      <w:b/>
      <w:bCs/>
      <w:i/>
      <w:iCs/>
      <w:sz w:val="28"/>
      <w:szCs w:val="28"/>
    </w:rPr>
  </w:style>
  <w:style w:type="character" w:customStyle="1" w:styleId="30">
    <w:name w:val="Заголовок 3 Знак"/>
    <w:aliases w:val="H3 Знак"/>
    <w:basedOn w:val="a4"/>
    <w:link w:val="3"/>
    <w:locked/>
    <w:rsid w:val="008F2BFA"/>
    <w:rPr>
      <w:rFonts w:cs="Times New Roman"/>
      <w:b/>
      <w:bCs/>
      <w:sz w:val="27"/>
      <w:szCs w:val="27"/>
    </w:rPr>
  </w:style>
  <w:style w:type="character" w:customStyle="1" w:styleId="40">
    <w:name w:val="Заголовок 4 Знак"/>
    <w:basedOn w:val="a4"/>
    <w:link w:val="4"/>
    <w:locked/>
    <w:rsid w:val="005008BA"/>
    <w:rPr>
      <w:rFonts w:ascii="Calibri" w:hAnsi="Calibri" w:cs="Calibri"/>
      <w:b/>
      <w:bCs/>
      <w:sz w:val="28"/>
      <w:szCs w:val="28"/>
    </w:rPr>
  </w:style>
  <w:style w:type="character" w:customStyle="1" w:styleId="60">
    <w:name w:val="Заголовок 6 Знак"/>
    <w:basedOn w:val="a4"/>
    <w:link w:val="6"/>
    <w:semiHidden/>
    <w:locked/>
    <w:rsid w:val="00F76713"/>
    <w:rPr>
      <w:rFonts w:ascii="Calibri" w:hAnsi="Calibri" w:cs="Calibri"/>
      <w:b/>
      <w:bCs/>
      <w:sz w:val="22"/>
      <w:szCs w:val="22"/>
    </w:rPr>
  </w:style>
  <w:style w:type="character" w:styleId="a7">
    <w:name w:val="Hyperlink"/>
    <w:basedOn w:val="a4"/>
    <w:rsid w:val="00FD1B5A"/>
    <w:rPr>
      <w:rFonts w:cs="Times New Roman"/>
      <w:color w:val="0000FF"/>
      <w:u w:val="single"/>
    </w:rPr>
  </w:style>
  <w:style w:type="paragraph" w:styleId="a8">
    <w:name w:val="footnote text"/>
    <w:basedOn w:val="a3"/>
    <w:link w:val="a9"/>
    <w:semiHidden/>
    <w:rsid w:val="001C5114"/>
    <w:rPr>
      <w:sz w:val="20"/>
      <w:szCs w:val="20"/>
    </w:rPr>
  </w:style>
  <w:style w:type="character" w:customStyle="1" w:styleId="a9">
    <w:name w:val="Текст сноски Знак"/>
    <w:basedOn w:val="a4"/>
    <w:link w:val="a8"/>
    <w:semiHidden/>
    <w:locked/>
    <w:rsid w:val="001C5114"/>
    <w:rPr>
      <w:rFonts w:cs="Times New Roman"/>
      <w:lang w:val="ru-RU" w:eastAsia="ru-RU"/>
    </w:rPr>
  </w:style>
  <w:style w:type="character" w:styleId="aa">
    <w:name w:val="footnote reference"/>
    <w:basedOn w:val="a4"/>
    <w:semiHidden/>
    <w:rsid w:val="001C5114"/>
    <w:rPr>
      <w:rFonts w:cs="Times New Roman"/>
      <w:vertAlign w:val="superscript"/>
    </w:rPr>
  </w:style>
  <w:style w:type="paragraph" w:customStyle="1" w:styleId="ConsPlusNormal">
    <w:name w:val="ConsPlusNormal"/>
    <w:rsid w:val="00CB0B5B"/>
    <w:pPr>
      <w:widowControl w:val="0"/>
      <w:autoSpaceDE w:val="0"/>
      <w:autoSpaceDN w:val="0"/>
      <w:adjustRightInd w:val="0"/>
      <w:ind w:firstLine="720"/>
    </w:pPr>
    <w:rPr>
      <w:rFonts w:ascii="Arial" w:hAnsi="Arial" w:cs="Arial"/>
    </w:rPr>
  </w:style>
  <w:style w:type="paragraph" w:customStyle="1" w:styleId="12">
    <w:name w:val="Абзац списка1"/>
    <w:basedOn w:val="a3"/>
    <w:rsid w:val="008F2BFA"/>
    <w:pPr>
      <w:ind w:left="708"/>
    </w:pPr>
  </w:style>
  <w:style w:type="paragraph" w:customStyle="1" w:styleId="a">
    <w:name w:val="Пункт Знак"/>
    <w:basedOn w:val="a3"/>
    <w:rsid w:val="008F2BFA"/>
    <w:pPr>
      <w:numPr>
        <w:ilvl w:val="1"/>
        <w:numId w:val="2"/>
      </w:numPr>
      <w:tabs>
        <w:tab w:val="left" w:pos="851"/>
        <w:tab w:val="left" w:pos="1134"/>
      </w:tabs>
      <w:spacing w:line="360" w:lineRule="auto"/>
      <w:jc w:val="both"/>
    </w:pPr>
    <w:rPr>
      <w:sz w:val="28"/>
      <w:szCs w:val="28"/>
    </w:rPr>
  </w:style>
  <w:style w:type="paragraph" w:customStyle="1" w:styleId="a0">
    <w:name w:val="Подпункт"/>
    <w:basedOn w:val="a"/>
    <w:rsid w:val="008F2BFA"/>
    <w:pPr>
      <w:numPr>
        <w:ilvl w:val="2"/>
      </w:numPr>
      <w:tabs>
        <w:tab w:val="clear" w:pos="1134"/>
      </w:tabs>
    </w:pPr>
  </w:style>
  <w:style w:type="paragraph" w:customStyle="1" w:styleId="a1">
    <w:name w:val="Подподпункт"/>
    <w:basedOn w:val="a0"/>
    <w:rsid w:val="008F2BFA"/>
    <w:pPr>
      <w:numPr>
        <w:ilvl w:val="3"/>
      </w:numPr>
      <w:tabs>
        <w:tab w:val="left" w:pos="1134"/>
        <w:tab w:val="left" w:pos="1418"/>
      </w:tabs>
    </w:pPr>
  </w:style>
  <w:style w:type="paragraph" w:customStyle="1" w:styleId="a2">
    <w:name w:val="Подподподпункт"/>
    <w:basedOn w:val="a3"/>
    <w:rsid w:val="008F2BFA"/>
    <w:pPr>
      <w:numPr>
        <w:ilvl w:val="4"/>
        <w:numId w:val="2"/>
      </w:numPr>
      <w:tabs>
        <w:tab w:val="left" w:pos="1134"/>
        <w:tab w:val="left" w:pos="1701"/>
      </w:tabs>
      <w:spacing w:line="360" w:lineRule="auto"/>
      <w:jc w:val="both"/>
    </w:pPr>
    <w:rPr>
      <w:sz w:val="28"/>
      <w:szCs w:val="28"/>
    </w:rPr>
  </w:style>
  <w:style w:type="paragraph" w:customStyle="1" w:styleId="1">
    <w:name w:val="Пункт1"/>
    <w:basedOn w:val="a3"/>
    <w:rsid w:val="008F2BFA"/>
    <w:pPr>
      <w:numPr>
        <w:numId w:val="2"/>
      </w:numPr>
      <w:spacing w:before="240" w:line="360" w:lineRule="auto"/>
      <w:jc w:val="center"/>
    </w:pPr>
    <w:rPr>
      <w:rFonts w:ascii="Arial" w:hAnsi="Arial" w:cs="Arial"/>
      <w:b/>
      <w:bCs/>
      <w:sz w:val="28"/>
      <w:szCs w:val="28"/>
    </w:rPr>
  </w:style>
  <w:style w:type="paragraph" w:customStyle="1" w:styleId="ab">
    <w:name w:val="Часть"/>
    <w:basedOn w:val="a3"/>
    <w:link w:val="ac"/>
    <w:rsid w:val="008F2BFA"/>
    <w:pPr>
      <w:tabs>
        <w:tab w:val="num" w:pos="1134"/>
      </w:tabs>
      <w:spacing w:line="288" w:lineRule="auto"/>
      <w:ind w:firstLine="567"/>
      <w:jc w:val="both"/>
    </w:pPr>
  </w:style>
  <w:style w:type="character" w:customStyle="1" w:styleId="ac">
    <w:name w:val="Часть Знак"/>
    <w:link w:val="ab"/>
    <w:locked/>
    <w:rsid w:val="008F2BFA"/>
    <w:rPr>
      <w:rFonts w:eastAsia="Times New Roman"/>
      <w:sz w:val="24"/>
    </w:rPr>
  </w:style>
  <w:style w:type="paragraph" w:customStyle="1" w:styleId="ad">
    <w:name w:val="Пункт"/>
    <w:basedOn w:val="a3"/>
    <w:rsid w:val="008F2BFA"/>
    <w:pPr>
      <w:spacing w:line="360" w:lineRule="auto"/>
      <w:jc w:val="both"/>
    </w:pPr>
    <w:rPr>
      <w:sz w:val="28"/>
      <w:szCs w:val="28"/>
    </w:rPr>
  </w:style>
  <w:style w:type="paragraph" w:customStyle="1" w:styleId="110">
    <w:name w:val="Абзац списка11"/>
    <w:basedOn w:val="a3"/>
    <w:rsid w:val="00967835"/>
    <w:pPr>
      <w:spacing w:after="200" w:line="276" w:lineRule="auto"/>
      <w:ind w:left="720"/>
    </w:pPr>
    <w:rPr>
      <w:rFonts w:ascii="Calibri" w:hAnsi="Calibri" w:cs="Calibri"/>
      <w:sz w:val="22"/>
      <w:szCs w:val="22"/>
      <w:lang w:eastAsia="en-US"/>
    </w:rPr>
  </w:style>
  <w:style w:type="paragraph" w:styleId="ae">
    <w:name w:val="footer"/>
    <w:basedOn w:val="a3"/>
    <w:link w:val="af"/>
    <w:rsid w:val="00042469"/>
    <w:pPr>
      <w:tabs>
        <w:tab w:val="center" w:pos="4677"/>
        <w:tab w:val="right" w:pos="9355"/>
      </w:tabs>
    </w:pPr>
  </w:style>
  <w:style w:type="character" w:customStyle="1" w:styleId="af">
    <w:name w:val="Нижний колонтитул Знак"/>
    <w:basedOn w:val="a4"/>
    <w:link w:val="ae"/>
    <w:semiHidden/>
    <w:locked/>
    <w:rsid w:val="00744089"/>
    <w:rPr>
      <w:rFonts w:cs="Times New Roman"/>
      <w:sz w:val="24"/>
      <w:szCs w:val="24"/>
    </w:rPr>
  </w:style>
  <w:style w:type="character" w:styleId="af0">
    <w:name w:val="page number"/>
    <w:basedOn w:val="a4"/>
    <w:rsid w:val="00042469"/>
    <w:rPr>
      <w:rFonts w:cs="Times New Roman"/>
    </w:rPr>
  </w:style>
  <w:style w:type="paragraph" w:customStyle="1" w:styleId="af1">
    <w:name w:val="Стиль"/>
    <w:rsid w:val="00021996"/>
    <w:pPr>
      <w:widowControl w:val="0"/>
      <w:autoSpaceDE w:val="0"/>
      <w:autoSpaceDN w:val="0"/>
      <w:adjustRightInd w:val="0"/>
    </w:pPr>
    <w:rPr>
      <w:sz w:val="24"/>
      <w:szCs w:val="24"/>
    </w:rPr>
  </w:style>
  <w:style w:type="character" w:customStyle="1" w:styleId="blk">
    <w:name w:val="blk"/>
    <w:basedOn w:val="a4"/>
    <w:rsid w:val="00881340"/>
    <w:rPr>
      <w:rFonts w:cs="Times New Roman"/>
    </w:rPr>
  </w:style>
  <w:style w:type="character" w:customStyle="1" w:styleId="af2">
    <w:name w:val="Основной текст_"/>
    <w:link w:val="21"/>
    <w:locked/>
    <w:rsid w:val="00FE0881"/>
    <w:rPr>
      <w:sz w:val="22"/>
      <w:shd w:val="clear" w:color="auto" w:fill="FFFFFF"/>
    </w:rPr>
  </w:style>
  <w:style w:type="paragraph" w:customStyle="1" w:styleId="21">
    <w:name w:val="Основной текст2"/>
    <w:basedOn w:val="a3"/>
    <w:link w:val="af2"/>
    <w:rsid w:val="00FE0881"/>
    <w:pPr>
      <w:widowControl w:val="0"/>
      <w:shd w:val="clear" w:color="auto" w:fill="FFFFFF"/>
      <w:spacing w:line="299" w:lineRule="exact"/>
      <w:ind w:hanging="340"/>
    </w:pPr>
    <w:rPr>
      <w:sz w:val="22"/>
      <w:szCs w:val="22"/>
    </w:rPr>
  </w:style>
  <w:style w:type="character" w:customStyle="1" w:styleId="31">
    <w:name w:val="Заголовок №3_"/>
    <w:link w:val="32"/>
    <w:locked/>
    <w:rsid w:val="007C1AE5"/>
    <w:rPr>
      <w:b/>
      <w:sz w:val="23"/>
      <w:shd w:val="clear" w:color="auto" w:fill="FFFFFF"/>
    </w:rPr>
  </w:style>
  <w:style w:type="paragraph" w:customStyle="1" w:styleId="32">
    <w:name w:val="Заголовок №3"/>
    <w:basedOn w:val="a3"/>
    <w:link w:val="31"/>
    <w:rsid w:val="007C1AE5"/>
    <w:pPr>
      <w:widowControl w:val="0"/>
      <w:shd w:val="clear" w:color="auto" w:fill="FFFFFF"/>
      <w:spacing w:after="360" w:line="240" w:lineRule="atLeast"/>
      <w:outlineLvl w:val="2"/>
    </w:pPr>
    <w:rPr>
      <w:b/>
      <w:bCs/>
      <w:sz w:val="23"/>
      <w:szCs w:val="23"/>
    </w:rPr>
  </w:style>
  <w:style w:type="character" w:customStyle="1" w:styleId="4Exact">
    <w:name w:val="Основной текст (4) Exact"/>
    <w:rsid w:val="005008BA"/>
    <w:rPr>
      <w:rFonts w:ascii="Times New Roman" w:hAnsi="Times New Roman"/>
      <w:spacing w:val="1"/>
      <w:sz w:val="30"/>
      <w:u w:val="none"/>
    </w:rPr>
  </w:style>
  <w:style w:type="character" w:customStyle="1" w:styleId="22">
    <w:name w:val="Основной текст (2)_"/>
    <w:link w:val="23"/>
    <w:locked/>
    <w:rsid w:val="005008BA"/>
    <w:rPr>
      <w:b/>
      <w:sz w:val="23"/>
      <w:shd w:val="clear" w:color="auto" w:fill="FFFFFF"/>
    </w:rPr>
  </w:style>
  <w:style w:type="character" w:customStyle="1" w:styleId="af3">
    <w:name w:val="Основной текст + Курсив"/>
    <w:rsid w:val="005008BA"/>
    <w:rPr>
      <w:rFonts w:ascii="Times New Roman" w:hAnsi="Times New Roman"/>
      <w:i/>
      <w:color w:val="000000"/>
      <w:spacing w:val="0"/>
      <w:w w:val="100"/>
      <w:position w:val="0"/>
      <w:sz w:val="22"/>
      <w:u w:val="none"/>
      <w:shd w:val="clear" w:color="auto" w:fill="FFFFFF"/>
      <w:lang w:val="ru-RU"/>
    </w:rPr>
  </w:style>
  <w:style w:type="character" w:customStyle="1" w:styleId="111">
    <w:name w:val="Основной текст + 11"/>
    <w:aliases w:val="5 pt,Полужирный"/>
    <w:rsid w:val="005008BA"/>
    <w:rPr>
      <w:rFonts w:ascii="Times New Roman" w:hAnsi="Times New Roman"/>
      <w:b/>
      <w:color w:val="000000"/>
      <w:spacing w:val="0"/>
      <w:w w:val="100"/>
      <w:position w:val="0"/>
      <w:sz w:val="23"/>
      <w:u w:val="none"/>
      <w:shd w:val="clear" w:color="auto" w:fill="FFFFFF"/>
      <w:lang w:val="ru-RU"/>
    </w:rPr>
  </w:style>
  <w:style w:type="character" w:customStyle="1" w:styleId="13">
    <w:name w:val="Основной текст1"/>
    <w:rsid w:val="005008BA"/>
    <w:rPr>
      <w:rFonts w:ascii="Times New Roman" w:hAnsi="Times New Roman"/>
      <w:color w:val="000000"/>
      <w:spacing w:val="0"/>
      <w:w w:val="100"/>
      <w:position w:val="0"/>
      <w:sz w:val="22"/>
      <w:u w:val="none"/>
      <w:shd w:val="clear" w:color="auto" w:fill="FFFFFF"/>
      <w:lang w:val="ru-RU"/>
    </w:rPr>
  </w:style>
  <w:style w:type="character" w:customStyle="1" w:styleId="5">
    <w:name w:val="Основной текст (5)_"/>
    <w:link w:val="50"/>
    <w:locked/>
    <w:rsid w:val="005008BA"/>
    <w:rPr>
      <w:spacing w:val="10"/>
      <w:shd w:val="clear" w:color="auto" w:fill="FFFFFF"/>
      <w:lang w:val="en-US"/>
    </w:rPr>
  </w:style>
  <w:style w:type="character" w:customStyle="1" w:styleId="41">
    <w:name w:val="Основной текст (4)_"/>
    <w:link w:val="42"/>
    <w:locked/>
    <w:rsid w:val="005008BA"/>
    <w:rPr>
      <w:sz w:val="32"/>
      <w:shd w:val="clear" w:color="auto" w:fill="FFFFFF"/>
    </w:rPr>
  </w:style>
  <w:style w:type="paragraph" w:customStyle="1" w:styleId="42">
    <w:name w:val="Основной текст (4)"/>
    <w:basedOn w:val="a3"/>
    <w:link w:val="41"/>
    <w:rsid w:val="005008BA"/>
    <w:pPr>
      <w:widowControl w:val="0"/>
      <w:shd w:val="clear" w:color="auto" w:fill="FFFFFF"/>
      <w:spacing w:line="240" w:lineRule="atLeast"/>
    </w:pPr>
    <w:rPr>
      <w:sz w:val="32"/>
      <w:szCs w:val="32"/>
    </w:rPr>
  </w:style>
  <w:style w:type="paragraph" w:customStyle="1" w:styleId="23">
    <w:name w:val="Основной текст (2)"/>
    <w:basedOn w:val="a3"/>
    <w:link w:val="22"/>
    <w:rsid w:val="005008BA"/>
    <w:pPr>
      <w:widowControl w:val="0"/>
      <w:shd w:val="clear" w:color="auto" w:fill="FFFFFF"/>
      <w:spacing w:before="300" w:line="274" w:lineRule="exact"/>
    </w:pPr>
    <w:rPr>
      <w:b/>
      <w:bCs/>
      <w:sz w:val="23"/>
      <w:szCs w:val="23"/>
    </w:rPr>
  </w:style>
  <w:style w:type="paragraph" w:customStyle="1" w:styleId="50">
    <w:name w:val="Основной текст (5)"/>
    <w:basedOn w:val="a3"/>
    <w:link w:val="5"/>
    <w:rsid w:val="005008BA"/>
    <w:pPr>
      <w:widowControl w:val="0"/>
      <w:shd w:val="clear" w:color="auto" w:fill="FFFFFF"/>
      <w:spacing w:line="240" w:lineRule="atLeast"/>
      <w:ind w:firstLine="720"/>
      <w:jc w:val="both"/>
    </w:pPr>
    <w:rPr>
      <w:spacing w:val="10"/>
      <w:sz w:val="20"/>
      <w:szCs w:val="20"/>
      <w:lang w:val="en-US"/>
    </w:rPr>
  </w:style>
  <w:style w:type="character" w:customStyle="1" w:styleId="FontStyle22">
    <w:name w:val="Font Style22"/>
    <w:rsid w:val="005008BA"/>
    <w:rPr>
      <w:rFonts w:ascii="Arial" w:hAnsi="Arial"/>
      <w:sz w:val="20"/>
    </w:rPr>
  </w:style>
  <w:style w:type="character" w:customStyle="1" w:styleId="43">
    <w:name w:val="Заголовок №4_"/>
    <w:link w:val="44"/>
    <w:locked/>
    <w:rsid w:val="00EB08E2"/>
    <w:rPr>
      <w:b/>
      <w:sz w:val="23"/>
      <w:shd w:val="clear" w:color="auto" w:fill="FFFFFF"/>
    </w:rPr>
  </w:style>
  <w:style w:type="paragraph" w:customStyle="1" w:styleId="44">
    <w:name w:val="Заголовок №4"/>
    <w:basedOn w:val="a3"/>
    <w:link w:val="43"/>
    <w:rsid w:val="00EB08E2"/>
    <w:pPr>
      <w:widowControl w:val="0"/>
      <w:shd w:val="clear" w:color="auto" w:fill="FFFFFF"/>
      <w:spacing w:before="240" w:after="60" w:line="240" w:lineRule="atLeast"/>
      <w:outlineLvl w:val="3"/>
    </w:pPr>
    <w:rPr>
      <w:b/>
      <w:bCs/>
      <w:sz w:val="23"/>
      <w:szCs w:val="23"/>
    </w:rPr>
  </w:style>
  <w:style w:type="paragraph" w:customStyle="1" w:styleId="-3">
    <w:name w:val="Пункт-3"/>
    <w:basedOn w:val="a3"/>
    <w:rsid w:val="00F26E86"/>
    <w:pPr>
      <w:tabs>
        <w:tab w:val="num" w:pos="1844"/>
      </w:tabs>
      <w:ind w:left="-141" w:firstLine="709"/>
      <w:jc w:val="both"/>
    </w:pPr>
    <w:rPr>
      <w:sz w:val="28"/>
      <w:szCs w:val="28"/>
    </w:rPr>
  </w:style>
  <w:style w:type="paragraph" w:customStyle="1" w:styleId="-4">
    <w:name w:val="Пункт-4"/>
    <w:basedOn w:val="a3"/>
    <w:rsid w:val="00F26E86"/>
    <w:pPr>
      <w:tabs>
        <w:tab w:val="num" w:pos="1844"/>
      </w:tabs>
      <w:ind w:left="-141" w:firstLine="709"/>
      <w:jc w:val="both"/>
    </w:pPr>
    <w:rPr>
      <w:sz w:val="28"/>
      <w:szCs w:val="28"/>
    </w:rPr>
  </w:style>
  <w:style w:type="paragraph" w:customStyle="1" w:styleId="-5">
    <w:name w:val="Пункт-5"/>
    <w:basedOn w:val="a3"/>
    <w:rsid w:val="00F26E86"/>
    <w:pPr>
      <w:tabs>
        <w:tab w:val="num" w:pos="1985"/>
      </w:tabs>
      <w:ind w:firstLine="709"/>
      <w:jc w:val="both"/>
    </w:pPr>
    <w:rPr>
      <w:sz w:val="28"/>
      <w:szCs w:val="28"/>
    </w:rPr>
  </w:style>
  <w:style w:type="paragraph" w:customStyle="1" w:styleId="-6">
    <w:name w:val="Пункт-6"/>
    <w:basedOn w:val="a3"/>
    <w:rsid w:val="00F26E86"/>
    <w:pPr>
      <w:tabs>
        <w:tab w:val="num" w:pos="1985"/>
      </w:tabs>
      <w:ind w:firstLine="709"/>
      <w:jc w:val="both"/>
    </w:pPr>
    <w:rPr>
      <w:sz w:val="28"/>
      <w:szCs w:val="28"/>
    </w:rPr>
  </w:style>
  <w:style w:type="paragraph" w:customStyle="1" w:styleId="-7">
    <w:name w:val="Пункт-7"/>
    <w:basedOn w:val="a3"/>
    <w:rsid w:val="00F26E86"/>
    <w:pPr>
      <w:tabs>
        <w:tab w:val="num" w:pos="360"/>
      </w:tabs>
      <w:jc w:val="both"/>
    </w:pPr>
    <w:rPr>
      <w:sz w:val="28"/>
      <w:szCs w:val="28"/>
    </w:rPr>
  </w:style>
  <w:style w:type="paragraph" w:styleId="af4">
    <w:name w:val="annotation text"/>
    <w:basedOn w:val="a3"/>
    <w:link w:val="af5"/>
    <w:semiHidden/>
    <w:rsid w:val="00142AFE"/>
    <w:rPr>
      <w:sz w:val="20"/>
      <w:szCs w:val="20"/>
    </w:rPr>
  </w:style>
  <w:style w:type="character" w:customStyle="1" w:styleId="af5">
    <w:name w:val="Текст примечания Знак"/>
    <w:basedOn w:val="a4"/>
    <w:link w:val="af4"/>
    <w:locked/>
    <w:rsid w:val="00142AFE"/>
    <w:rPr>
      <w:rFonts w:cs="Times New Roman"/>
    </w:rPr>
  </w:style>
  <w:style w:type="paragraph" w:styleId="af6">
    <w:name w:val="annotation subject"/>
    <w:basedOn w:val="af4"/>
    <w:next w:val="af4"/>
    <w:link w:val="af7"/>
    <w:semiHidden/>
    <w:rsid w:val="00142AFE"/>
    <w:rPr>
      <w:b/>
      <w:bCs/>
    </w:rPr>
  </w:style>
  <w:style w:type="character" w:customStyle="1" w:styleId="af7">
    <w:name w:val="Тема примечания Знак"/>
    <w:basedOn w:val="af5"/>
    <w:link w:val="af6"/>
    <w:locked/>
    <w:rsid w:val="00142AFE"/>
    <w:rPr>
      <w:rFonts w:cs="Times New Roman"/>
      <w:b/>
      <w:bCs/>
    </w:rPr>
  </w:style>
  <w:style w:type="table" w:styleId="af8">
    <w:name w:val="Table Grid"/>
    <w:basedOn w:val="a5"/>
    <w:rsid w:val="00F66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3"/>
    <w:link w:val="afa"/>
    <w:rsid w:val="00080973"/>
    <w:pPr>
      <w:tabs>
        <w:tab w:val="center" w:pos="4677"/>
        <w:tab w:val="right" w:pos="9355"/>
      </w:tabs>
    </w:pPr>
  </w:style>
  <w:style w:type="character" w:customStyle="1" w:styleId="afa">
    <w:name w:val="Верхний колонтитул Знак"/>
    <w:basedOn w:val="a4"/>
    <w:link w:val="af9"/>
    <w:semiHidden/>
    <w:locked/>
    <w:rsid w:val="00744089"/>
    <w:rPr>
      <w:rFonts w:cs="Times New Roman"/>
      <w:sz w:val="24"/>
      <w:szCs w:val="24"/>
    </w:rPr>
  </w:style>
  <w:style w:type="paragraph" w:styleId="afb">
    <w:name w:val="Balloon Text"/>
    <w:basedOn w:val="a3"/>
    <w:link w:val="afc"/>
    <w:semiHidden/>
    <w:rsid w:val="00BC0A67"/>
    <w:rPr>
      <w:rFonts w:ascii="Tahoma" w:hAnsi="Tahoma" w:cs="Tahoma"/>
      <w:sz w:val="16"/>
      <w:szCs w:val="16"/>
    </w:rPr>
  </w:style>
  <w:style w:type="character" w:customStyle="1" w:styleId="afc">
    <w:name w:val="Текст выноски Знак"/>
    <w:basedOn w:val="a4"/>
    <w:link w:val="afb"/>
    <w:locked/>
    <w:rsid w:val="00BC0A67"/>
    <w:rPr>
      <w:rFonts w:ascii="Tahoma" w:hAnsi="Tahoma" w:cs="Tahoma"/>
      <w:sz w:val="16"/>
      <w:szCs w:val="16"/>
    </w:rPr>
  </w:style>
  <w:style w:type="character" w:customStyle="1" w:styleId="14">
    <w:name w:val="Замещающий текст1"/>
    <w:basedOn w:val="a4"/>
    <w:semiHidden/>
    <w:rsid w:val="00BC0A67"/>
    <w:rPr>
      <w:rFonts w:cs="Times New Roman"/>
      <w:color w:val="808080"/>
    </w:rPr>
  </w:style>
  <w:style w:type="paragraph" w:customStyle="1" w:styleId="s1">
    <w:name w:val="s_1"/>
    <w:basedOn w:val="a3"/>
    <w:rsid w:val="006125E2"/>
    <w:pPr>
      <w:spacing w:before="100" w:beforeAutospacing="1" w:after="100" w:afterAutospacing="1"/>
    </w:pPr>
  </w:style>
  <w:style w:type="paragraph" w:styleId="afd">
    <w:name w:val="Normal (Web)"/>
    <w:basedOn w:val="a3"/>
    <w:rsid w:val="00384158"/>
    <w:pPr>
      <w:spacing w:before="100" w:beforeAutospacing="1" w:after="100" w:afterAutospacing="1"/>
    </w:pPr>
  </w:style>
  <w:style w:type="paragraph" w:styleId="afe">
    <w:name w:val="Document Map"/>
    <w:basedOn w:val="a3"/>
    <w:link w:val="aff"/>
    <w:semiHidden/>
    <w:rsid w:val="00E34F8D"/>
    <w:rPr>
      <w:rFonts w:ascii="Tahoma" w:hAnsi="Tahoma" w:cs="Tahoma"/>
      <w:sz w:val="16"/>
      <w:szCs w:val="16"/>
    </w:rPr>
  </w:style>
  <w:style w:type="character" w:customStyle="1" w:styleId="aff">
    <w:name w:val="Схема документа Знак"/>
    <w:basedOn w:val="a4"/>
    <w:link w:val="afe"/>
    <w:semiHidden/>
    <w:locked/>
    <w:rsid w:val="00E34F8D"/>
    <w:rPr>
      <w:rFonts w:ascii="Tahoma" w:hAnsi="Tahoma" w:cs="Tahoma"/>
      <w:sz w:val="16"/>
      <w:szCs w:val="16"/>
    </w:rPr>
  </w:style>
  <w:style w:type="character" w:styleId="aff0">
    <w:name w:val="annotation reference"/>
    <w:basedOn w:val="a4"/>
    <w:semiHidden/>
    <w:rsid w:val="00E34F8D"/>
    <w:rPr>
      <w:rFonts w:cs="Times New Roman"/>
      <w:sz w:val="16"/>
      <w:szCs w:val="16"/>
    </w:rPr>
  </w:style>
  <w:style w:type="paragraph" w:customStyle="1" w:styleId="15">
    <w:name w:val="Рецензия1"/>
    <w:hidden/>
    <w:semiHidden/>
    <w:rsid w:val="00E34F8D"/>
    <w:rPr>
      <w:sz w:val="24"/>
      <w:szCs w:val="24"/>
    </w:rPr>
  </w:style>
  <w:style w:type="paragraph" w:customStyle="1" w:styleId="24">
    <w:name w:val="Абзац списка2"/>
    <w:basedOn w:val="a3"/>
    <w:rsid w:val="00266C63"/>
    <w:pPr>
      <w:ind w:left="720"/>
    </w:pPr>
  </w:style>
  <w:style w:type="paragraph" w:styleId="aff1">
    <w:name w:val="Body Text Indent"/>
    <w:basedOn w:val="a3"/>
    <w:link w:val="aff2"/>
    <w:rsid w:val="00655EC6"/>
    <w:pPr>
      <w:ind w:firstLine="709"/>
      <w:jc w:val="both"/>
    </w:pPr>
    <w:rPr>
      <w:sz w:val="26"/>
      <w:szCs w:val="22"/>
      <w:lang w:eastAsia="en-US"/>
    </w:rPr>
  </w:style>
  <w:style w:type="character" w:customStyle="1" w:styleId="aff2">
    <w:name w:val="Основной текст с отступом Знак"/>
    <w:basedOn w:val="a4"/>
    <w:link w:val="aff1"/>
    <w:locked/>
    <w:rsid w:val="00655EC6"/>
    <w:rPr>
      <w:sz w:val="26"/>
      <w:szCs w:val="22"/>
      <w:lang w:val="ru-RU" w:eastAsia="en-US" w:bidi="ar-SA"/>
    </w:rPr>
  </w:style>
  <w:style w:type="character" w:customStyle="1" w:styleId="apple-converted-space">
    <w:name w:val="apple-converted-space"/>
    <w:basedOn w:val="a4"/>
    <w:rsid w:val="00330328"/>
  </w:style>
  <w:style w:type="character" w:styleId="aff3">
    <w:name w:val="Placeholder Text"/>
    <w:basedOn w:val="a4"/>
    <w:uiPriority w:val="99"/>
    <w:semiHidden/>
    <w:rsid w:val="00E13931"/>
    <w:rPr>
      <w:color w:val="808080"/>
    </w:rPr>
  </w:style>
  <w:style w:type="character" w:customStyle="1" w:styleId="s10">
    <w:name w:val="s_10"/>
    <w:basedOn w:val="a4"/>
    <w:rsid w:val="00DB46AD"/>
  </w:style>
  <w:style w:type="paragraph" w:styleId="aff4">
    <w:name w:val="List Paragraph"/>
    <w:basedOn w:val="a3"/>
    <w:uiPriority w:val="34"/>
    <w:qFormat/>
    <w:rsid w:val="00165284"/>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C141E"/>
    <w:rPr>
      <w:sz w:val="24"/>
      <w:szCs w:val="24"/>
    </w:rPr>
  </w:style>
  <w:style w:type="paragraph" w:styleId="10">
    <w:name w:val="heading 1"/>
    <w:basedOn w:val="a3"/>
    <w:next w:val="a3"/>
    <w:link w:val="11"/>
    <w:qFormat/>
    <w:rsid w:val="00F26E86"/>
    <w:pPr>
      <w:keepNext/>
      <w:keepLines/>
      <w:tabs>
        <w:tab w:val="num" w:pos="1985"/>
      </w:tabs>
      <w:suppressAutoHyphens/>
      <w:ind w:firstLine="709"/>
      <w:outlineLvl w:val="0"/>
    </w:pPr>
    <w:rPr>
      <w:b/>
      <w:bCs/>
      <w:kern w:val="28"/>
      <w:sz w:val="40"/>
      <w:szCs w:val="40"/>
    </w:rPr>
  </w:style>
  <w:style w:type="paragraph" w:styleId="2">
    <w:name w:val="heading 2"/>
    <w:basedOn w:val="a3"/>
    <w:next w:val="a3"/>
    <w:link w:val="20"/>
    <w:qFormat/>
    <w:rsid w:val="00021996"/>
    <w:pPr>
      <w:keepNext/>
      <w:spacing w:before="240" w:after="60"/>
      <w:outlineLvl w:val="1"/>
    </w:pPr>
    <w:rPr>
      <w:rFonts w:ascii="Cambria" w:hAnsi="Cambria" w:cs="Cambria"/>
      <w:b/>
      <w:bCs/>
      <w:i/>
      <w:iCs/>
      <w:sz w:val="28"/>
      <w:szCs w:val="28"/>
    </w:rPr>
  </w:style>
  <w:style w:type="paragraph" w:styleId="3">
    <w:name w:val="heading 3"/>
    <w:aliases w:val="H3"/>
    <w:basedOn w:val="a3"/>
    <w:link w:val="30"/>
    <w:qFormat/>
    <w:rsid w:val="008F2BFA"/>
    <w:pPr>
      <w:tabs>
        <w:tab w:val="num" w:pos="720"/>
      </w:tabs>
      <w:spacing w:before="100" w:beforeAutospacing="1" w:after="100" w:afterAutospacing="1"/>
      <w:ind w:left="720" w:hanging="720"/>
      <w:outlineLvl w:val="2"/>
    </w:pPr>
    <w:rPr>
      <w:b/>
      <w:bCs/>
      <w:sz w:val="27"/>
      <w:szCs w:val="27"/>
    </w:rPr>
  </w:style>
  <w:style w:type="paragraph" w:styleId="4">
    <w:name w:val="heading 4"/>
    <w:basedOn w:val="a3"/>
    <w:next w:val="a3"/>
    <w:link w:val="40"/>
    <w:qFormat/>
    <w:rsid w:val="005008BA"/>
    <w:pPr>
      <w:keepNext/>
      <w:spacing w:before="240" w:after="60"/>
      <w:outlineLvl w:val="3"/>
    </w:pPr>
    <w:rPr>
      <w:rFonts w:ascii="Calibri" w:hAnsi="Calibri" w:cs="Calibri"/>
      <w:b/>
      <w:bCs/>
      <w:sz w:val="28"/>
      <w:szCs w:val="28"/>
    </w:rPr>
  </w:style>
  <w:style w:type="paragraph" w:styleId="6">
    <w:name w:val="heading 6"/>
    <w:basedOn w:val="a3"/>
    <w:next w:val="a3"/>
    <w:link w:val="60"/>
    <w:qFormat/>
    <w:locked/>
    <w:rsid w:val="00F76713"/>
    <w:pPr>
      <w:spacing w:before="240" w:after="60"/>
      <w:outlineLvl w:val="5"/>
    </w:pPr>
    <w:rPr>
      <w:rFonts w:ascii="Calibri" w:hAnsi="Calibri" w:cs="Calibri"/>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locked/>
    <w:rsid w:val="00F26E86"/>
    <w:rPr>
      <w:rFonts w:cs="Times New Roman"/>
      <w:b/>
      <w:bCs/>
      <w:kern w:val="28"/>
      <w:sz w:val="40"/>
      <w:szCs w:val="40"/>
    </w:rPr>
  </w:style>
  <w:style w:type="character" w:customStyle="1" w:styleId="20">
    <w:name w:val="Заголовок 2 Знак"/>
    <w:basedOn w:val="a4"/>
    <w:link w:val="2"/>
    <w:semiHidden/>
    <w:locked/>
    <w:rsid w:val="00021996"/>
    <w:rPr>
      <w:rFonts w:ascii="Cambria" w:hAnsi="Cambria" w:cs="Cambria"/>
      <w:b/>
      <w:bCs/>
      <w:i/>
      <w:iCs/>
      <w:sz w:val="28"/>
      <w:szCs w:val="28"/>
    </w:rPr>
  </w:style>
  <w:style w:type="character" w:customStyle="1" w:styleId="30">
    <w:name w:val="Заголовок 3 Знак"/>
    <w:aliases w:val="H3 Знак"/>
    <w:basedOn w:val="a4"/>
    <w:link w:val="3"/>
    <w:locked/>
    <w:rsid w:val="008F2BFA"/>
    <w:rPr>
      <w:rFonts w:cs="Times New Roman"/>
      <w:b/>
      <w:bCs/>
      <w:sz w:val="27"/>
      <w:szCs w:val="27"/>
    </w:rPr>
  </w:style>
  <w:style w:type="character" w:customStyle="1" w:styleId="40">
    <w:name w:val="Заголовок 4 Знак"/>
    <w:basedOn w:val="a4"/>
    <w:link w:val="4"/>
    <w:locked/>
    <w:rsid w:val="005008BA"/>
    <w:rPr>
      <w:rFonts w:ascii="Calibri" w:hAnsi="Calibri" w:cs="Calibri"/>
      <w:b/>
      <w:bCs/>
      <w:sz w:val="28"/>
      <w:szCs w:val="28"/>
    </w:rPr>
  </w:style>
  <w:style w:type="character" w:customStyle="1" w:styleId="60">
    <w:name w:val="Заголовок 6 Знак"/>
    <w:basedOn w:val="a4"/>
    <w:link w:val="6"/>
    <w:semiHidden/>
    <w:locked/>
    <w:rsid w:val="00F76713"/>
    <w:rPr>
      <w:rFonts w:ascii="Calibri" w:hAnsi="Calibri" w:cs="Calibri"/>
      <w:b/>
      <w:bCs/>
      <w:sz w:val="22"/>
      <w:szCs w:val="22"/>
    </w:rPr>
  </w:style>
  <w:style w:type="character" w:styleId="a7">
    <w:name w:val="Hyperlink"/>
    <w:basedOn w:val="a4"/>
    <w:rsid w:val="00FD1B5A"/>
    <w:rPr>
      <w:rFonts w:cs="Times New Roman"/>
      <w:color w:val="0000FF"/>
      <w:u w:val="single"/>
    </w:rPr>
  </w:style>
  <w:style w:type="paragraph" w:styleId="a8">
    <w:name w:val="footnote text"/>
    <w:basedOn w:val="a3"/>
    <w:link w:val="a9"/>
    <w:semiHidden/>
    <w:rsid w:val="001C5114"/>
    <w:rPr>
      <w:sz w:val="20"/>
      <w:szCs w:val="20"/>
    </w:rPr>
  </w:style>
  <w:style w:type="character" w:customStyle="1" w:styleId="a9">
    <w:name w:val="Текст сноски Знак"/>
    <w:basedOn w:val="a4"/>
    <w:link w:val="a8"/>
    <w:semiHidden/>
    <w:locked/>
    <w:rsid w:val="001C5114"/>
    <w:rPr>
      <w:rFonts w:cs="Times New Roman"/>
      <w:lang w:val="ru-RU" w:eastAsia="ru-RU"/>
    </w:rPr>
  </w:style>
  <w:style w:type="character" w:styleId="aa">
    <w:name w:val="footnote reference"/>
    <w:basedOn w:val="a4"/>
    <w:semiHidden/>
    <w:rsid w:val="001C5114"/>
    <w:rPr>
      <w:rFonts w:cs="Times New Roman"/>
      <w:vertAlign w:val="superscript"/>
    </w:rPr>
  </w:style>
  <w:style w:type="paragraph" w:customStyle="1" w:styleId="ConsPlusNormal">
    <w:name w:val="ConsPlusNormal"/>
    <w:rsid w:val="00CB0B5B"/>
    <w:pPr>
      <w:widowControl w:val="0"/>
      <w:autoSpaceDE w:val="0"/>
      <w:autoSpaceDN w:val="0"/>
      <w:adjustRightInd w:val="0"/>
      <w:ind w:firstLine="720"/>
    </w:pPr>
    <w:rPr>
      <w:rFonts w:ascii="Arial" w:hAnsi="Arial" w:cs="Arial"/>
    </w:rPr>
  </w:style>
  <w:style w:type="paragraph" w:customStyle="1" w:styleId="12">
    <w:name w:val="Абзац списка1"/>
    <w:basedOn w:val="a3"/>
    <w:rsid w:val="008F2BFA"/>
    <w:pPr>
      <w:ind w:left="708"/>
    </w:pPr>
  </w:style>
  <w:style w:type="paragraph" w:customStyle="1" w:styleId="a">
    <w:name w:val="Пункт Знак"/>
    <w:basedOn w:val="a3"/>
    <w:rsid w:val="008F2BFA"/>
    <w:pPr>
      <w:numPr>
        <w:ilvl w:val="1"/>
        <w:numId w:val="2"/>
      </w:numPr>
      <w:tabs>
        <w:tab w:val="left" w:pos="851"/>
        <w:tab w:val="left" w:pos="1134"/>
      </w:tabs>
      <w:spacing w:line="360" w:lineRule="auto"/>
      <w:jc w:val="both"/>
    </w:pPr>
    <w:rPr>
      <w:sz w:val="28"/>
      <w:szCs w:val="28"/>
    </w:rPr>
  </w:style>
  <w:style w:type="paragraph" w:customStyle="1" w:styleId="a0">
    <w:name w:val="Подпункт"/>
    <w:basedOn w:val="a"/>
    <w:rsid w:val="008F2BFA"/>
    <w:pPr>
      <w:numPr>
        <w:ilvl w:val="2"/>
      </w:numPr>
      <w:tabs>
        <w:tab w:val="clear" w:pos="1134"/>
      </w:tabs>
    </w:pPr>
  </w:style>
  <w:style w:type="paragraph" w:customStyle="1" w:styleId="a1">
    <w:name w:val="Подподпункт"/>
    <w:basedOn w:val="a0"/>
    <w:rsid w:val="008F2BFA"/>
    <w:pPr>
      <w:numPr>
        <w:ilvl w:val="3"/>
      </w:numPr>
      <w:tabs>
        <w:tab w:val="left" w:pos="1134"/>
        <w:tab w:val="left" w:pos="1418"/>
      </w:tabs>
    </w:pPr>
  </w:style>
  <w:style w:type="paragraph" w:customStyle="1" w:styleId="a2">
    <w:name w:val="Подподподпункт"/>
    <w:basedOn w:val="a3"/>
    <w:rsid w:val="008F2BFA"/>
    <w:pPr>
      <w:numPr>
        <w:ilvl w:val="4"/>
        <w:numId w:val="2"/>
      </w:numPr>
      <w:tabs>
        <w:tab w:val="left" w:pos="1134"/>
        <w:tab w:val="left" w:pos="1701"/>
      </w:tabs>
      <w:spacing w:line="360" w:lineRule="auto"/>
      <w:jc w:val="both"/>
    </w:pPr>
    <w:rPr>
      <w:sz w:val="28"/>
      <w:szCs w:val="28"/>
    </w:rPr>
  </w:style>
  <w:style w:type="paragraph" w:customStyle="1" w:styleId="1">
    <w:name w:val="Пункт1"/>
    <w:basedOn w:val="a3"/>
    <w:rsid w:val="008F2BFA"/>
    <w:pPr>
      <w:numPr>
        <w:numId w:val="2"/>
      </w:numPr>
      <w:spacing w:before="240" w:line="360" w:lineRule="auto"/>
      <w:jc w:val="center"/>
    </w:pPr>
    <w:rPr>
      <w:rFonts w:ascii="Arial" w:hAnsi="Arial" w:cs="Arial"/>
      <w:b/>
      <w:bCs/>
      <w:sz w:val="28"/>
      <w:szCs w:val="28"/>
    </w:rPr>
  </w:style>
  <w:style w:type="paragraph" w:customStyle="1" w:styleId="ab">
    <w:name w:val="Часть"/>
    <w:basedOn w:val="a3"/>
    <w:link w:val="ac"/>
    <w:rsid w:val="008F2BFA"/>
    <w:pPr>
      <w:tabs>
        <w:tab w:val="num" w:pos="1134"/>
      </w:tabs>
      <w:spacing w:line="288" w:lineRule="auto"/>
      <w:ind w:firstLine="567"/>
      <w:jc w:val="both"/>
    </w:pPr>
  </w:style>
  <w:style w:type="character" w:customStyle="1" w:styleId="ac">
    <w:name w:val="Часть Знак"/>
    <w:link w:val="ab"/>
    <w:locked/>
    <w:rsid w:val="008F2BFA"/>
    <w:rPr>
      <w:rFonts w:eastAsia="Times New Roman"/>
      <w:sz w:val="24"/>
    </w:rPr>
  </w:style>
  <w:style w:type="paragraph" w:customStyle="1" w:styleId="ad">
    <w:name w:val="Пункт"/>
    <w:basedOn w:val="a3"/>
    <w:rsid w:val="008F2BFA"/>
    <w:pPr>
      <w:spacing w:line="360" w:lineRule="auto"/>
      <w:jc w:val="both"/>
    </w:pPr>
    <w:rPr>
      <w:sz w:val="28"/>
      <w:szCs w:val="28"/>
    </w:rPr>
  </w:style>
  <w:style w:type="paragraph" w:customStyle="1" w:styleId="110">
    <w:name w:val="Абзац списка11"/>
    <w:basedOn w:val="a3"/>
    <w:rsid w:val="00967835"/>
    <w:pPr>
      <w:spacing w:after="200" w:line="276" w:lineRule="auto"/>
      <w:ind w:left="720"/>
    </w:pPr>
    <w:rPr>
      <w:rFonts w:ascii="Calibri" w:hAnsi="Calibri" w:cs="Calibri"/>
      <w:sz w:val="22"/>
      <w:szCs w:val="22"/>
      <w:lang w:eastAsia="en-US"/>
    </w:rPr>
  </w:style>
  <w:style w:type="paragraph" w:styleId="ae">
    <w:name w:val="footer"/>
    <w:basedOn w:val="a3"/>
    <w:link w:val="af"/>
    <w:rsid w:val="00042469"/>
    <w:pPr>
      <w:tabs>
        <w:tab w:val="center" w:pos="4677"/>
        <w:tab w:val="right" w:pos="9355"/>
      </w:tabs>
    </w:pPr>
  </w:style>
  <w:style w:type="character" w:customStyle="1" w:styleId="af">
    <w:name w:val="Нижний колонтитул Знак"/>
    <w:basedOn w:val="a4"/>
    <w:link w:val="ae"/>
    <w:semiHidden/>
    <w:locked/>
    <w:rsid w:val="00744089"/>
    <w:rPr>
      <w:rFonts w:cs="Times New Roman"/>
      <w:sz w:val="24"/>
      <w:szCs w:val="24"/>
    </w:rPr>
  </w:style>
  <w:style w:type="character" w:styleId="af0">
    <w:name w:val="page number"/>
    <w:basedOn w:val="a4"/>
    <w:rsid w:val="00042469"/>
    <w:rPr>
      <w:rFonts w:cs="Times New Roman"/>
    </w:rPr>
  </w:style>
  <w:style w:type="paragraph" w:customStyle="1" w:styleId="af1">
    <w:name w:val="Стиль"/>
    <w:rsid w:val="00021996"/>
    <w:pPr>
      <w:widowControl w:val="0"/>
      <w:autoSpaceDE w:val="0"/>
      <w:autoSpaceDN w:val="0"/>
      <w:adjustRightInd w:val="0"/>
    </w:pPr>
    <w:rPr>
      <w:sz w:val="24"/>
      <w:szCs w:val="24"/>
    </w:rPr>
  </w:style>
  <w:style w:type="character" w:customStyle="1" w:styleId="blk">
    <w:name w:val="blk"/>
    <w:basedOn w:val="a4"/>
    <w:rsid w:val="00881340"/>
    <w:rPr>
      <w:rFonts w:cs="Times New Roman"/>
    </w:rPr>
  </w:style>
  <w:style w:type="character" w:customStyle="1" w:styleId="af2">
    <w:name w:val="Основной текст_"/>
    <w:link w:val="21"/>
    <w:locked/>
    <w:rsid w:val="00FE0881"/>
    <w:rPr>
      <w:sz w:val="22"/>
      <w:shd w:val="clear" w:color="auto" w:fill="FFFFFF"/>
    </w:rPr>
  </w:style>
  <w:style w:type="paragraph" w:customStyle="1" w:styleId="21">
    <w:name w:val="Основной текст2"/>
    <w:basedOn w:val="a3"/>
    <w:link w:val="af2"/>
    <w:rsid w:val="00FE0881"/>
    <w:pPr>
      <w:widowControl w:val="0"/>
      <w:shd w:val="clear" w:color="auto" w:fill="FFFFFF"/>
      <w:spacing w:line="299" w:lineRule="exact"/>
      <w:ind w:hanging="340"/>
    </w:pPr>
    <w:rPr>
      <w:sz w:val="22"/>
      <w:szCs w:val="22"/>
    </w:rPr>
  </w:style>
  <w:style w:type="character" w:customStyle="1" w:styleId="31">
    <w:name w:val="Заголовок №3_"/>
    <w:link w:val="32"/>
    <w:locked/>
    <w:rsid w:val="007C1AE5"/>
    <w:rPr>
      <w:b/>
      <w:sz w:val="23"/>
      <w:shd w:val="clear" w:color="auto" w:fill="FFFFFF"/>
    </w:rPr>
  </w:style>
  <w:style w:type="paragraph" w:customStyle="1" w:styleId="32">
    <w:name w:val="Заголовок №3"/>
    <w:basedOn w:val="a3"/>
    <w:link w:val="31"/>
    <w:rsid w:val="007C1AE5"/>
    <w:pPr>
      <w:widowControl w:val="0"/>
      <w:shd w:val="clear" w:color="auto" w:fill="FFFFFF"/>
      <w:spacing w:after="360" w:line="240" w:lineRule="atLeast"/>
      <w:outlineLvl w:val="2"/>
    </w:pPr>
    <w:rPr>
      <w:b/>
      <w:bCs/>
      <w:sz w:val="23"/>
      <w:szCs w:val="23"/>
    </w:rPr>
  </w:style>
  <w:style w:type="character" w:customStyle="1" w:styleId="4Exact">
    <w:name w:val="Основной текст (4) Exact"/>
    <w:rsid w:val="005008BA"/>
    <w:rPr>
      <w:rFonts w:ascii="Times New Roman" w:hAnsi="Times New Roman"/>
      <w:spacing w:val="1"/>
      <w:sz w:val="30"/>
      <w:u w:val="none"/>
    </w:rPr>
  </w:style>
  <w:style w:type="character" w:customStyle="1" w:styleId="22">
    <w:name w:val="Основной текст (2)_"/>
    <w:link w:val="23"/>
    <w:locked/>
    <w:rsid w:val="005008BA"/>
    <w:rPr>
      <w:b/>
      <w:sz w:val="23"/>
      <w:shd w:val="clear" w:color="auto" w:fill="FFFFFF"/>
    </w:rPr>
  </w:style>
  <w:style w:type="character" w:customStyle="1" w:styleId="af3">
    <w:name w:val="Основной текст + Курсив"/>
    <w:rsid w:val="005008BA"/>
    <w:rPr>
      <w:rFonts w:ascii="Times New Roman" w:hAnsi="Times New Roman"/>
      <w:i/>
      <w:color w:val="000000"/>
      <w:spacing w:val="0"/>
      <w:w w:val="100"/>
      <w:position w:val="0"/>
      <w:sz w:val="22"/>
      <w:u w:val="none"/>
      <w:shd w:val="clear" w:color="auto" w:fill="FFFFFF"/>
      <w:lang w:val="ru-RU"/>
    </w:rPr>
  </w:style>
  <w:style w:type="character" w:customStyle="1" w:styleId="111">
    <w:name w:val="Основной текст + 11"/>
    <w:aliases w:val="5 pt,Полужирный"/>
    <w:rsid w:val="005008BA"/>
    <w:rPr>
      <w:rFonts w:ascii="Times New Roman" w:hAnsi="Times New Roman"/>
      <w:b/>
      <w:color w:val="000000"/>
      <w:spacing w:val="0"/>
      <w:w w:val="100"/>
      <w:position w:val="0"/>
      <w:sz w:val="23"/>
      <w:u w:val="none"/>
      <w:shd w:val="clear" w:color="auto" w:fill="FFFFFF"/>
      <w:lang w:val="ru-RU"/>
    </w:rPr>
  </w:style>
  <w:style w:type="character" w:customStyle="1" w:styleId="13">
    <w:name w:val="Основной текст1"/>
    <w:rsid w:val="005008BA"/>
    <w:rPr>
      <w:rFonts w:ascii="Times New Roman" w:hAnsi="Times New Roman"/>
      <w:color w:val="000000"/>
      <w:spacing w:val="0"/>
      <w:w w:val="100"/>
      <w:position w:val="0"/>
      <w:sz w:val="22"/>
      <w:u w:val="none"/>
      <w:shd w:val="clear" w:color="auto" w:fill="FFFFFF"/>
      <w:lang w:val="ru-RU"/>
    </w:rPr>
  </w:style>
  <w:style w:type="character" w:customStyle="1" w:styleId="5">
    <w:name w:val="Основной текст (5)_"/>
    <w:link w:val="50"/>
    <w:locked/>
    <w:rsid w:val="005008BA"/>
    <w:rPr>
      <w:spacing w:val="10"/>
      <w:shd w:val="clear" w:color="auto" w:fill="FFFFFF"/>
      <w:lang w:val="en-US"/>
    </w:rPr>
  </w:style>
  <w:style w:type="character" w:customStyle="1" w:styleId="41">
    <w:name w:val="Основной текст (4)_"/>
    <w:link w:val="42"/>
    <w:locked/>
    <w:rsid w:val="005008BA"/>
    <w:rPr>
      <w:sz w:val="32"/>
      <w:shd w:val="clear" w:color="auto" w:fill="FFFFFF"/>
    </w:rPr>
  </w:style>
  <w:style w:type="paragraph" w:customStyle="1" w:styleId="42">
    <w:name w:val="Основной текст (4)"/>
    <w:basedOn w:val="a3"/>
    <w:link w:val="41"/>
    <w:rsid w:val="005008BA"/>
    <w:pPr>
      <w:widowControl w:val="0"/>
      <w:shd w:val="clear" w:color="auto" w:fill="FFFFFF"/>
      <w:spacing w:line="240" w:lineRule="atLeast"/>
    </w:pPr>
    <w:rPr>
      <w:sz w:val="32"/>
      <w:szCs w:val="32"/>
    </w:rPr>
  </w:style>
  <w:style w:type="paragraph" w:customStyle="1" w:styleId="23">
    <w:name w:val="Основной текст (2)"/>
    <w:basedOn w:val="a3"/>
    <w:link w:val="22"/>
    <w:rsid w:val="005008BA"/>
    <w:pPr>
      <w:widowControl w:val="0"/>
      <w:shd w:val="clear" w:color="auto" w:fill="FFFFFF"/>
      <w:spacing w:before="300" w:line="274" w:lineRule="exact"/>
    </w:pPr>
    <w:rPr>
      <w:b/>
      <w:bCs/>
      <w:sz w:val="23"/>
      <w:szCs w:val="23"/>
    </w:rPr>
  </w:style>
  <w:style w:type="paragraph" w:customStyle="1" w:styleId="50">
    <w:name w:val="Основной текст (5)"/>
    <w:basedOn w:val="a3"/>
    <w:link w:val="5"/>
    <w:rsid w:val="005008BA"/>
    <w:pPr>
      <w:widowControl w:val="0"/>
      <w:shd w:val="clear" w:color="auto" w:fill="FFFFFF"/>
      <w:spacing w:line="240" w:lineRule="atLeast"/>
      <w:ind w:firstLine="720"/>
      <w:jc w:val="both"/>
    </w:pPr>
    <w:rPr>
      <w:spacing w:val="10"/>
      <w:sz w:val="20"/>
      <w:szCs w:val="20"/>
      <w:lang w:val="en-US"/>
    </w:rPr>
  </w:style>
  <w:style w:type="character" w:customStyle="1" w:styleId="FontStyle22">
    <w:name w:val="Font Style22"/>
    <w:rsid w:val="005008BA"/>
    <w:rPr>
      <w:rFonts w:ascii="Arial" w:hAnsi="Arial"/>
      <w:sz w:val="20"/>
    </w:rPr>
  </w:style>
  <w:style w:type="character" w:customStyle="1" w:styleId="43">
    <w:name w:val="Заголовок №4_"/>
    <w:link w:val="44"/>
    <w:locked/>
    <w:rsid w:val="00EB08E2"/>
    <w:rPr>
      <w:b/>
      <w:sz w:val="23"/>
      <w:shd w:val="clear" w:color="auto" w:fill="FFFFFF"/>
    </w:rPr>
  </w:style>
  <w:style w:type="paragraph" w:customStyle="1" w:styleId="44">
    <w:name w:val="Заголовок №4"/>
    <w:basedOn w:val="a3"/>
    <w:link w:val="43"/>
    <w:rsid w:val="00EB08E2"/>
    <w:pPr>
      <w:widowControl w:val="0"/>
      <w:shd w:val="clear" w:color="auto" w:fill="FFFFFF"/>
      <w:spacing w:before="240" w:after="60" w:line="240" w:lineRule="atLeast"/>
      <w:outlineLvl w:val="3"/>
    </w:pPr>
    <w:rPr>
      <w:b/>
      <w:bCs/>
      <w:sz w:val="23"/>
      <w:szCs w:val="23"/>
    </w:rPr>
  </w:style>
  <w:style w:type="paragraph" w:customStyle="1" w:styleId="-3">
    <w:name w:val="Пункт-3"/>
    <w:basedOn w:val="a3"/>
    <w:rsid w:val="00F26E86"/>
    <w:pPr>
      <w:tabs>
        <w:tab w:val="num" w:pos="1844"/>
      </w:tabs>
      <w:ind w:left="-141" w:firstLine="709"/>
      <w:jc w:val="both"/>
    </w:pPr>
    <w:rPr>
      <w:sz w:val="28"/>
      <w:szCs w:val="28"/>
    </w:rPr>
  </w:style>
  <w:style w:type="paragraph" w:customStyle="1" w:styleId="-4">
    <w:name w:val="Пункт-4"/>
    <w:basedOn w:val="a3"/>
    <w:rsid w:val="00F26E86"/>
    <w:pPr>
      <w:tabs>
        <w:tab w:val="num" w:pos="1844"/>
      </w:tabs>
      <w:ind w:left="-141" w:firstLine="709"/>
      <w:jc w:val="both"/>
    </w:pPr>
    <w:rPr>
      <w:sz w:val="28"/>
      <w:szCs w:val="28"/>
    </w:rPr>
  </w:style>
  <w:style w:type="paragraph" w:customStyle="1" w:styleId="-5">
    <w:name w:val="Пункт-5"/>
    <w:basedOn w:val="a3"/>
    <w:rsid w:val="00F26E86"/>
    <w:pPr>
      <w:tabs>
        <w:tab w:val="num" w:pos="1985"/>
      </w:tabs>
      <w:ind w:firstLine="709"/>
      <w:jc w:val="both"/>
    </w:pPr>
    <w:rPr>
      <w:sz w:val="28"/>
      <w:szCs w:val="28"/>
    </w:rPr>
  </w:style>
  <w:style w:type="paragraph" w:customStyle="1" w:styleId="-6">
    <w:name w:val="Пункт-6"/>
    <w:basedOn w:val="a3"/>
    <w:rsid w:val="00F26E86"/>
    <w:pPr>
      <w:tabs>
        <w:tab w:val="num" w:pos="1985"/>
      </w:tabs>
      <w:ind w:firstLine="709"/>
      <w:jc w:val="both"/>
    </w:pPr>
    <w:rPr>
      <w:sz w:val="28"/>
      <w:szCs w:val="28"/>
    </w:rPr>
  </w:style>
  <w:style w:type="paragraph" w:customStyle="1" w:styleId="-7">
    <w:name w:val="Пункт-7"/>
    <w:basedOn w:val="a3"/>
    <w:rsid w:val="00F26E86"/>
    <w:pPr>
      <w:tabs>
        <w:tab w:val="num" w:pos="360"/>
      </w:tabs>
      <w:jc w:val="both"/>
    </w:pPr>
    <w:rPr>
      <w:sz w:val="28"/>
      <w:szCs w:val="28"/>
    </w:rPr>
  </w:style>
  <w:style w:type="paragraph" w:styleId="af4">
    <w:name w:val="annotation text"/>
    <w:basedOn w:val="a3"/>
    <w:link w:val="af5"/>
    <w:semiHidden/>
    <w:rsid w:val="00142AFE"/>
    <w:rPr>
      <w:sz w:val="20"/>
      <w:szCs w:val="20"/>
    </w:rPr>
  </w:style>
  <w:style w:type="character" w:customStyle="1" w:styleId="af5">
    <w:name w:val="Текст примечания Знак"/>
    <w:basedOn w:val="a4"/>
    <w:link w:val="af4"/>
    <w:locked/>
    <w:rsid w:val="00142AFE"/>
    <w:rPr>
      <w:rFonts w:cs="Times New Roman"/>
    </w:rPr>
  </w:style>
  <w:style w:type="paragraph" w:styleId="af6">
    <w:name w:val="annotation subject"/>
    <w:basedOn w:val="af4"/>
    <w:next w:val="af4"/>
    <w:link w:val="af7"/>
    <w:semiHidden/>
    <w:rsid w:val="00142AFE"/>
    <w:rPr>
      <w:b/>
      <w:bCs/>
    </w:rPr>
  </w:style>
  <w:style w:type="character" w:customStyle="1" w:styleId="af7">
    <w:name w:val="Тема примечания Знак"/>
    <w:basedOn w:val="af5"/>
    <w:link w:val="af6"/>
    <w:locked/>
    <w:rsid w:val="00142AFE"/>
    <w:rPr>
      <w:rFonts w:cs="Times New Roman"/>
      <w:b/>
      <w:bCs/>
    </w:rPr>
  </w:style>
  <w:style w:type="table" w:styleId="af8">
    <w:name w:val="Table Grid"/>
    <w:basedOn w:val="a5"/>
    <w:rsid w:val="00F66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3"/>
    <w:link w:val="afa"/>
    <w:rsid w:val="00080973"/>
    <w:pPr>
      <w:tabs>
        <w:tab w:val="center" w:pos="4677"/>
        <w:tab w:val="right" w:pos="9355"/>
      </w:tabs>
    </w:pPr>
  </w:style>
  <w:style w:type="character" w:customStyle="1" w:styleId="afa">
    <w:name w:val="Верхний колонтитул Знак"/>
    <w:basedOn w:val="a4"/>
    <w:link w:val="af9"/>
    <w:semiHidden/>
    <w:locked/>
    <w:rsid w:val="00744089"/>
    <w:rPr>
      <w:rFonts w:cs="Times New Roman"/>
      <w:sz w:val="24"/>
      <w:szCs w:val="24"/>
    </w:rPr>
  </w:style>
  <w:style w:type="paragraph" w:styleId="afb">
    <w:name w:val="Balloon Text"/>
    <w:basedOn w:val="a3"/>
    <w:link w:val="afc"/>
    <w:semiHidden/>
    <w:rsid w:val="00BC0A67"/>
    <w:rPr>
      <w:rFonts w:ascii="Tahoma" w:hAnsi="Tahoma" w:cs="Tahoma"/>
      <w:sz w:val="16"/>
      <w:szCs w:val="16"/>
    </w:rPr>
  </w:style>
  <w:style w:type="character" w:customStyle="1" w:styleId="afc">
    <w:name w:val="Текст выноски Знак"/>
    <w:basedOn w:val="a4"/>
    <w:link w:val="afb"/>
    <w:locked/>
    <w:rsid w:val="00BC0A67"/>
    <w:rPr>
      <w:rFonts w:ascii="Tahoma" w:hAnsi="Tahoma" w:cs="Tahoma"/>
      <w:sz w:val="16"/>
      <w:szCs w:val="16"/>
    </w:rPr>
  </w:style>
  <w:style w:type="character" w:customStyle="1" w:styleId="14">
    <w:name w:val="Замещающий текст1"/>
    <w:basedOn w:val="a4"/>
    <w:semiHidden/>
    <w:rsid w:val="00BC0A67"/>
    <w:rPr>
      <w:rFonts w:cs="Times New Roman"/>
      <w:color w:val="808080"/>
    </w:rPr>
  </w:style>
  <w:style w:type="paragraph" w:customStyle="1" w:styleId="s1">
    <w:name w:val="s_1"/>
    <w:basedOn w:val="a3"/>
    <w:rsid w:val="006125E2"/>
    <w:pPr>
      <w:spacing w:before="100" w:beforeAutospacing="1" w:after="100" w:afterAutospacing="1"/>
    </w:pPr>
  </w:style>
  <w:style w:type="paragraph" w:styleId="afd">
    <w:name w:val="Normal (Web)"/>
    <w:basedOn w:val="a3"/>
    <w:rsid w:val="00384158"/>
    <w:pPr>
      <w:spacing w:before="100" w:beforeAutospacing="1" w:after="100" w:afterAutospacing="1"/>
    </w:pPr>
  </w:style>
  <w:style w:type="paragraph" w:styleId="afe">
    <w:name w:val="Document Map"/>
    <w:basedOn w:val="a3"/>
    <w:link w:val="aff"/>
    <w:semiHidden/>
    <w:rsid w:val="00E34F8D"/>
    <w:rPr>
      <w:rFonts w:ascii="Tahoma" w:hAnsi="Tahoma" w:cs="Tahoma"/>
      <w:sz w:val="16"/>
      <w:szCs w:val="16"/>
    </w:rPr>
  </w:style>
  <w:style w:type="character" w:customStyle="1" w:styleId="aff">
    <w:name w:val="Схема документа Знак"/>
    <w:basedOn w:val="a4"/>
    <w:link w:val="afe"/>
    <w:semiHidden/>
    <w:locked/>
    <w:rsid w:val="00E34F8D"/>
    <w:rPr>
      <w:rFonts w:ascii="Tahoma" w:hAnsi="Tahoma" w:cs="Tahoma"/>
      <w:sz w:val="16"/>
      <w:szCs w:val="16"/>
    </w:rPr>
  </w:style>
  <w:style w:type="character" w:styleId="aff0">
    <w:name w:val="annotation reference"/>
    <w:basedOn w:val="a4"/>
    <w:semiHidden/>
    <w:rsid w:val="00E34F8D"/>
    <w:rPr>
      <w:rFonts w:cs="Times New Roman"/>
      <w:sz w:val="16"/>
      <w:szCs w:val="16"/>
    </w:rPr>
  </w:style>
  <w:style w:type="paragraph" w:customStyle="1" w:styleId="15">
    <w:name w:val="Рецензия1"/>
    <w:hidden/>
    <w:semiHidden/>
    <w:rsid w:val="00E34F8D"/>
    <w:rPr>
      <w:sz w:val="24"/>
      <w:szCs w:val="24"/>
    </w:rPr>
  </w:style>
  <w:style w:type="paragraph" w:customStyle="1" w:styleId="24">
    <w:name w:val="Абзац списка2"/>
    <w:basedOn w:val="a3"/>
    <w:rsid w:val="00266C63"/>
    <w:pPr>
      <w:ind w:left="720"/>
    </w:pPr>
  </w:style>
  <w:style w:type="paragraph" w:styleId="aff1">
    <w:name w:val="Body Text Indent"/>
    <w:basedOn w:val="a3"/>
    <w:link w:val="aff2"/>
    <w:rsid w:val="00655EC6"/>
    <w:pPr>
      <w:ind w:firstLine="709"/>
      <w:jc w:val="both"/>
    </w:pPr>
    <w:rPr>
      <w:sz w:val="26"/>
      <w:szCs w:val="22"/>
      <w:lang w:eastAsia="en-US"/>
    </w:rPr>
  </w:style>
  <w:style w:type="character" w:customStyle="1" w:styleId="aff2">
    <w:name w:val="Основной текст с отступом Знак"/>
    <w:basedOn w:val="a4"/>
    <w:link w:val="aff1"/>
    <w:locked/>
    <w:rsid w:val="00655EC6"/>
    <w:rPr>
      <w:sz w:val="26"/>
      <w:szCs w:val="22"/>
      <w:lang w:val="ru-RU" w:eastAsia="en-US" w:bidi="ar-SA"/>
    </w:rPr>
  </w:style>
  <w:style w:type="character" w:customStyle="1" w:styleId="apple-converted-space">
    <w:name w:val="apple-converted-space"/>
    <w:basedOn w:val="a4"/>
    <w:rsid w:val="00330328"/>
  </w:style>
  <w:style w:type="character" w:styleId="aff3">
    <w:name w:val="Placeholder Text"/>
    <w:basedOn w:val="a4"/>
    <w:uiPriority w:val="99"/>
    <w:semiHidden/>
    <w:rsid w:val="00E13931"/>
    <w:rPr>
      <w:color w:val="808080"/>
    </w:rPr>
  </w:style>
  <w:style w:type="character" w:customStyle="1" w:styleId="s10">
    <w:name w:val="s_10"/>
    <w:basedOn w:val="a4"/>
    <w:rsid w:val="00DB46AD"/>
  </w:style>
  <w:style w:type="paragraph" w:styleId="aff4">
    <w:name w:val="List Paragraph"/>
    <w:basedOn w:val="a3"/>
    <w:uiPriority w:val="34"/>
    <w:qFormat/>
    <w:rsid w:val="0016528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712072885">
      <w:bodyDiv w:val="1"/>
      <w:marLeft w:val="0"/>
      <w:marRight w:val="0"/>
      <w:marTop w:val="0"/>
      <w:marBottom w:val="0"/>
      <w:divBdr>
        <w:top w:val="none" w:sz="0" w:space="0" w:color="auto"/>
        <w:left w:val="none" w:sz="0" w:space="0" w:color="auto"/>
        <w:bottom w:val="none" w:sz="0" w:space="0" w:color="auto"/>
        <w:right w:val="none" w:sz="0" w:space="0" w:color="auto"/>
      </w:divBdr>
    </w:div>
    <w:div w:id="977808472">
      <w:bodyDiv w:val="1"/>
      <w:marLeft w:val="0"/>
      <w:marRight w:val="0"/>
      <w:marTop w:val="0"/>
      <w:marBottom w:val="0"/>
      <w:divBdr>
        <w:top w:val="none" w:sz="0" w:space="0" w:color="auto"/>
        <w:left w:val="none" w:sz="0" w:space="0" w:color="auto"/>
        <w:bottom w:val="none" w:sz="0" w:space="0" w:color="auto"/>
        <w:right w:val="none" w:sz="0" w:space="0" w:color="auto"/>
      </w:divBdr>
    </w:div>
    <w:div w:id="1035346233">
      <w:bodyDiv w:val="1"/>
      <w:marLeft w:val="0"/>
      <w:marRight w:val="0"/>
      <w:marTop w:val="0"/>
      <w:marBottom w:val="0"/>
      <w:divBdr>
        <w:top w:val="none" w:sz="0" w:space="0" w:color="auto"/>
        <w:left w:val="none" w:sz="0" w:space="0" w:color="auto"/>
        <w:bottom w:val="none" w:sz="0" w:space="0" w:color="auto"/>
        <w:right w:val="none" w:sz="0" w:space="0" w:color="auto"/>
      </w:divBdr>
    </w:div>
    <w:div w:id="1312519324">
      <w:bodyDiv w:val="1"/>
      <w:marLeft w:val="0"/>
      <w:marRight w:val="0"/>
      <w:marTop w:val="0"/>
      <w:marBottom w:val="0"/>
      <w:divBdr>
        <w:top w:val="none" w:sz="0" w:space="0" w:color="auto"/>
        <w:left w:val="none" w:sz="0" w:space="0" w:color="auto"/>
        <w:bottom w:val="none" w:sz="0" w:space="0" w:color="auto"/>
        <w:right w:val="none" w:sz="0" w:space="0" w:color="auto"/>
      </w:divBdr>
    </w:div>
    <w:div w:id="2028827452">
      <w:bodyDiv w:val="1"/>
      <w:marLeft w:val="0"/>
      <w:marRight w:val="0"/>
      <w:marTop w:val="0"/>
      <w:marBottom w:val="0"/>
      <w:divBdr>
        <w:top w:val="none" w:sz="0" w:space="0" w:color="auto"/>
        <w:left w:val="none" w:sz="0" w:space="0" w:color="auto"/>
        <w:bottom w:val="none" w:sz="0" w:space="0" w:color="auto"/>
        <w:right w:val="none" w:sz="0" w:space="0" w:color="auto"/>
      </w:divBdr>
    </w:div>
    <w:div w:id="20485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1D760D1CDB8F43E6B1CA98EAEF5AFF58030AE54DA5A943BA5AE4936E54578E06743905DB80BE2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F1D760D1CDB8F43E6B1CA98EAEF5AFF58030AE54DA5A943BA5AE4936E54578E06743905DBA0BE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401;fld=134;dst=512" TargetMode="External"/><Relationship Id="rId5" Type="http://schemas.openxmlformats.org/officeDocument/2006/relationships/settings" Target="settings.xml"/><Relationship Id="rId15" Type="http://schemas.openxmlformats.org/officeDocument/2006/relationships/hyperlink" Target="consultantplus://offline/ref=81B581DD4834EFF393C44C45EFF403B3EDCD2B910A334A07E08FEA4CDFA1269A491FE07C91FBC7AA154AH"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file:///C:\Users\&#1087;&#1091;&#1088;&#1099;&#1096;&#1077;&#1074;&#1072;&#1102;&#1085;\Downloads\www.coikko.ru" TargetMode="External"/><Relationship Id="rId14" Type="http://schemas.openxmlformats.org/officeDocument/2006/relationships/hyperlink" Target="consultantplus://offline/ref=81B581DD4834EFF393C44C45EFF403B3EDCD25970A314A07E08FEA4CDF1A4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2B1815-BF88-4FFE-A8C0-4623E67F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42</Pages>
  <Words>21346</Words>
  <Characters>121675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ГУ ЯО ЦОиККО</Company>
  <LinksUpToDate>false</LinksUpToDate>
  <CharactersWithSpaces>142736</CharactersWithSpaces>
  <SharedDoc>false</SharedDoc>
  <HLinks>
    <vt:vector size="54" baseType="variant">
      <vt:variant>
        <vt:i4>5767179</vt:i4>
      </vt:variant>
      <vt:variant>
        <vt:i4>48</vt:i4>
      </vt:variant>
      <vt:variant>
        <vt:i4>0</vt:i4>
      </vt:variant>
      <vt:variant>
        <vt:i4>5</vt:i4>
      </vt:variant>
      <vt:variant>
        <vt:lpwstr>http://internet.garant.ru/</vt:lpwstr>
      </vt:variant>
      <vt:variant>
        <vt:lpwstr>/document/70520984/entry/10112</vt:lpwstr>
      </vt:variant>
      <vt:variant>
        <vt:i4>5767179</vt:i4>
      </vt:variant>
      <vt:variant>
        <vt:i4>21</vt:i4>
      </vt:variant>
      <vt:variant>
        <vt:i4>0</vt:i4>
      </vt:variant>
      <vt:variant>
        <vt:i4>5</vt:i4>
      </vt:variant>
      <vt:variant>
        <vt:lpwstr>http://internet.garant.ru/</vt:lpwstr>
      </vt:variant>
      <vt:variant>
        <vt:lpwstr>/document/70520984/entry/10112</vt:lpwstr>
      </vt:variant>
      <vt:variant>
        <vt:i4>2228276</vt:i4>
      </vt:variant>
      <vt:variant>
        <vt:i4>18</vt:i4>
      </vt:variant>
      <vt:variant>
        <vt:i4>0</vt:i4>
      </vt:variant>
      <vt:variant>
        <vt:i4>5</vt:i4>
      </vt:variant>
      <vt:variant>
        <vt:lpwstr>consultantplus://offline/ref=81B581DD4834EFF393C44C45EFF403B3EDCD2B910A334A07E08FEA4CDFA1269A491FE07C91FBC7AA154AH</vt:lpwstr>
      </vt:variant>
      <vt:variant>
        <vt:lpwstr/>
      </vt:variant>
      <vt:variant>
        <vt:i4>4325388</vt:i4>
      </vt:variant>
      <vt:variant>
        <vt:i4>15</vt:i4>
      </vt:variant>
      <vt:variant>
        <vt:i4>0</vt:i4>
      </vt:variant>
      <vt:variant>
        <vt:i4>5</vt:i4>
      </vt:variant>
      <vt:variant>
        <vt:lpwstr>consultantplus://offline/ref=81B581DD4834EFF393C44C45EFF403B3EDCD25970A314A07E08FEA4CDF1A41H</vt:lpwstr>
      </vt:variant>
      <vt:variant>
        <vt:lpwstr/>
      </vt:variant>
      <vt:variant>
        <vt:i4>2621546</vt:i4>
      </vt:variant>
      <vt:variant>
        <vt:i4>12</vt:i4>
      </vt:variant>
      <vt:variant>
        <vt:i4>0</vt:i4>
      </vt:variant>
      <vt:variant>
        <vt:i4>5</vt:i4>
      </vt:variant>
      <vt:variant>
        <vt:lpwstr>consultantplus://offline/ref=B7F1D760D1CDB8F43E6B1CA98EAEF5AFF58030AE54DA5A943BA5AE4936E54578E06743905DB80BE2M</vt:lpwstr>
      </vt:variant>
      <vt:variant>
        <vt:lpwstr/>
      </vt:variant>
      <vt:variant>
        <vt:i4>2621492</vt:i4>
      </vt:variant>
      <vt:variant>
        <vt:i4>9</vt:i4>
      </vt:variant>
      <vt:variant>
        <vt:i4>0</vt:i4>
      </vt:variant>
      <vt:variant>
        <vt:i4>5</vt:i4>
      </vt:variant>
      <vt:variant>
        <vt:lpwstr>consultantplus://offline/ref=B7F1D760D1CDB8F43E6B1CA98EAEF5AFF58030AE54DA5A943BA5AE4936E54578E06743905DBA0BE5M</vt:lpwstr>
      </vt:variant>
      <vt:variant>
        <vt:lpwstr/>
      </vt:variant>
      <vt:variant>
        <vt:i4>3211371</vt:i4>
      </vt:variant>
      <vt:variant>
        <vt:i4>6</vt:i4>
      </vt:variant>
      <vt:variant>
        <vt:i4>0</vt:i4>
      </vt:variant>
      <vt:variant>
        <vt:i4>5</vt:i4>
      </vt:variant>
      <vt:variant>
        <vt:lpwstr>consultantplus://offline/main?base=LAW;n=117401;fld=134;dst=512</vt:lpwstr>
      </vt:variant>
      <vt:variant>
        <vt:lpwstr/>
      </vt:variant>
      <vt:variant>
        <vt:i4>7274549</vt:i4>
      </vt:variant>
      <vt:variant>
        <vt:i4>3</vt:i4>
      </vt:variant>
      <vt:variant>
        <vt:i4>0</vt:i4>
      </vt:variant>
      <vt:variant>
        <vt:i4>5</vt:i4>
      </vt:variant>
      <vt:variant>
        <vt:lpwstr>http://www.zakupki.gov.ru/</vt:lpwstr>
      </vt:variant>
      <vt:variant>
        <vt:lpwstr/>
      </vt:variant>
      <vt:variant>
        <vt:i4>5636171</vt:i4>
      </vt:variant>
      <vt:variant>
        <vt:i4>0</vt:i4>
      </vt:variant>
      <vt:variant>
        <vt:i4>0</vt:i4>
      </vt:variant>
      <vt:variant>
        <vt:i4>5</vt:i4>
      </vt:variant>
      <vt:variant>
        <vt:lpwstr>../../../../../../../Downloads/www.coikko.ru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insp3</dc:creator>
  <cp:lastModifiedBy>Пурышева Юлия Николаевна</cp:lastModifiedBy>
  <cp:revision>8</cp:revision>
  <cp:lastPrinted>2017-12-13T08:09:00Z</cp:lastPrinted>
  <dcterms:created xsi:type="dcterms:W3CDTF">2017-03-13T08:22:00Z</dcterms:created>
  <dcterms:modified xsi:type="dcterms:W3CDTF">2017-12-15T06:05:00Z</dcterms:modified>
</cp:coreProperties>
</file>