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4EB" w:rsidRPr="003004EB" w:rsidRDefault="000C3182" w:rsidP="00300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" o:spid="_x0000_s1026" type="#_x0000_t32" style="position:absolute;left:0;text-align:left;margin-left:-17.8pt;margin-top:-54pt;width:0;height:141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" strokecolor="#fabf8f [1945]" strokeweight="4pt"/>
        </w:pict>
      </w:r>
      <w:r w:rsidR="003004EB" w:rsidRPr="003004EB">
        <w:rPr>
          <w:rFonts w:ascii="Times New Roman" w:hAnsi="Times New Roman"/>
          <w:sz w:val="28"/>
          <w:szCs w:val="28"/>
        </w:rPr>
        <w:t>Департамент образования Ярославской области</w:t>
      </w:r>
    </w:p>
    <w:p w:rsidR="006F702A" w:rsidRDefault="006F702A" w:rsidP="003004EB">
      <w:pPr>
        <w:pStyle w:val="af6"/>
        <w:jc w:val="center"/>
        <w:rPr>
          <w:rFonts w:ascii="Times New Roman" w:hAnsi="Times New Roman" w:cs="Times New Roman"/>
          <w:sz w:val="28"/>
          <w:szCs w:val="28"/>
        </w:rPr>
      </w:pPr>
    </w:p>
    <w:p w:rsidR="003004EB" w:rsidRPr="003004EB" w:rsidRDefault="003004EB" w:rsidP="003004EB">
      <w:pPr>
        <w:pStyle w:val="af6"/>
        <w:jc w:val="center"/>
        <w:rPr>
          <w:rFonts w:ascii="Times New Roman" w:hAnsi="Times New Roman" w:cs="Times New Roman"/>
          <w:sz w:val="28"/>
          <w:szCs w:val="28"/>
        </w:rPr>
      </w:pPr>
      <w:r w:rsidRPr="003004EB">
        <w:rPr>
          <w:rFonts w:ascii="Times New Roman" w:hAnsi="Times New Roman" w:cs="Times New Roman"/>
          <w:sz w:val="28"/>
          <w:szCs w:val="28"/>
        </w:rPr>
        <w:t>Государственное учреждение Ярославской области</w:t>
      </w:r>
    </w:p>
    <w:p w:rsidR="003004EB" w:rsidRPr="003004EB" w:rsidRDefault="003004EB" w:rsidP="003004EB">
      <w:pPr>
        <w:pStyle w:val="af6"/>
        <w:jc w:val="center"/>
        <w:rPr>
          <w:rFonts w:ascii="Times New Roman" w:hAnsi="Times New Roman" w:cs="Times New Roman"/>
          <w:sz w:val="28"/>
          <w:szCs w:val="28"/>
        </w:rPr>
      </w:pPr>
      <w:r w:rsidRPr="003004EB">
        <w:rPr>
          <w:rFonts w:ascii="Times New Roman" w:hAnsi="Times New Roman" w:cs="Times New Roman"/>
          <w:sz w:val="28"/>
          <w:szCs w:val="28"/>
        </w:rPr>
        <w:t>«Центр оценки и контроля качества образования»</w:t>
      </w:r>
    </w:p>
    <w:p w:rsidR="003004EB" w:rsidRPr="006B1B90" w:rsidRDefault="000C3182" w:rsidP="003004EB">
      <w:r>
        <w:rPr>
          <w:noProof/>
          <w:lang w:eastAsia="ru-RU"/>
        </w:rPr>
        <w:pict>
          <v:shape id="Прямая со стрелкой 18" o:spid="_x0000_s1035" type="#_x0000_t32" style="position:absolute;margin-left:-85.05pt;margin-top:18.2pt;width:485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" strokecolor="#fabf8f [1945]" strokeweight="3pt"/>
        </w:pict>
      </w:r>
    </w:p>
    <w:p w:rsidR="003004EB" w:rsidRPr="006B1B90" w:rsidRDefault="000C3182" w:rsidP="003004EB">
      <w:r>
        <w:rPr>
          <w:noProof/>
          <w:lang w:eastAsia="ru-RU"/>
        </w:rPr>
        <w:pict>
          <v:shape id="Прямая со стрелкой 19" o:spid="_x0000_s1034" type="#_x0000_t32" style="position:absolute;margin-left:-17.95pt;margin-top:16.4pt;width:.05pt;height:553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" strokecolor="yellow" strokeweight="4pt"/>
        </w:pict>
      </w:r>
      <w:r>
        <w:rPr>
          <w:noProof/>
          <w:lang w:eastAsia="ru-RU"/>
        </w:rPr>
        <w:pict>
          <v:rect id="Прямоугольник 3" o:spid="_x0000_s1033" style="position:absolute;margin-left:-85.05pt;margin-top:16.45pt;width:589.05pt;height:553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" fillcolor="#fabf8f [1945]" strokecolor="#f79646 [3209]"/>
        </w:pict>
      </w:r>
    </w:p>
    <w:p w:rsidR="003004EB" w:rsidRPr="006B1B90" w:rsidRDefault="003004EB" w:rsidP="003004EB"/>
    <w:p w:rsidR="003004EB" w:rsidRPr="006B1B90" w:rsidRDefault="003004EB" w:rsidP="003004EB"/>
    <w:p w:rsidR="003004EB" w:rsidRPr="006B1B90" w:rsidRDefault="003004EB" w:rsidP="003004EB"/>
    <w:p w:rsidR="003004EB" w:rsidRPr="006B1B90" w:rsidRDefault="003004EB" w:rsidP="003004EB"/>
    <w:p w:rsidR="003004EB" w:rsidRDefault="003004EB" w:rsidP="003004EB">
      <w:pPr>
        <w:jc w:val="center"/>
        <w:outlineLvl w:val="0"/>
        <w:rPr>
          <w:b/>
          <w:bCs/>
          <w:color w:val="000000"/>
          <w:sz w:val="36"/>
          <w:szCs w:val="36"/>
        </w:rPr>
      </w:pPr>
    </w:p>
    <w:p w:rsidR="003004EB" w:rsidRDefault="003004EB" w:rsidP="003004EB">
      <w:pPr>
        <w:jc w:val="center"/>
        <w:outlineLvl w:val="0"/>
        <w:rPr>
          <w:b/>
          <w:bCs/>
          <w:color w:val="000000"/>
          <w:sz w:val="36"/>
          <w:szCs w:val="36"/>
        </w:rPr>
      </w:pPr>
    </w:p>
    <w:p w:rsidR="003004EB" w:rsidRDefault="003004EB" w:rsidP="003004EB">
      <w:pPr>
        <w:jc w:val="center"/>
        <w:outlineLvl w:val="0"/>
        <w:rPr>
          <w:b/>
          <w:bCs/>
          <w:color w:val="000000"/>
          <w:sz w:val="36"/>
          <w:szCs w:val="36"/>
        </w:rPr>
      </w:pPr>
    </w:p>
    <w:p w:rsidR="003004EB" w:rsidRPr="00D1161A" w:rsidRDefault="003004EB" w:rsidP="003004EB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Toc100566219"/>
      <w:r w:rsidRPr="00D1161A">
        <w:rPr>
          <w:rFonts w:ascii="Times New Roman" w:hAnsi="Times New Roman"/>
          <w:b/>
          <w:sz w:val="36"/>
          <w:szCs w:val="36"/>
        </w:rPr>
        <w:t>Комплексный анализ качества подготовки</w:t>
      </w:r>
      <w:bookmarkEnd w:id="0"/>
    </w:p>
    <w:p w:rsidR="003004EB" w:rsidRPr="00D1161A" w:rsidRDefault="003004EB" w:rsidP="003004EB">
      <w:pPr>
        <w:jc w:val="center"/>
        <w:rPr>
          <w:rFonts w:ascii="Times New Roman" w:hAnsi="Times New Roman"/>
          <w:b/>
          <w:sz w:val="36"/>
          <w:szCs w:val="36"/>
        </w:rPr>
      </w:pPr>
      <w:bookmarkStart w:id="1" w:name="_Toc100566220"/>
      <w:proofErr w:type="gramStart"/>
      <w:r w:rsidRPr="00D1161A">
        <w:rPr>
          <w:rFonts w:ascii="Times New Roman" w:hAnsi="Times New Roman"/>
          <w:b/>
          <w:sz w:val="36"/>
          <w:szCs w:val="36"/>
        </w:rPr>
        <w:t>обучающихся</w:t>
      </w:r>
      <w:proofErr w:type="gramEnd"/>
      <w:r w:rsidRPr="00D1161A">
        <w:rPr>
          <w:rFonts w:ascii="Times New Roman" w:hAnsi="Times New Roman"/>
          <w:b/>
          <w:sz w:val="36"/>
          <w:szCs w:val="36"/>
        </w:rPr>
        <w:t xml:space="preserve">  Ярославской области</w:t>
      </w:r>
      <w:bookmarkEnd w:id="1"/>
    </w:p>
    <w:p w:rsidR="003004EB" w:rsidRPr="00D1161A" w:rsidRDefault="003004EB" w:rsidP="003004EB">
      <w:pPr>
        <w:jc w:val="center"/>
        <w:rPr>
          <w:rFonts w:ascii="Times New Roman" w:hAnsi="Times New Roman"/>
          <w:b/>
          <w:sz w:val="36"/>
          <w:szCs w:val="36"/>
        </w:rPr>
      </w:pPr>
      <w:bookmarkStart w:id="2" w:name="_Toc100566221"/>
      <w:r w:rsidRPr="00D1161A">
        <w:rPr>
          <w:rFonts w:ascii="Times New Roman" w:hAnsi="Times New Roman"/>
          <w:b/>
          <w:sz w:val="36"/>
          <w:szCs w:val="36"/>
        </w:rPr>
        <w:t>(2021 год)</w:t>
      </w:r>
      <w:bookmarkEnd w:id="2"/>
    </w:p>
    <w:p w:rsidR="003004EB" w:rsidRDefault="003004EB" w:rsidP="003004EB">
      <w:pPr>
        <w:pStyle w:val="af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4EB" w:rsidRDefault="003004EB" w:rsidP="003004EB">
      <w:pPr>
        <w:jc w:val="center"/>
        <w:rPr>
          <w:b/>
        </w:rPr>
      </w:pPr>
    </w:p>
    <w:p w:rsidR="003004EB" w:rsidRDefault="003004EB" w:rsidP="003004EB">
      <w:pPr>
        <w:jc w:val="center"/>
        <w:rPr>
          <w:b/>
        </w:rPr>
      </w:pPr>
    </w:p>
    <w:p w:rsidR="003004EB" w:rsidRDefault="003004EB" w:rsidP="003004EB">
      <w:pPr>
        <w:jc w:val="center"/>
        <w:rPr>
          <w:b/>
          <w:sz w:val="28"/>
          <w:szCs w:val="28"/>
        </w:rPr>
      </w:pPr>
    </w:p>
    <w:p w:rsidR="003004EB" w:rsidRDefault="003004EB" w:rsidP="003004EB">
      <w:pPr>
        <w:jc w:val="center"/>
        <w:rPr>
          <w:b/>
          <w:sz w:val="28"/>
          <w:szCs w:val="28"/>
        </w:rPr>
      </w:pPr>
    </w:p>
    <w:p w:rsidR="003004EB" w:rsidRDefault="003004EB" w:rsidP="003004EB">
      <w:pPr>
        <w:jc w:val="center"/>
        <w:rPr>
          <w:b/>
          <w:sz w:val="28"/>
          <w:szCs w:val="28"/>
        </w:rPr>
      </w:pPr>
    </w:p>
    <w:p w:rsidR="003004EB" w:rsidRDefault="003004EB" w:rsidP="003004EB">
      <w:pPr>
        <w:jc w:val="center"/>
        <w:rPr>
          <w:b/>
        </w:rPr>
      </w:pPr>
    </w:p>
    <w:p w:rsidR="003004EB" w:rsidRDefault="000C3182" w:rsidP="003004EB">
      <w:pPr>
        <w:jc w:val="center"/>
        <w:rPr>
          <w:b/>
        </w:rPr>
      </w:pPr>
      <w:r>
        <w:rPr>
          <w:noProof/>
          <w:sz w:val="28"/>
          <w:szCs w:val="28"/>
          <w:lang w:eastAsia="ru-RU"/>
        </w:rPr>
        <w:pict>
          <v:shape id="Прямая со стрелкой 21" o:spid="_x0000_s1032" type="#_x0000_t32" style="position:absolute;left:0;text-align:left;margin-left:-89.75pt;margin-top:2.9pt;width:397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" strokecolor="yellow" strokeweight="4pt"/>
        </w:pict>
      </w:r>
    </w:p>
    <w:p w:rsidR="003004EB" w:rsidRDefault="000C3182" w:rsidP="003004EB">
      <w:pPr>
        <w:jc w:val="center"/>
        <w:rPr>
          <w:b/>
        </w:rPr>
      </w:pPr>
      <w:r>
        <w:rPr>
          <w:noProof/>
          <w:sz w:val="28"/>
          <w:szCs w:val="28"/>
          <w:lang w:eastAsia="ru-RU"/>
        </w:rPr>
        <w:pict>
          <v:shape id="Прямая со стрелкой 22" o:spid="_x0000_s1031" type="#_x0000_t32" style="position:absolute;left:0;text-align:left;margin-left:-17.95pt;margin-top:24.65pt;width:506.0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" strokecolor="yellow" strokeweight="4pt"/>
        </w:pict>
      </w:r>
    </w:p>
    <w:p w:rsidR="003004EB" w:rsidRDefault="003004EB" w:rsidP="003004EB">
      <w:pPr>
        <w:jc w:val="center"/>
        <w:rPr>
          <w:b/>
        </w:rPr>
      </w:pPr>
    </w:p>
    <w:p w:rsidR="003004EB" w:rsidRDefault="003004EB" w:rsidP="003004EB">
      <w:pPr>
        <w:jc w:val="center"/>
        <w:rPr>
          <w:b/>
        </w:rPr>
      </w:pPr>
    </w:p>
    <w:p w:rsidR="003004EB" w:rsidRDefault="003004EB" w:rsidP="003004EB">
      <w:pPr>
        <w:pStyle w:val="af6"/>
        <w:rPr>
          <w:b/>
        </w:rPr>
      </w:pPr>
    </w:p>
    <w:p w:rsidR="003004EB" w:rsidRPr="00546649" w:rsidRDefault="000C3182" w:rsidP="003004EB">
      <w:pPr>
        <w:pStyle w:val="af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pict>
          <v:shape id="Прямая со стрелкой 24" o:spid="_x0000_s1030" type="#_x0000_t32" style="position:absolute;left:0;text-align:left;margin-left:-17.95pt;margin-top:6.15pt;width:.1pt;height:121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" strokecolor="#fabf8f [1945]" strokeweight="4pt"/>
        </w:pict>
      </w:r>
      <w:r>
        <w:rPr>
          <w:noProof/>
          <w:lang w:eastAsia="ru-RU"/>
        </w:rPr>
        <w:pict>
          <v:rect id="Прямоугольник 23" o:spid="_x0000_s1029" style="position:absolute;left:0;text-align:left;margin-left:400.2pt;margin-top:7.8pt;width:103.8pt;height:1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" fillcolor="#fabf8f [1945]" strokecolor="#f79646 [3209]"/>
        </w:pict>
      </w:r>
    </w:p>
    <w:p w:rsidR="003004EB" w:rsidRPr="00546649" w:rsidRDefault="000C3182" w:rsidP="003004EB">
      <w:pPr>
        <w:pStyle w:val="af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5" o:spid="_x0000_s1028" type="#_x0000_t32" style="position:absolute;left:0;text-align:left;margin-left:354.7pt;margin-top:.3pt;width:.05pt;height:9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" strokecolor="#fabf8f [1945]" strokeweight="6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6" o:spid="_x0000_s1027" type="#_x0000_t32" style="position:absolute;left:0;text-align:left;margin-left:-84.8pt;margin-top:5.2pt;width:439.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" strokecolor="#fabf8f [1945]" strokeweight="8pt"/>
        </w:pict>
      </w:r>
    </w:p>
    <w:p w:rsidR="003004EB" w:rsidRDefault="003004EB" w:rsidP="003004EB">
      <w:pPr>
        <w:pStyle w:val="af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EB" w:rsidRPr="00AA4BD9" w:rsidRDefault="003004EB" w:rsidP="003004EB">
      <w:pPr>
        <w:pStyle w:val="af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BD9">
        <w:rPr>
          <w:rFonts w:ascii="Times New Roman" w:hAnsi="Times New Roman" w:cs="Times New Roman"/>
          <w:b/>
          <w:sz w:val="28"/>
          <w:szCs w:val="28"/>
        </w:rPr>
        <w:t>Ярославль</w:t>
      </w:r>
    </w:p>
    <w:p w:rsidR="00113363" w:rsidRPr="003004EB" w:rsidRDefault="003004EB" w:rsidP="003004EB">
      <w:pPr>
        <w:pStyle w:val="af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BD9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AA4BD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4"/>
          <w:szCs w:val="24"/>
        </w:rPr>
        <w:id w:val="6195324"/>
        <w:docPartObj>
          <w:docPartGallery w:val="Table of Contents"/>
          <w:docPartUnique/>
        </w:docPartObj>
      </w:sdtPr>
      <w:sdtEndPr/>
      <w:sdtContent>
        <w:p w:rsidR="00D1161A" w:rsidRPr="008E2D4D" w:rsidRDefault="00D1161A">
          <w:pPr>
            <w:pStyle w:val="af5"/>
            <w:rPr>
              <w:sz w:val="24"/>
              <w:szCs w:val="24"/>
            </w:rPr>
          </w:pPr>
          <w:r w:rsidRPr="008E2D4D">
            <w:rPr>
              <w:sz w:val="24"/>
              <w:szCs w:val="24"/>
            </w:rPr>
            <w:t>Оглавление</w:t>
          </w:r>
        </w:p>
        <w:p w:rsidR="00C073D9" w:rsidRPr="008E2D4D" w:rsidRDefault="006A5D56" w:rsidP="009202D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8E2D4D">
            <w:fldChar w:fldCharType="begin"/>
          </w:r>
          <w:r w:rsidR="00D1161A" w:rsidRPr="008E2D4D">
            <w:instrText xml:space="preserve"> TOC \o "1-3" \h \z \u </w:instrText>
          </w:r>
          <w:r w:rsidRPr="008E2D4D">
            <w:fldChar w:fldCharType="separate"/>
          </w:r>
          <w:hyperlink w:anchor="_Toc101521361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Комплексный анализ качества подготовки обучающихся в Ярославской области за 2021 год</w:t>
            </w:r>
            <w:r w:rsidR="00C073D9" w:rsidRPr="008E2D4D">
              <w:rPr>
                <w:noProof/>
                <w:webHidden/>
              </w:rPr>
              <w:tab/>
            </w:r>
            <w:r w:rsidRPr="008E2D4D">
              <w:rPr>
                <w:noProof/>
                <w:webHidden/>
              </w:rPr>
              <w:fldChar w:fldCharType="begin"/>
            </w:r>
            <w:r w:rsidR="00C073D9" w:rsidRPr="008E2D4D">
              <w:rPr>
                <w:noProof/>
                <w:webHidden/>
              </w:rPr>
              <w:instrText xml:space="preserve"> PAGEREF _Toc101521361 \h </w:instrText>
            </w:r>
            <w:r w:rsidRPr="008E2D4D">
              <w:rPr>
                <w:noProof/>
                <w:webHidden/>
              </w:rPr>
            </w:r>
            <w:r w:rsidRPr="008E2D4D">
              <w:rPr>
                <w:noProof/>
                <w:webHidden/>
              </w:rPr>
              <w:fldChar w:fldCharType="separate"/>
            </w:r>
            <w:r w:rsidR="00135DA5" w:rsidRPr="008E2D4D">
              <w:rPr>
                <w:noProof/>
                <w:webHidden/>
              </w:rPr>
              <w:t>3</w:t>
            </w:r>
            <w:r w:rsidRPr="008E2D4D">
              <w:rPr>
                <w:noProof/>
                <w:webHidden/>
              </w:rPr>
              <w:fldChar w:fldCharType="end"/>
            </w:r>
          </w:hyperlink>
        </w:p>
        <w:p w:rsidR="00C073D9" w:rsidRPr="008E2D4D" w:rsidRDefault="000C3182" w:rsidP="009202D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1521362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C073D9" w:rsidRPr="008E2D4D">
              <w:rPr>
                <w:noProof/>
                <w:webHidden/>
              </w:rPr>
              <w:tab/>
            </w:r>
            <w:r w:rsidR="006A5D56" w:rsidRPr="008E2D4D">
              <w:rPr>
                <w:noProof/>
                <w:webHidden/>
              </w:rPr>
              <w:fldChar w:fldCharType="begin"/>
            </w:r>
            <w:r w:rsidR="00C073D9" w:rsidRPr="008E2D4D">
              <w:rPr>
                <w:noProof/>
                <w:webHidden/>
              </w:rPr>
              <w:instrText xml:space="preserve"> PAGEREF _Toc101521362 \h </w:instrText>
            </w:r>
            <w:r w:rsidR="006A5D56" w:rsidRPr="008E2D4D">
              <w:rPr>
                <w:noProof/>
                <w:webHidden/>
              </w:rPr>
            </w:r>
            <w:r w:rsidR="006A5D56" w:rsidRPr="008E2D4D">
              <w:rPr>
                <w:noProof/>
                <w:webHidden/>
              </w:rPr>
              <w:fldChar w:fldCharType="separate"/>
            </w:r>
            <w:r w:rsidR="00135DA5" w:rsidRPr="008E2D4D">
              <w:rPr>
                <w:noProof/>
                <w:webHidden/>
              </w:rPr>
              <w:t>3</w:t>
            </w:r>
            <w:r w:rsidR="006A5D56" w:rsidRPr="008E2D4D">
              <w:rPr>
                <w:noProof/>
                <w:webHidden/>
              </w:rPr>
              <w:fldChar w:fldCharType="end"/>
            </w:r>
          </w:hyperlink>
        </w:p>
        <w:p w:rsidR="00C073D9" w:rsidRPr="008E2D4D" w:rsidRDefault="000C3182" w:rsidP="009202D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1521363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C073D9" w:rsidRPr="008E2D4D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Анализ качества подготовки обучающихся по образовательным программам начального общего образования</w:t>
            </w:r>
            <w:r w:rsidR="00C073D9" w:rsidRPr="008E2D4D">
              <w:rPr>
                <w:noProof/>
                <w:webHidden/>
              </w:rPr>
              <w:tab/>
            </w:r>
            <w:r w:rsidR="006A5D56" w:rsidRPr="008E2D4D">
              <w:rPr>
                <w:noProof/>
                <w:webHidden/>
              </w:rPr>
              <w:fldChar w:fldCharType="begin"/>
            </w:r>
            <w:r w:rsidR="00C073D9" w:rsidRPr="008E2D4D">
              <w:rPr>
                <w:noProof/>
                <w:webHidden/>
              </w:rPr>
              <w:instrText xml:space="preserve"> PAGEREF _Toc101521363 \h </w:instrText>
            </w:r>
            <w:r w:rsidR="006A5D56" w:rsidRPr="008E2D4D">
              <w:rPr>
                <w:noProof/>
                <w:webHidden/>
              </w:rPr>
            </w:r>
            <w:r w:rsidR="006A5D56" w:rsidRPr="008E2D4D">
              <w:rPr>
                <w:noProof/>
                <w:webHidden/>
              </w:rPr>
              <w:fldChar w:fldCharType="separate"/>
            </w:r>
            <w:r w:rsidR="00135DA5" w:rsidRPr="008E2D4D">
              <w:rPr>
                <w:noProof/>
                <w:webHidden/>
              </w:rPr>
              <w:t>3</w:t>
            </w:r>
            <w:r w:rsidR="006A5D56" w:rsidRPr="008E2D4D">
              <w:rPr>
                <w:noProof/>
                <w:webHidden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64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1.1.1. Результаты ВПР по учебному предмету « Русский язык»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_Toc101521364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3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65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1.1.2. Результаты ВПР по учебному предмету «Математика»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_Toc101521365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4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66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1.2.</w:t>
            </w:r>
            <w:r w:rsidR="00C073D9" w:rsidRPr="008E2D4D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Результаты независимой оценки качества подготовки обучающихся по образовательным программам начального общего образования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_Toc101521366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4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 w:rsidP="009202D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1521367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2.</w:t>
            </w:r>
            <w:r w:rsidR="00C073D9" w:rsidRPr="008E2D4D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Анализ качества подготовки обучающихся по образовательным программам основного общего образования.</w:t>
            </w:r>
            <w:r w:rsidR="00C073D9" w:rsidRPr="008E2D4D">
              <w:rPr>
                <w:noProof/>
                <w:webHidden/>
              </w:rPr>
              <w:tab/>
            </w:r>
            <w:r w:rsidR="006A5D56" w:rsidRPr="008E2D4D">
              <w:rPr>
                <w:noProof/>
                <w:webHidden/>
              </w:rPr>
              <w:fldChar w:fldCharType="begin"/>
            </w:r>
            <w:r w:rsidR="00C073D9" w:rsidRPr="008E2D4D">
              <w:rPr>
                <w:noProof/>
                <w:webHidden/>
              </w:rPr>
              <w:instrText xml:space="preserve"> PAGEREF _Toc101521367 \h </w:instrText>
            </w:r>
            <w:r w:rsidR="006A5D56" w:rsidRPr="008E2D4D">
              <w:rPr>
                <w:noProof/>
                <w:webHidden/>
              </w:rPr>
            </w:r>
            <w:r w:rsidR="006A5D56" w:rsidRPr="008E2D4D">
              <w:rPr>
                <w:noProof/>
                <w:webHidden/>
              </w:rPr>
              <w:fldChar w:fldCharType="separate"/>
            </w:r>
            <w:r w:rsidR="00135DA5" w:rsidRPr="008E2D4D">
              <w:rPr>
                <w:noProof/>
                <w:webHidden/>
              </w:rPr>
              <w:t>6</w:t>
            </w:r>
            <w:r w:rsidR="006A5D56" w:rsidRPr="008E2D4D">
              <w:rPr>
                <w:noProof/>
                <w:webHidden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68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2.1.1. Результаты ОГЭ  по учебному предмету «Русский язык»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_Toc101521368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7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69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2.1.2. Результаты ОГЭ  по учебному предмету «Математика»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_Toc101521369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9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70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2.2. Результаты независимой оценки качества подготовки обучающихся по образовательным программам основного общего образования (математическая грамотность) в 8-х классах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_Toc101521370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10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71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2.3.  Результаты независимой оценки качества подготовки обучающихся по образовательным программам основного общего образования (смысловое чтение) с изучением контекстных факторов в 10-х классах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_Toc101521371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12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 w:rsidP="009202D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1521372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3. Анализ качества подготовки обучающихся по образовательным программам среднего общего образования  (на основе результатов ЕГЭ)</w:t>
            </w:r>
            <w:r w:rsidR="00C073D9" w:rsidRPr="008E2D4D">
              <w:rPr>
                <w:noProof/>
                <w:webHidden/>
              </w:rPr>
              <w:tab/>
            </w:r>
            <w:r w:rsidR="006A5D56" w:rsidRPr="008E2D4D">
              <w:rPr>
                <w:noProof/>
                <w:webHidden/>
              </w:rPr>
              <w:fldChar w:fldCharType="begin"/>
            </w:r>
            <w:r w:rsidR="00C073D9" w:rsidRPr="008E2D4D">
              <w:rPr>
                <w:noProof/>
                <w:webHidden/>
              </w:rPr>
              <w:instrText xml:space="preserve"> PAGEREF _Toc101521372 \h </w:instrText>
            </w:r>
            <w:r w:rsidR="006A5D56" w:rsidRPr="008E2D4D">
              <w:rPr>
                <w:noProof/>
                <w:webHidden/>
              </w:rPr>
            </w:r>
            <w:r w:rsidR="006A5D56" w:rsidRPr="008E2D4D">
              <w:rPr>
                <w:noProof/>
                <w:webHidden/>
              </w:rPr>
              <w:fldChar w:fldCharType="separate"/>
            </w:r>
            <w:r w:rsidR="00135DA5" w:rsidRPr="008E2D4D">
              <w:rPr>
                <w:noProof/>
                <w:webHidden/>
              </w:rPr>
              <w:t>15</w:t>
            </w:r>
            <w:r w:rsidR="006A5D56" w:rsidRPr="008E2D4D">
              <w:rPr>
                <w:noProof/>
                <w:webHidden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73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3.1. Общие результаты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_Toc101521373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15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74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3.2.</w:t>
            </w:r>
            <w:r w:rsidR="00C073D9" w:rsidRPr="008E2D4D">
              <w:rPr>
                <w:rStyle w:val="af4"/>
                <w:rFonts w:ascii="Arial" w:hAnsi="Arial" w:cs="Arial"/>
                <w:i/>
                <w:noProof/>
                <w:sz w:val="24"/>
                <w:szCs w:val="24"/>
              </w:rPr>
              <w:t xml:space="preserve"> </w:t>
            </w:r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Анализ результатов ЕГЭ по учебному предмету «Русский язык»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_Toc101521374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15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75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3.3.1. Результаты ЕГЭ по учебному предмету «Математика» за три года (2019-2021)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_Toc101521375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16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Pr="008E2D4D" w:rsidRDefault="000C318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01521376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3.3.2. Структурный анализ результатов ЕГЭ по учебному предмету «Математика»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_Toc101521376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16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73D9" w:rsidRDefault="000C3182">
          <w:pPr>
            <w:pStyle w:val="31"/>
            <w:tabs>
              <w:tab w:val="right" w:leader="dot" w:pos="9345"/>
            </w:tabs>
            <w:rPr>
              <w:noProof/>
              <w:sz w:val="24"/>
              <w:szCs w:val="24"/>
            </w:rPr>
          </w:pPr>
          <w:hyperlink w:anchor="_Toc101521377" w:history="1"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3.3.3. Результаты выполнения заданий с отрицательной динамикой</w:t>
            </w:r>
            <w:r w:rsidR="00C073D9" w:rsidRPr="008E2D4D">
              <w:rPr>
                <w:noProof/>
                <w:webHidden/>
                <w:sz w:val="24"/>
                <w:szCs w:val="24"/>
              </w:rPr>
              <w:tab/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begin"/>
            </w:r>
            <w:r w:rsidR="00C073D9" w:rsidRPr="008E2D4D">
              <w:rPr>
                <w:noProof/>
                <w:webHidden/>
                <w:sz w:val="24"/>
                <w:szCs w:val="24"/>
              </w:rPr>
              <w:instrText xml:space="preserve"> PAGEREF _Toc101521377 \h </w:instrText>
            </w:r>
            <w:r w:rsidR="006A5D56" w:rsidRPr="008E2D4D">
              <w:rPr>
                <w:noProof/>
                <w:webHidden/>
                <w:sz w:val="24"/>
                <w:szCs w:val="24"/>
              </w:rPr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35DA5" w:rsidRPr="008E2D4D">
              <w:rPr>
                <w:noProof/>
                <w:webHidden/>
                <w:sz w:val="24"/>
                <w:szCs w:val="24"/>
              </w:rPr>
              <w:t>17</w:t>
            </w:r>
            <w:r w:rsidR="006A5D56" w:rsidRPr="008E2D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04C75" w:rsidRPr="009202D4" w:rsidRDefault="00C04C75" w:rsidP="009202D4">
          <w:pPr>
            <w:pStyle w:val="11"/>
            <w:rPr>
              <w:rFonts w:ascii="Times New Roman" w:hAnsi="Times New Roman"/>
            </w:rPr>
          </w:pPr>
          <w:r>
            <w:t>4</w:t>
          </w:r>
          <w:r w:rsidRPr="00C04C75">
            <w:t xml:space="preserve">. </w:t>
          </w:r>
          <w:r w:rsidRPr="009202D4">
            <w:rPr>
              <w:rFonts w:ascii="Times New Roman" w:hAnsi="Times New Roman"/>
            </w:rPr>
            <w:t>Обеспечение объективности при проведении оценочных процедур</w:t>
          </w:r>
          <w:r w:rsidR="009202D4" w:rsidRPr="009202D4">
            <w:rPr>
              <w:rFonts w:ascii="Times New Roman" w:hAnsi="Times New Roman"/>
            </w:rPr>
            <w:t>……………………...</w:t>
          </w:r>
          <w:r w:rsidR="009202D4">
            <w:rPr>
              <w:rFonts w:ascii="Times New Roman" w:hAnsi="Times New Roman"/>
            </w:rPr>
            <w:t>............</w:t>
          </w:r>
          <w:r w:rsidR="009202D4" w:rsidRPr="009202D4">
            <w:rPr>
              <w:rFonts w:ascii="Times New Roman" w:hAnsi="Times New Roman"/>
            </w:rPr>
            <w:t>20</w:t>
          </w:r>
        </w:p>
        <w:p w:rsidR="00C073D9" w:rsidRDefault="000C3182" w:rsidP="009202D4">
          <w:pPr>
            <w:pStyle w:val="11"/>
            <w:rPr>
              <w:noProof/>
            </w:rPr>
          </w:pPr>
          <w:hyperlink w:anchor="_Toc101521378" w:history="1">
            <w:r w:rsidR="00C04C75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5</w:t>
            </w:r>
            <w:r w:rsidR="00C073D9" w:rsidRPr="008E2D4D">
              <w:rPr>
                <w:rStyle w:val="af4"/>
                <w:rFonts w:ascii="Times New Roman" w:hAnsi="Times New Roman"/>
                <w:noProof/>
                <w:sz w:val="24"/>
                <w:szCs w:val="24"/>
              </w:rPr>
              <w:t>. Выводы и предложения</w:t>
            </w:r>
            <w:r w:rsidR="00C073D9" w:rsidRPr="008E2D4D">
              <w:rPr>
                <w:noProof/>
                <w:webHidden/>
              </w:rPr>
              <w:tab/>
            </w:r>
            <w:r w:rsidR="006A5D56" w:rsidRPr="008E2D4D">
              <w:rPr>
                <w:noProof/>
                <w:webHidden/>
              </w:rPr>
              <w:fldChar w:fldCharType="begin"/>
            </w:r>
            <w:r w:rsidR="00C073D9" w:rsidRPr="008E2D4D">
              <w:rPr>
                <w:noProof/>
                <w:webHidden/>
              </w:rPr>
              <w:instrText xml:space="preserve"> PAGEREF _Toc101521378 \h </w:instrText>
            </w:r>
            <w:r w:rsidR="006A5D56" w:rsidRPr="008E2D4D">
              <w:rPr>
                <w:noProof/>
                <w:webHidden/>
              </w:rPr>
            </w:r>
            <w:r w:rsidR="006A5D56" w:rsidRPr="008E2D4D">
              <w:rPr>
                <w:noProof/>
                <w:webHidden/>
              </w:rPr>
              <w:fldChar w:fldCharType="separate"/>
            </w:r>
            <w:r w:rsidR="00135DA5" w:rsidRPr="008E2D4D">
              <w:rPr>
                <w:noProof/>
                <w:webHidden/>
              </w:rPr>
              <w:t>2</w:t>
            </w:r>
            <w:r w:rsidR="006A5D56" w:rsidRPr="008E2D4D">
              <w:rPr>
                <w:noProof/>
                <w:webHidden/>
              </w:rPr>
              <w:fldChar w:fldCharType="end"/>
            </w:r>
          </w:hyperlink>
          <w:r w:rsidR="00A004C9">
            <w:rPr>
              <w:noProof/>
            </w:rPr>
            <w:t>5</w:t>
          </w:r>
        </w:p>
        <w:p w:rsidR="00A004C9" w:rsidRPr="00A004C9" w:rsidRDefault="00A004C9" w:rsidP="00A004C9">
          <w:pPr>
            <w:rPr>
              <w:rFonts w:ascii="Times New Roman" w:hAnsi="Times New Roman"/>
            </w:rPr>
          </w:pPr>
          <w:r>
            <w:t>6</w:t>
          </w:r>
          <w:r w:rsidRPr="00A004C9">
            <w:rPr>
              <w:rFonts w:ascii="Times New Roman" w:hAnsi="Times New Roman"/>
            </w:rPr>
            <w:t xml:space="preserve">. Задачи </w:t>
          </w:r>
          <w:r>
            <w:rPr>
              <w:rFonts w:ascii="Times New Roman" w:hAnsi="Times New Roman"/>
            </w:rPr>
            <w:t>………………………………………………………………………………………………….</w:t>
          </w:r>
          <w:r w:rsidR="000C3182">
            <w:rPr>
              <w:rFonts w:ascii="Times New Roman" w:hAnsi="Times New Roman"/>
            </w:rPr>
            <w:t>28</w:t>
          </w:r>
        </w:p>
        <w:p w:rsidR="003448E0" w:rsidRPr="008E2D4D" w:rsidRDefault="003448E0" w:rsidP="003448E0">
          <w:pPr>
            <w:rPr>
              <w:rFonts w:ascii="Times New Roman" w:hAnsi="Times New Roman"/>
              <w:noProof/>
              <w:sz w:val="24"/>
              <w:szCs w:val="24"/>
            </w:rPr>
          </w:pPr>
          <w:r w:rsidRPr="008E2D4D">
            <w:rPr>
              <w:rFonts w:ascii="Times New Roman" w:hAnsi="Times New Roman"/>
              <w:noProof/>
              <w:sz w:val="24"/>
              <w:szCs w:val="24"/>
            </w:rPr>
            <w:t xml:space="preserve">Используемые </w:t>
          </w:r>
          <w:r w:rsidR="008E2D4D">
            <w:rPr>
              <w:rFonts w:ascii="Times New Roman" w:hAnsi="Times New Roman"/>
              <w:noProof/>
              <w:sz w:val="24"/>
              <w:szCs w:val="24"/>
            </w:rPr>
            <w:t xml:space="preserve"> </w:t>
          </w:r>
          <w:r w:rsidR="008E2D4D" w:rsidRPr="008E2D4D">
            <w:rPr>
              <w:rFonts w:ascii="Times New Roman" w:hAnsi="Times New Roman"/>
              <w:noProof/>
              <w:sz w:val="24"/>
              <w:szCs w:val="24"/>
            </w:rPr>
            <w:t>с</w:t>
          </w:r>
          <w:r w:rsidRPr="008E2D4D">
            <w:rPr>
              <w:rFonts w:ascii="Times New Roman" w:hAnsi="Times New Roman"/>
              <w:noProof/>
              <w:sz w:val="24"/>
              <w:szCs w:val="24"/>
            </w:rPr>
            <w:t>окращения………………………………………………………………………</w:t>
          </w:r>
          <w:r w:rsidR="008E2D4D">
            <w:rPr>
              <w:rFonts w:ascii="Times New Roman" w:hAnsi="Times New Roman"/>
              <w:noProof/>
              <w:sz w:val="24"/>
              <w:szCs w:val="24"/>
            </w:rPr>
            <w:t>………...</w:t>
          </w:r>
          <w:r w:rsidRPr="008E2D4D">
            <w:rPr>
              <w:rFonts w:ascii="Times New Roman" w:hAnsi="Times New Roman"/>
              <w:noProof/>
              <w:sz w:val="24"/>
              <w:szCs w:val="24"/>
            </w:rPr>
            <w:t>……3</w:t>
          </w:r>
          <w:r w:rsidR="000C3182">
            <w:rPr>
              <w:rFonts w:ascii="Times New Roman" w:hAnsi="Times New Roman"/>
              <w:noProof/>
              <w:sz w:val="24"/>
              <w:szCs w:val="24"/>
            </w:rPr>
            <w:t>0</w:t>
          </w:r>
          <w:bookmarkStart w:id="3" w:name="_GoBack"/>
          <w:bookmarkEnd w:id="3"/>
        </w:p>
        <w:p w:rsidR="00D1161A" w:rsidRPr="008E2D4D" w:rsidRDefault="006A5D56">
          <w:pPr>
            <w:rPr>
              <w:sz w:val="24"/>
              <w:szCs w:val="24"/>
            </w:rPr>
          </w:pPr>
          <w:r w:rsidRPr="008E2D4D">
            <w:rPr>
              <w:sz w:val="24"/>
              <w:szCs w:val="24"/>
            </w:rPr>
            <w:fldChar w:fldCharType="end"/>
          </w:r>
        </w:p>
      </w:sdtContent>
    </w:sdt>
    <w:p w:rsidR="008E2D4D" w:rsidRDefault="008E2D4D" w:rsidP="00D1161A">
      <w:pPr>
        <w:pStyle w:val="1"/>
        <w:spacing w:before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4" w:name="_Toc100566223"/>
      <w:bookmarkStart w:id="5" w:name="_Toc101521361"/>
    </w:p>
    <w:p w:rsidR="008E2D4D" w:rsidRDefault="008E2D4D" w:rsidP="00D1161A">
      <w:pPr>
        <w:pStyle w:val="1"/>
        <w:spacing w:before="0"/>
        <w:jc w:val="center"/>
        <w:rPr>
          <w:rFonts w:ascii="Calibri" w:eastAsia="Calibri" w:hAnsi="Calibri"/>
          <w:color w:val="auto"/>
          <w:sz w:val="22"/>
          <w:szCs w:val="22"/>
        </w:rPr>
      </w:pPr>
    </w:p>
    <w:p w:rsidR="008E2D4D" w:rsidRDefault="008E2D4D" w:rsidP="008E2D4D"/>
    <w:p w:rsidR="008E2D4D" w:rsidRPr="008E2D4D" w:rsidRDefault="008E2D4D" w:rsidP="008E2D4D"/>
    <w:p w:rsidR="008645F6" w:rsidRPr="008645F6" w:rsidRDefault="008645F6" w:rsidP="008645F6">
      <w:pPr>
        <w:pStyle w:val="1"/>
        <w:spacing w:before="0"/>
        <w:ind w:left="5529"/>
        <w:jc w:val="both"/>
        <w:rPr>
          <w:rFonts w:ascii="Times New Roman" w:hAnsi="Times New Roman"/>
          <w:color w:val="auto"/>
          <w:sz w:val="24"/>
          <w:szCs w:val="24"/>
        </w:rPr>
      </w:pPr>
      <w:r w:rsidRPr="008645F6">
        <w:rPr>
          <w:rFonts w:ascii="Times New Roman" w:hAnsi="Times New Roman"/>
          <w:color w:val="auto"/>
          <w:sz w:val="24"/>
          <w:szCs w:val="24"/>
        </w:rPr>
        <w:lastRenderedPageBreak/>
        <w:t>Рассмотрено на заседании при пе</w:t>
      </w:r>
      <w:r w:rsidRPr="008645F6">
        <w:rPr>
          <w:rFonts w:ascii="Times New Roman" w:hAnsi="Times New Roman"/>
          <w:color w:val="auto"/>
          <w:sz w:val="24"/>
          <w:szCs w:val="24"/>
        </w:rPr>
        <w:t>р</w:t>
      </w:r>
      <w:r w:rsidRPr="008645F6">
        <w:rPr>
          <w:rFonts w:ascii="Times New Roman" w:hAnsi="Times New Roman"/>
          <w:color w:val="auto"/>
          <w:sz w:val="24"/>
          <w:szCs w:val="24"/>
        </w:rPr>
        <w:t>вом заместителе директора департ</w:t>
      </w:r>
      <w:r w:rsidRPr="008645F6">
        <w:rPr>
          <w:rFonts w:ascii="Times New Roman" w:hAnsi="Times New Roman"/>
          <w:color w:val="auto"/>
          <w:sz w:val="24"/>
          <w:szCs w:val="24"/>
        </w:rPr>
        <w:t>а</w:t>
      </w:r>
      <w:r w:rsidRPr="008645F6">
        <w:rPr>
          <w:rFonts w:ascii="Times New Roman" w:hAnsi="Times New Roman"/>
          <w:color w:val="auto"/>
          <w:sz w:val="24"/>
          <w:szCs w:val="24"/>
        </w:rPr>
        <w:t>мента образования Ярославской о</w:t>
      </w:r>
      <w:r w:rsidRPr="008645F6">
        <w:rPr>
          <w:rFonts w:ascii="Times New Roman" w:hAnsi="Times New Roman"/>
          <w:color w:val="auto"/>
          <w:sz w:val="24"/>
          <w:szCs w:val="24"/>
        </w:rPr>
        <w:t>б</w:t>
      </w:r>
      <w:r w:rsidRPr="008645F6">
        <w:rPr>
          <w:rFonts w:ascii="Times New Roman" w:hAnsi="Times New Roman"/>
          <w:color w:val="auto"/>
          <w:sz w:val="24"/>
          <w:szCs w:val="24"/>
        </w:rPr>
        <w:t>ласти.</w:t>
      </w:r>
    </w:p>
    <w:p w:rsidR="008645F6" w:rsidRPr="008645F6" w:rsidRDefault="008645F6" w:rsidP="008645F6">
      <w:pPr>
        <w:ind w:left="5529"/>
        <w:rPr>
          <w:rFonts w:ascii="Times New Roman" w:hAnsi="Times New Roman"/>
          <w:sz w:val="24"/>
          <w:szCs w:val="24"/>
        </w:rPr>
      </w:pPr>
      <w:r w:rsidRPr="008645F6">
        <w:rPr>
          <w:rFonts w:ascii="Times New Roman" w:hAnsi="Times New Roman"/>
          <w:sz w:val="24"/>
          <w:szCs w:val="24"/>
        </w:rPr>
        <w:t xml:space="preserve">Протокол от </w:t>
      </w:r>
      <w:r w:rsidR="00701B8E">
        <w:rPr>
          <w:rFonts w:ascii="Times New Roman" w:hAnsi="Times New Roman"/>
          <w:sz w:val="24"/>
          <w:szCs w:val="24"/>
        </w:rPr>
        <w:t>16.03.2022</w:t>
      </w:r>
    </w:p>
    <w:p w:rsidR="00D1161A" w:rsidRDefault="00D1161A" w:rsidP="00D1161A">
      <w:pPr>
        <w:pStyle w:val="1"/>
        <w:spacing w:before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Комплексный анализ качества подготовки </w:t>
      </w:r>
      <w:proofErr w:type="gramStart"/>
      <w:r>
        <w:rPr>
          <w:rFonts w:ascii="Times New Roman" w:hAnsi="Times New Roman"/>
          <w:b/>
          <w:color w:val="auto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color w:val="auto"/>
          <w:sz w:val="24"/>
          <w:szCs w:val="24"/>
        </w:rPr>
        <w:t xml:space="preserve"> в Ярославской области за 2021 год</w:t>
      </w:r>
      <w:bookmarkEnd w:id="4"/>
      <w:bookmarkEnd w:id="5"/>
    </w:p>
    <w:p w:rsidR="00047E86" w:rsidRPr="009C3BDC" w:rsidRDefault="00047E86" w:rsidP="00C073D9">
      <w:pPr>
        <w:pStyle w:val="1"/>
        <w:spacing w:before="0"/>
        <w:rPr>
          <w:rFonts w:ascii="Times New Roman" w:hAnsi="Times New Roman"/>
          <w:b/>
          <w:sz w:val="24"/>
          <w:szCs w:val="24"/>
        </w:rPr>
      </w:pPr>
      <w:bookmarkStart w:id="6" w:name="_Toc101521362"/>
      <w:r w:rsidRPr="00C073D9">
        <w:rPr>
          <w:rFonts w:ascii="Times New Roman" w:hAnsi="Times New Roman"/>
          <w:b/>
          <w:color w:val="auto"/>
          <w:sz w:val="24"/>
          <w:szCs w:val="24"/>
        </w:rPr>
        <w:t>Введение</w:t>
      </w:r>
      <w:bookmarkEnd w:id="6"/>
    </w:p>
    <w:p w:rsidR="00367BBE" w:rsidRDefault="00367BBE" w:rsidP="00367BBE">
      <w:pPr>
        <w:pStyle w:val="Heading"/>
        <w:ind w:left="567"/>
        <w:jc w:val="both"/>
        <w:rPr>
          <w:b w:val="0"/>
        </w:rPr>
      </w:pPr>
      <w:r w:rsidRPr="00367BBE">
        <w:rPr>
          <w:b w:val="0"/>
        </w:rPr>
        <w:t xml:space="preserve">Оценка качества подготовки </w:t>
      </w:r>
      <w:proofErr w:type="gramStart"/>
      <w:r w:rsidRPr="00367BBE">
        <w:rPr>
          <w:b w:val="0"/>
        </w:rPr>
        <w:t>обучающихся</w:t>
      </w:r>
      <w:proofErr w:type="gramEnd"/>
      <w:r w:rsidRPr="00367BBE">
        <w:rPr>
          <w:b w:val="0"/>
        </w:rPr>
        <w:t xml:space="preserve"> </w:t>
      </w:r>
      <w:r>
        <w:rPr>
          <w:b w:val="0"/>
        </w:rPr>
        <w:t xml:space="preserve">Ярославской области </w:t>
      </w:r>
      <w:r w:rsidRPr="00367BBE">
        <w:rPr>
          <w:b w:val="0"/>
        </w:rPr>
        <w:t>реализуется п</w:t>
      </w:r>
      <w:r w:rsidRPr="00367BBE">
        <w:rPr>
          <w:b w:val="0"/>
        </w:rPr>
        <w:t>о</w:t>
      </w:r>
      <w:r w:rsidRPr="00367BBE">
        <w:rPr>
          <w:b w:val="0"/>
        </w:rPr>
        <w:t xml:space="preserve">средством: </w:t>
      </w:r>
    </w:p>
    <w:p w:rsidR="00367BBE" w:rsidRPr="00367BBE" w:rsidRDefault="00367BBE" w:rsidP="00367BBE">
      <w:pPr>
        <w:pStyle w:val="Heading"/>
        <w:numPr>
          <w:ilvl w:val="0"/>
          <w:numId w:val="44"/>
        </w:numPr>
        <w:jc w:val="both"/>
        <w:rPr>
          <w:b w:val="0"/>
        </w:rPr>
      </w:pPr>
      <w:r w:rsidRPr="00367BBE">
        <w:rPr>
          <w:b w:val="0"/>
        </w:rPr>
        <w:t xml:space="preserve">Участия </w:t>
      </w:r>
      <w:proofErr w:type="gramStart"/>
      <w:r w:rsidRPr="00367BBE">
        <w:rPr>
          <w:b w:val="0"/>
        </w:rPr>
        <w:t>в</w:t>
      </w:r>
      <w:proofErr w:type="gramEnd"/>
      <w:r w:rsidRPr="00367BBE">
        <w:rPr>
          <w:b w:val="0"/>
        </w:rPr>
        <w:t>: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67BBE">
        <w:rPr>
          <w:rFonts w:ascii="Times New Roman" w:hAnsi="Times New Roman"/>
          <w:sz w:val="24"/>
          <w:szCs w:val="24"/>
        </w:rPr>
        <w:t xml:space="preserve">международных сравнительных </w:t>
      </w:r>
      <w:proofErr w:type="gramStart"/>
      <w:r w:rsidRPr="00367BBE">
        <w:rPr>
          <w:rFonts w:ascii="Times New Roman" w:hAnsi="Times New Roman"/>
          <w:sz w:val="24"/>
          <w:szCs w:val="24"/>
        </w:rPr>
        <w:t>исследованиях</w:t>
      </w:r>
      <w:proofErr w:type="gramEnd"/>
      <w:r w:rsidRPr="00367BBE">
        <w:rPr>
          <w:rFonts w:ascii="Times New Roman" w:hAnsi="Times New Roman"/>
          <w:sz w:val="24"/>
          <w:szCs w:val="24"/>
        </w:rPr>
        <w:t xml:space="preserve"> (TIMSS, PIRLS, PISA и др.); 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67BBE">
        <w:rPr>
          <w:rFonts w:ascii="Times New Roman" w:hAnsi="Times New Roman"/>
          <w:sz w:val="24"/>
          <w:szCs w:val="24"/>
        </w:rPr>
        <w:t xml:space="preserve">национальных исследованиях качества образования (далее </w:t>
      </w:r>
      <w:proofErr w:type="gramStart"/>
      <w:r w:rsidRPr="00367BBE">
        <w:rPr>
          <w:rFonts w:ascii="Times New Roman" w:hAnsi="Times New Roman"/>
          <w:sz w:val="24"/>
          <w:szCs w:val="24"/>
        </w:rPr>
        <w:t>-Н</w:t>
      </w:r>
      <w:proofErr w:type="gramEnd"/>
      <w:r w:rsidRPr="00367BBE">
        <w:rPr>
          <w:rFonts w:ascii="Times New Roman" w:hAnsi="Times New Roman"/>
          <w:sz w:val="24"/>
          <w:szCs w:val="24"/>
        </w:rPr>
        <w:t>ИКО);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67BBE">
        <w:rPr>
          <w:rFonts w:ascii="Times New Roman" w:hAnsi="Times New Roman"/>
          <w:sz w:val="24"/>
          <w:szCs w:val="24"/>
        </w:rPr>
        <w:t xml:space="preserve">всероссийских проверочных </w:t>
      </w:r>
      <w:proofErr w:type="gramStart"/>
      <w:r w:rsidRPr="00367BBE">
        <w:rPr>
          <w:rFonts w:ascii="Times New Roman" w:hAnsi="Times New Roman"/>
          <w:sz w:val="24"/>
          <w:szCs w:val="24"/>
        </w:rPr>
        <w:t>работах</w:t>
      </w:r>
      <w:proofErr w:type="gramEnd"/>
      <w:r w:rsidRPr="00367BBE">
        <w:rPr>
          <w:rFonts w:ascii="Times New Roman" w:hAnsi="Times New Roman"/>
          <w:sz w:val="24"/>
          <w:szCs w:val="24"/>
        </w:rPr>
        <w:t xml:space="preserve"> (далее - ВПР);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67BBE">
        <w:rPr>
          <w:rFonts w:ascii="Times New Roman" w:hAnsi="Times New Roman"/>
          <w:sz w:val="24"/>
          <w:szCs w:val="24"/>
        </w:rPr>
        <w:t>государственной итоговой аттестации по основным образовательным программам основного общего, среднего общего образования (далее - ГИА);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67BBE">
        <w:rPr>
          <w:rFonts w:ascii="Times New Roman" w:hAnsi="Times New Roman"/>
          <w:sz w:val="24"/>
          <w:szCs w:val="24"/>
        </w:rPr>
        <w:t>исследованиях</w:t>
      </w:r>
      <w:proofErr w:type="gramEnd"/>
      <w:r w:rsidRPr="00367BBE">
        <w:rPr>
          <w:rFonts w:ascii="Times New Roman" w:hAnsi="Times New Roman"/>
          <w:sz w:val="24"/>
          <w:szCs w:val="24"/>
        </w:rPr>
        <w:t xml:space="preserve"> качества образования в ОО на основе практики международных и</w:t>
      </w:r>
      <w:r w:rsidRPr="00367BBE">
        <w:rPr>
          <w:rFonts w:ascii="Times New Roman" w:hAnsi="Times New Roman"/>
          <w:sz w:val="24"/>
          <w:szCs w:val="24"/>
        </w:rPr>
        <w:t>с</w:t>
      </w:r>
      <w:r w:rsidRPr="00367BBE">
        <w:rPr>
          <w:rFonts w:ascii="Times New Roman" w:hAnsi="Times New Roman"/>
          <w:sz w:val="24"/>
          <w:szCs w:val="24"/>
        </w:rPr>
        <w:t>следований качества подготовки обучающихся;</w:t>
      </w:r>
    </w:p>
    <w:p w:rsidR="00367BBE" w:rsidRPr="00367BBE" w:rsidRDefault="00367BBE" w:rsidP="00367BBE">
      <w:pPr>
        <w:pStyle w:val="Heading"/>
        <w:numPr>
          <w:ilvl w:val="0"/>
          <w:numId w:val="44"/>
        </w:numPr>
        <w:jc w:val="both"/>
        <w:rPr>
          <w:b w:val="0"/>
        </w:rPr>
      </w:pPr>
      <w:r w:rsidRPr="00367BBE">
        <w:rPr>
          <w:b w:val="0"/>
        </w:rPr>
        <w:t>Организации и проведения на региональном уровне</w:t>
      </w:r>
      <w:r w:rsidRPr="00367BBE">
        <w:rPr>
          <w:rStyle w:val="afa"/>
          <w:b w:val="0"/>
        </w:rPr>
        <w:footnoteReference w:id="1"/>
      </w:r>
      <w:r w:rsidRPr="00367BBE">
        <w:rPr>
          <w:b w:val="0"/>
        </w:rPr>
        <w:t>: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</w:t>
      </w:r>
      <w:r w:rsidRPr="00367BBE">
        <w:rPr>
          <w:rFonts w:ascii="Times New Roman" w:hAnsi="Times New Roman"/>
          <w:sz w:val="24"/>
          <w:szCs w:val="24"/>
        </w:rPr>
        <w:t xml:space="preserve">ценки качества подготовки качества подготовки </w:t>
      </w:r>
      <w:proofErr w:type="gramStart"/>
      <w:r w:rsidRPr="00367BB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67BBE">
        <w:rPr>
          <w:rFonts w:ascii="Times New Roman" w:hAnsi="Times New Roman"/>
          <w:sz w:val="24"/>
          <w:szCs w:val="24"/>
        </w:rPr>
        <w:t>;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67BBE">
        <w:rPr>
          <w:rFonts w:ascii="Times New Roman" w:hAnsi="Times New Roman"/>
          <w:sz w:val="24"/>
          <w:szCs w:val="24"/>
        </w:rPr>
        <w:t>социологических и социально-психологических исследований,</w:t>
      </w:r>
      <w:r w:rsidRPr="00367BBE">
        <w:rPr>
          <w:sz w:val="24"/>
          <w:szCs w:val="24"/>
        </w:rPr>
        <w:t xml:space="preserve"> </w:t>
      </w:r>
      <w:r w:rsidRPr="00367BBE">
        <w:rPr>
          <w:rFonts w:ascii="Times New Roman" w:hAnsi="Times New Roman"/>
          <w:sz w:val="24"/>
          <w:szCs w:val="24"/>
        </w:rPr>
        <w:t>направленных на изучение контекстных факторов.</w:t>
      </w:r>
    </w:p>
    <w:p w:rsidR="00367BBE" w:rsidRPr="00367BBE" w:rsidRDefault="00367BBE" w:rsidP="00367BBE">
      <w:pPr>
        <w:pStyle w:val="Heading"/>
        <w:spacing w:after="200"/>
        <w:ind w:firstLine="567"/>
        <w:jc w:val="both"/>
        <w:rPr>
          <w:b w:val="0"/>
        </w:rPr>
      </w:pPr>
      <w:r>
        <w:rPr>
          <w:b w:val="0"/>
        </w:rPr>
        <w:t xml:space="preserve">3. </w:t>
      </w:r>
      <w:r w:rsidRPr="00367BBE">
        <w:rPr>
          <w:b w:val="0"/>
        </w:rPr>
        <w:t>Организации и проведения формирующего мониторинга по ключевым характер</w:t>
      </w:r>
      <w:r w:rsidRPr="00367BBE">
        <w:rPr>
          <w:b w:val="0"/>
        </w:rPr>
        <w:t>и</w:t>
      </w:r>
      <w:r w:rsidRPr="00367BBE">
        <w:rPr>
          <w:b w:val="0"/>
        </w:rPr>
        <w:t xml:space="preserve">стикам качества подготовки </w:t>
      </w:r>
      <w:proofErr w:type="gramStart"/>
      <w:r w:rsidRPr="00367BBE">
        <w:rPr>
          <w:b w:val="0"/>
        </w:rPr>
        <w:t>обучающихся</w:t>
      </w:r>
      <w:proofErr w:type="gramEnd"/>
      <w:r w:rsidRPr="00367BBE">
        <w:rPr>
          <w:b w:val="0"/>
        </w:rPr>
        <w:t>.</w:t>
      </w:r>
    </w:p>
    <w:p w:rsidR="00367BBE" w:rsidRPr="00367BBE" w:rsidRDefault="00367BBE" w:rsidP="00367BBE">
      <w:pPr>
        <w:pStyle w:val="Heading"/>
        <w:ind w:firstLine="567"/>
        <w:jc w:val="both"/>
        <w:rPr>
          <w:b w:val="0"/>
        </w:rPr>
      </w:pPr>
      <w:r>
        <w:rPr>
          <w:b w:val="0"/>
        </w:rPr>
        <w:t xml:space="preserve">4. </w:t>
      </w:r>
      <w:r w:rsidRPr="00367BBE">
        <w:rPr>
          <w:b w:val="0"/>
        </w:rPr>
        <w:t>Анализа: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67BBE">
        <w:rPr>
          <w:rFonts w:ascii="Times New Roman" w:hAnsi="Times New Roman"/>
          <w:sz w:val="24"/>
          <w:szCs w:val="24"/>
        </w:rPr>
        <w:t>результатов оценочных процедур;</w:t>
      </w:r>
    </w:p>
    <w:p w:rsidR="00367BBE" w:rsidRPr="00367BBE" w:rsidRDefault="00367BBE" w:rsidP="00367BBE">
      <w:pPr>
        <w:pStyle w:val="a9"/>
        <w:numPr>
          <w:ilvl w:val="0"/>
          <w:numId w:val="43"/>
        </w:numPr>
        <w:spacing w:after="200"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67BBE">
        <w:rPr>
          <w:rFonts w:ascii="Times New Roman" w:hAnsi="Times New Roman"/>
          <w:sz w:val="24"/>
          <w:szCs w:val="24"/>
        </w:rPr>
        <w:t>факторов, влияющих на качество подготовки обучающихся.</w:t>
      </w:r>
    </w:p>
    <w:p w:rsidR="00047E86" w:rsidRDefault="00047E86" w:rsidP="00047E86">
      <w:pPr>
        <w:pStyle w:val="1"/>
        <w:numPr>
          <w:ilvl w:val="0"/>
          <w:numId w:val="8"/>
        </w:numPr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7" w:name="_Toc100566224"/>
      <w:bookmarkStart w:id="8" w:name="_Toc101521363"/>
      <w:r w:rsidRPr="008231E0">
        <w:rPr>
          <w:rFonts w:ascii="Times New Roman" w:hAnsi="Times New Roman"/>
          <w:b/>
          <w:color w:val="auto"/>
          <w:sz w:val="24"/>
          <w:szCs w:val="24"/>
        </w:rPr>
        <w:t xml:space="preserve">Анализ качества подготовки </w:t>
      </w:r>
      <w:proofErr w:type="gramStart"/>
      <w:r w:rsidRPr="008231E0">
        <w:rPr>
          <w:rFonts w:ascii="Times New Roman" w:hAnsi="Times New Roman"/>
          <w:b/>
          <w:color w:val="auto"/>
          <w:sz w:val="24"/>
          <w:szCs w:val="24"/>
        </w:rPr>
        <w:t>обучающихся</w:t>
      </w:r>
      <w:proofErr w:type="gramEnd"/>
      <w:r w:rsidRPr="008231E0">
        <w:rPr>
          <w:rFonts w:ascii="Times New Roman" w:hAnsi="Times New Roman"/>
          <w:b/>
          <w:color w:val="auto"/>
          <w:sz w:val="24"/>
          <w:szCs w:val="24"/>
        </w:rPr>
        <w:t xml:space="preserve"> по образовательным программам начального общего образования</w:t>
      </w:r>
      <w:bookmarkEnd w:id="7"/>
      <w:bookmarkEnd w:id="8"/>
      <w:r w:rsidRPr="008231E0">
        <w:rPr>
          <w:rFonts w:ascii="Times New Roman" w:hAnsi="Times New Roman"/>
          <w:b/>
          <w:color w:val="auto"/>
          <w:sz w:val="24"/>
          <w:szCs w:val="24"/>
        </w:rPr>
        <w:t xml:space="preserve">  </w:t>
      </w:r>
    </w:p>
    <w:p w:rsidR="00047E86" w:rsidRDefault="00047E86" w:rsidP="00047E86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47E86">
        <w:rPr>
          <w:rFonts w:ascii="Times New Roman" w:hAnsi="Times New Roman"/>
          <w:sz w:val="24"/>
          <w:szCs w:val="24"/>
        </w:rPr>
        <w:t>Качество подготовки обучающихся начальных классов оценивается по результатам их участия в ВПР, результатам независимой оценки качества подготовки обучающихся, которая проводится на региональном уровне.</w:t>
      </w:r>
    </w:p>
    <w:p w:rsidR="00047E86" w:rsidRPr="008447C5" w:rsidRDefault="00047E86" w:rsidP="00047E8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447C5">
        <w:rPr>
          <w:rFonts w:ascii="Times New Roman" w:hAnsi="Times New Roman"/>
          <w:b/>
          <w:sz w:val="24"/>
          <w:szCs w:val="24"/>
        </w:rPr>
        <w:t>1.1. Результаты ВПР</w:t>
      </w:r>
    </w:p>
    <w:p w:rsidR="00711CFB" w:rsidRPr="00FA1500" w:rsidRDefault="00711CFB" w:rsidP="00C60E03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9" w:name="_Toc100566225"/>
      <w:bookmarkStart w:id="10" w:name="_Toc101521364"/>
      <w:r w:rsidRPr="00FA1500">
        <w:rPr>
          <w:rFonts w:ascii="Times New Roman" w:hAnsi="Times New Roman"/>
          <w:b/>
          <w:color w:val="auto"/>
          <w:sz w:val="24"/>
          <w:szCs w:val="24"/>
        </w:rPr>
        <w:t>1.1.</w:t>
      </w:r>
      <w:r w:rsidR="00047E86" w:rsidRPr="00FA1500">
        <w:rPr>
          <w:rFonts w:ascii="Times New Roman" w:hAnsi="Times New Roman"/>
          <w:b/>
          <w:color w:val="auto"/>
          <w:sz w:val="24"/>
          <w:szCs w:val="24"/>
        </w:rPr>
        <w:t>1. Результаты ВПР по учебному предмету «</w:t>
      </w:r>
      <w:r w:rsidRPr="00FA1500">
        <w:rPr>
          <w:rFonts w:ascii="Times New Roman" w:hAnsi="Times New Roman"/>
          <w:b/>
          <w:color w:val="auto"/>
          <w:sz w:val="24"/>
          <w:szCs w:val="24"/>
        </w:rPr>
        <w:t xml:space="preserve"> Русский язык</w:t>
      </w:r>
      <w:r w:rsidR="00047E86" w:rsidRPr="00FA1500">
        <w:rPr>
          <w:rFonts w:ascii="Times New Roman" w:hAnsi="Times New Roman"/>
          <w:b/>
          <w:color w:val="auto"/>
          <w:sz w:val="24"/>
          <w:szCs w:val="24"/>
        </w:rPr>
        <w:t>»</w:t>
      </w:r>
      <w:bookmarkEnd w:id="9"/>
      <w:bookmarkEnd w:id="10"/>
    </w:p>
    <w:p w:rsidR="00D86DEF" w:rsidRPr="00C60E03" w:rsidRDefault="00D86DEF" w:rsidP="00C60E0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0E03">
        <w:rPr>
          <w:rFonts w:ascii="Times New Roman" w:hAnsi="Times New Roman"/>
          <w:sz w:val="24"/>
          <w:szCs w:val="24"/>
        </w:rPr>
        <w:t>На диаграмме 1 представлена динамика распределени</w:t>
      </w:r>
      <w:r w:rsidR="00BB13B0">
        <w:rPr>
          <w:rFonts w:ascii="Times New Roman" w:hAnsi="Times New Roman"/>
          <w:sz w:val="24"/>
          <w:szCs w:val="24"/>
        </w:rPr>
        <w:t>я</w:t>
      </w:r>
      <w:r w:rsidRPr="00C60E0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0E0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60E03">
        <w:rPr>
          <w:rFonts w:ascii="Times New Roman" w:hAnsi="Times New Roman"/>
          <w:sz w:val="24"/>
          <w:szCs w:val="24"/>
        </w:rPr>
        <w:t xml:space="preserve"> по уровню подготовки ВПР</w:t>
      </w:r>
      <w:r w:rsidR="00897AE5" w:rsidRPr="00C60E03">
        <w:rPr>
          <w:rFonts w:ascii="Times New Roman" w:hAnsi="Times New Roman"/>
          <w:sz w:val="24"/>
          <w:szCs w:val="24"/>
        </w:rPr>
        <w:t xml:space="preserve"> по русскому языку</w:t>
      </w:r>
      <w:r w:rsidRPr="00C60E03">
        <w:rPr>
          <w:rFonts w:ascii="Times New Roman" w:hAnsi="Times New Roman"/>
          <w:sz w:val="24"/>
          <w:szCs w:val="24"/>
        </w:rPr>
        <w:t xml:space="preserve"> (ниже базового, базовый и высокий) за курс начал</w:t>
      </w:r>
      <w:r w:rsidRPr="00C60E03">
        <w:rPr>
          <w:rFonts w:ascii="Times New Roman" w:hAnsi="Times New Roman"/>
          <w:sz w:val="24"/>
          <w:szCs w:val="24"/>
        </w:rPr>
        <w:t>ь</w:t>
      </w:r>
      <w:r w:rsidRPr="00C60E03">
        <w:rPr>
          <w:rFonts w:ascii="Times New Roman" w:hAnsi="Times New Roman"/>
          <w:sz w:val="24"/>
          <w:szCs w:val="24"/>
        </w:rPr>
        <w:t>ной школы</w:t>
      </w:r>
      <w:r w:rsidR="00897AE5" w:rsidRPr="00C60E03">
        <w:rPr>
          <w:rFonts w:ascii="Times New Roman" w:hAnsi="Times New Roman"/>
          <w:sz w:val="24"/>
          <w:szCs w:val="24"/>
        </w:rPr>
        <w:t>.</w:t>
      </w:r>
      <w:r w:rsidRPr="00C60E03">
        <w:rPr>
          <w:rFonts w:ascii="Times New Roman" w:hAnsi="Times New Roman"/>
          <w:sz w:val="24"/>
          <w:szCs w:val="24"/>
        </w:rPr>
        <w:t xml:space="preserve"> </w:t>
      </w:r>
    </w:p>
    <w:p w:rsidR="00701B8E" w:rsidRDefault="00701B8E" w:rsidP="00C12DB2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701B8E" w:rsidRDefault="00701B8E" w:rsidP="00C12DB2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C12DB2" w:rsidRPr="00047E86" w:rsidRDefault="00C12DB2" w:rsidP="00C12DB2">
      <w:pPr>
        <w:spacing w:line="360" w:lineRule="auto"/>
        <w:jc w:val="right"/>
        <w:rPr>
          <w:rFonts w:ascii="Times New Roman" w:hAnsi="Times New Roman"/>
          <w:sz w:val="24"/>
        </w:rPr>
      </w:pPr>
      <w:r w:rsidRPr="00047E86">
        <w:rPr>
          <w:rFonts w:ascii="Times New Roman" w:hAnsi="Times New Roman"/>
          <w:sz w:val="24"/>
        </w:rPr>
        <w:lastRenderedPageBreak/>
        <w:t>Диаграмма 1</w:t>
      </w:r>
    </w:p>
    <w:p w:rsidR="00C12DB2" w:rsidRPr="00C12DB2" w:rsidRDefault="006F7275" w:rsidP="006E67DB">
      <w:pPr>
        <w:tabs>
          <w:tab w:val="left" w:pos="567"/>
          <w:tab w:val="left" w:pos="851"/>
        </w:tabs>
        <w:spacing w:line="360" w:lineRule="auto"/>
        <w:jc w:val="center"/>
        <w:rPr>
          <w:rFonts w:ascii="Times New Roman" w:hAnsi="Times New Roman"/>
          <w:color w:val="0000F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50011" cy="3295135"/>
            <wp:effectExtent l="0" t="0" r="22225" b="1968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12DB2" w:rsidRPr="00351D77" w:rsidRDefault="00C12DB2" w:rsidP="00C60E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51D77">
        <w:rPr>
          <w:rFonts w:ascii="Times New Roman" w:hAnsi="Times New Roman"/>
          <w:sz w:val="24"/>
          <w:szCs w:val="24"/>
        </w:rPr>
        <w:t>Из-за пандемии и непростых условий весеннего дистанционного обучения ВПР были перенесены с марта 2020 года на начало нового 2020-2021 учебного года. Всле</w:t>
      </w:r>
      <w:r w:rsidRPr="00351D77">
        <w:rPr>
          <w:rFonts w:ascii="Times New Roman" w:hAnsi="Times New Roman"/>
          <w:sz w:val="24"/>
          <w:szCs w:val="24"/>
        </w:rPr>
        <w:t>д</w:t>
      </w:r>
      <w:r w:rsidRPr="00351D77">
        <w:rPr>
          <w:rFonts w:ascii="Times New Roman" w:hAnsi="Times New Roman"/>
          <w:sz w:val="24"/>
          <w:szCs w:val="24"/>
        </w:rPr>
        <w:t xml:space="preserve">ствие сложностей, связанных с переходом на дистанционное обучение, практически вся 4-я четверть 2019-2020 года была </w:t>
      </w:r>
      <w:proofErr w:type="gramStart"/>
      <w:r w:rsidRPr="00351D77">
        <w:rPr>
          <w:rFonts w:ascii="Times New Roman" w:hAnsi="Times New Roman"/>
          <w:sz w:val="24"/>
          <w:szCs w:val="24"/>
        </w:rPr>
        <w:t>для</w:t>
      </w:r>
      <w:proofErr w:type="gramEnd"/>
      <w:r w:rsidRPr="00351D77">
        <w:rPr>
          <w:rFonts w:ascii="Times New Roman" w:hAnsi="Times New Roman"/>
          <w:sz w:val="24"/>
          <w:szCs w:val="24"/>
        </w:rPr>
        <w:t xml:space="preserve"> обучающихся не</w:t>
      </w:r>
      <w:r w:rsidR="00934FB4" w:rsidRPr="00351D77">
        <w:rPr>
          <w:rFonts w:ascii="Times New Roman" w:hAnsi="Times New Roman"/>
          <w:sz w:val="24"/>
          <w:szCs w:val="24"/>
        </w:rPr>
        <w:t xml:space="preserve"> </w:t>
      </w:r>
      <w:r w:rsidRPr="00351D77">
        <w:rPr>
          <w:rFonts w:ascii="Times New Roman" w:hAnsi="Times New Roman"/>
          <w:sz w:val="24"/>
          <w:szCs w:val="24"/>
        </w:rPr>
        <w:t>учебной. ВПР проводились в сентя</w:t>
      </w:r>
      <w:r w:rsidRPr="00351D77">
        <w:rPr>
          <w:rFonts w:ascii="Times New Roman" w:hAnsi="Times New Roman"/>
          <w:sz w:val="24"/>
          <w:szCs w:val="24"/>
        </w:rPr>
        <w:t>б</w:t>
      </w:r>
      <w:r w:rsidRPr="00351D77">
        <w:rPr>
          <w:rFonts w:ascii="Times New Roman" w:hAnsi="Times New Roman"/>
          <w:sz w:val="24"/>
          <w:szCs w:val="24"/>
        </w:rPr>
        <w:t>ре 2020-2021 учебного года по программам предыдущего класса, поэтому фактически б</w:t>
      </w:r>
      <w:r w:rsidRPr="00351D77">
        <w:rPr>
          <w:rFonts w:ascii="Times New Roman" w:hAnsi="Times New Roman"/>
          <w:sz w:val="24"/>
          <w:szCs w:val="24"/>
        </w:rPr>
        <w:t>ы</w:t>
      </w:r>
      <w:r w:rsidRPr="00351D77">
        <w:rPr>
          <w:rFonts w:ascii="Times New Roman" w:hAnsi="Times New Roman"/>
          <w:sz w:val="24"/>
          <w:szCs w:val="24"/>
        </w:rPr>
        <w:t>ла проверка не текущих, а остаточных знаний по учебным программам. Данные результ</w:t>
      </w:r>
      <w:r w:rsidRPr="00351D77">
        <w:rPr>
          <w:rFonts w:ascii="Times New Roman" w:hAnsi="Times New Roman"/>
          <w:sz w:val="24"/>
          <w:szCs w:val="24"/>
        </w:rPr>
        <w:t>а</w:t>
      </w:r>
      <w:r w:rsidRPr="00351D77">
        <w:rPr>
          <w:rFonts w:ascii="Times New Roman" w:hAnsi="Times New Roman"/>
          <w:sz w:val="24"/>
          <w:szCs w:val="24"/>
        </w:rPr>
        <w:t xml:space="preserve">тов </w:t>
      </w:r>
      <w:r w:rsidR="004D5F7F" w:rsidRPr="00351D77">
        <w:rPr>
          <w:rFonts w:ascii="Times New Roman" w:hAnsi="Times New Roman"/>
          <w:sz w:val="24"/>
          <w:szCs w:val="24"/>
        </w:rPr>
        <w:t>ВПР по</w:t>
      </w:r>
      <w:r w:rsidRPr="00351D77">
        <w:rPr>
          <w:rFonts w:ascii="Times New Roman" w:hAnsi="Times New Roman"/>
          <w:sz w:val="24"/>
          <w:szCs w:val="24"/>
        </w:rPr>
        <w:t xml:space="preserve"> </w:t>
      </w:r>
      <w:r w:rsidR="004D5F7F" w:rsidRPr="00351D77">
        <w:rPr>
          <w:rFonts w:ascii="Times New Roman" w:hAnsi="Times New Roman"/>
          <w:sz w:val="24"/>
          <w:szCs w:val="24"/>
        </w:rPr>
        <w:t>РФ свидетельствуют</w:t>
      </w:r>
      <w:r w:rsidRPr="00351D77">
        <w:rPr>
          <w:rFonts w:ascii="Times New Roman" w:hAnsi="Times New Roman"/>
          <w:sz w:val="24"/>
          <w:szCs w:val="24"/>
        </w:rPr>
        <w:t xml:space="preserve"> о снижении </w:t>
      </w:r>
      <w:r w:rsidR="004D5F7F" w:rsidRPr="00351D77">
        <w:rPr>
          <w:rFonts w:ascii="Times New Roman" w:hAnsi="Times New Roman"/>
          <w:sz w:val="24"/>
          <w:szCs w:val="24"/>
        </w:rPr>
        <w:t>их по</w:t>
      </w:r>
      <w:r w:rsidRPr="00351D77">
        <w:rPr>
          <w:rFonts w:ascii="Times New Roman" w:hAnsi="Times New Roman"/>
          <w:sz w:val="24"/>
          <w:szCs w:val="24"/>
        </w:rPr>
        <w:t xml:space="preserve"> сравнению с предыдущим учебным годом, вызванные сложившими обстоятельствами. Главный смысл ВПР, проводимых в сентябре 2020 года</w:t>
      </w:r>
      <w:r w:rsidR="000A64D7">
        <w:rPr>
          <w:rFonts w:ascii="Times New Roman" w:hAnsi="Times New Roman"/>
          <w:sz w:val="24"/>
          <w:szCs w:val="24"/>
        </w:rPr>
        <w:t>,</w:t>
      </w:r>
      <w:r w:rsidRPr="00351D77">
        <w:rPr>
          <w:rFonts w:ascii="Times New Roman" w:hAnsi="Times New Roman"/>
          <w:sz w:val="24"/>
          <w:szCs w:val="24"/>
        </w:rPr>
        <w:t xml:space="preserve"> был в том, чтобы школы провели </w:t>
      </w:r>
      <w:r w:rsidR="001638A9" w:rsidRPr="00351D77">
        <w:rPr>
          <w:rFonts w:ascii="Times New Roman" w:hAnsi="Times New Roman"/>
          <w:sz w:val="24"/>
          <w:szCs w:val="24"/>
        </w:rPr>
        <w:t xml:space="preserve">диагностику пробелов в знаниях </w:t>
      </w:r>
      <w:r w:rsidRPr="00351D77">
        <w:rPr>
          <w:rFonts w:ascii="Times New Roman" w:hAnsi="Times New Roman"/>
          <w:sz w:val="24"/>
          <w:szCs w:val="24"/>
        </w:rPr>
        <w:t>обучающихся и скорректировали школьные программы на текущий учебный год.</w:t>
      </w:r>
    </w:p>
    <w:p w:rsidR="00D86DEF" w:rsidRPr="00351D77" w:rsidRDefault="00D86DEF" w:rsidP="00C60E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51D77">
        <w:rPr>
          <w:rFonts w:ascii="Times New Roman" w:hAnsi="Times New Roman"/>
          <w:sz w:val="24"/>
          <w:szCs w:val="24"/>
        </w:rPr>
        <w:t>Если исключить 2020 год, то существенных трендо</w:t>
      </w:r>
      <w:r w:rsidR="00EF7102" w:rsidRPr="00351D77">
        <w:rPr>
          <w:rFonts w:ascii="Times New Roman" w:hAnsi="Times New Roman"/>
          <w:sz w:val="24"/>
          <w:szCs w:val="24"/>
        </w:rPr>
        <w:t>в</w:t>
      </w:r>
      <w:r w:rsidRPr="00351D77">
        <w:rPr>
          <w:rFonts w:ascii="Times New Roman" w:hAnsi="Times New Roman"/>
          <w:sz w:val="24"/>
          <w:szCs w:val="24"/>
        </w:rPr>
        <w:t xml:space="preserve"> результатов ВПР за курс начальной школы по русскому языку не наблюдается.</w:t>
      </w:r>
    </w:p>
    <w:p w:rsidR="00D86DEF" w:rsidRPr="00351D77" w:rsidRDefault="00D86DEF" w:rsidP="00C60E0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1D77">
        <w:rPr>
          <w:rFonts w:ascii="Times New Roman" w:hAnsi="Times New Roman"/>
          <w:sz w:val="24"/>
          <w:szCs w:val="24"/>
        </w:rPr>
        <w:t>Результаты по выпо</w:t>
      </w:r>
      <w:r w:rsidR="00E754C2">
        <w:rPr>
          <w:rFonts w:ascii="Times New Roman" w:hAnsi="Times New Roman"/>
          <w:sz w:val="24"/>
          <w:szCs w:val="24"/>
        </w:rPr>
        <w:t>лнению заданий, где диагностирую</w:t>
      </w:r>
      <w:r w:rsidRPr="00351D77">
        <w:rPr>
          <w:rFonts w:ascii="Times New Roman" w:hAnsi="Times New Roman"/>
          <w:sz w:val="24"/>
          <w:szCs w:val="24"/>
        </w:rPr>
        <w:t>тся, в основном</w:t>
      </w:r>
      <w:r w:rsidR="00E754C2">
        <w:rPr>
          <w:rFonts w:ascii="Times New Roman" w:hAnsi="Times New Roman"/>
          <w:sz w:val="24"/>
          <w:szCs w:val="24"/>
        </w:rPr>
        <w:t>,</w:t>
      </w:r>
      <w:r w:rsidRPr="00351D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D77">
        <w:rPr>
          <w:rFonts w:ascii="Times New Roman" w:hAnsi="Times New Roman"/>
          <w:sz w:val="24"/>
          <w:szCs w:val="24"/>
        </w:rPr>
        <w:t>метапре</w:t>
      </w:r>
      <w:r w:rsidRPr="00351D77">
        <w:rPr>
          <w:rFonts w:ascii="Times New Roman" w:hAnsi="Times New Roman"/>
          <w:sz w:val="24"/>
          <w:szCs w:val="24"/>
        </w:rPr>
        <w:t>д</w:t>
      </w:r>
      <w:r w:rsidRPr="00351D77">
        <w:rPr>
          <w:rFonts w:ascii="Times New Roman" w:hAnsi="Times New Roman"/>
          <w:sz w:val="24"/>
          <w:szCs w:val="24"/>
        </w:rPr>
        <w:t>метные</w:t>
      </w:r>
      <w:proofErr w:type="spellEnd"/>
      <w:r w:rsidRPr="00351D77">
        <w:rPr>
          <w:rFonts w:ascii="Times New Roman" w:hAnsi="Times New Roman"/>
          <w:sz w:val="24"/>
          <w:szCs w:val="24"/>
        </w:rPr>
        <w:t xml:space="preserve"> и предметные единицы содержания соответственно </w:t>
      </w:r>
      <w:r w:rsidR="000A64D7">
        <w:rPr>
          <w:rFonts w:ascii="Times New Roman" w:hAnsi="Times New Roman"/>
          <w:sz w:val="24"/>
          <w:szCs w:val="24"/>
        </w:rPr>
        <w:t xml:space="preserve">-  </w:t>
      </w:r>
      <w:r w:rsidRPr="00351D77">
        <w:rPr>
          <w:rFonts w:ascii="Times New Roman" w:hAnsi="Times New Roman"/>
          <w:sz w:val="24"/>
          <w:szCs w:val="24"/>
        </w:rPr>
        <w:t>63,1% и 58,2%</w:t>
      </w:r>
      <w:r w:rsidR="00897AE5" w:rsidRPr="00351D77">
        <w:rPr>
          <w:rFonts w:ascii="Times New Roman" w:hAnsi="Times New Roman"/>
          <w:sz w:val="24"/>
          <w:szCs w:val="24"/>
        </w:rPr>
        <w:t>.</w:t>
      </w:r>
    </w:p>
    <w:p w:rsidR="00E41E8F" w:rsidRPr="00351D77" w:rsidRDefault="00047E86" w:rsidP="00C60E03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1" w:name="_Toc100566226"/>
      <w:bookmarkStart w:id="12" w:name="_Toc101521365"/>
      <w:r w:rsidRPr="00351D77">
        <w:rPr>
          <w:rFonts w:ascii="Times New Roman" w:hAnsi="Times New Roman"/>
          <w:b/>
          <w:color w:val="auto"/>
          <w:sz w:val="24"/>
          <w:szCs w:val="24"/>
        </w:rPr>
        <w:t>1.1.</w:t>
      </w:r>
      <w:r w:rsidR="00020D4C" w:rsidRPr="00351D77">
        <w:rPr>
          <w:rFonts w:ascii="Times New Roman" w:hAnsi="Times New Roman"/>
          <w:b/>
          <w:color w:val="auto"/>
          <w:sz w:val="24"/>
          <w:szCs w:val="24"/>
        </w:rPr>
        <w:t>2</w:t>
      </w:r>
      <w:r w:rsidRPr="00351D77">
        <w:rPr>
          <w:rFonts w:ascii="Times New Roman" w:hAnsi="Times New Roman"/>
          <w:b/>
          <w:color w:val="auto"/>
          <w:sz w:val="24"/>
          <w:szCs w:val="24"/>
        </w:rPr>
        <w:t>. Результаты ВПР по учебному предмету «</w:t>
      </w:r>
      <w:r w:rsidR="00E41E8F" w:rsidRPr="00351D77">
        <w:rPr>
          <w:rFonts w:ascii="Times New Roman" w:hAnsi="Times New Roman"/>
          <w:b/>
          <w:color w:val="auto"/>
          <w:sz w:val="24"/>
          <w:szCs w:val="24"/>
        </w:rPr>
        <w:t>Математика</w:t>
      </w:r>
      <w:r w:rsidRPr="00351D77">
        <w:rPr>
          <w:rFonts w:ascii="Times New Roman" w:hAnsi="Times New Roman"/>
          <w:b/>
          <w:color w:val="auto"/>
          <w:sz w:val="24"/>
          <w:szCs w:val="24"/>
        </w:rPr>
        <w:t>»</w:t>
      </w:r>
      <w:bookmarkEnd w:id="11"/>
      <w:bookmarkEnd w:id="12"/>
    </w:p>
    <w:p w:rsidR="00897AE5" w:rsidRPr="00E754C2" w:rsidRDefault="00897AE5" w:rsidP="00C60E0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54C2">
        <w:rPr>
          <w:rFonts w:ascii="Times New Roman" w:hAnsi="Times New Roman"/>
          <w:sz w:val="24"/>
          <w:szCs w:val="24"/>
        </w:rPr>
        <w:t>На диаграмме 2 представлена динамика распределени</w:t>
      </w:r>
      <w:r w:rsidR="00BB13B0">
        <w:rPr>
          <w:rFonts w:ascii="Times New Roman" w:hAnsi="Times New Roman"/>
          <w:sz w:val="24"/>
          <w:szCs w:val="24"/>
        </w:rPr>
        <w:t>я</w:t>
      </w:r>
      <w:r w:rsidRPr="00E754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754C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754C2">
        <w:rPr>
          <w:rFonts w:ascii="Times New Roman" w:hAnsi="Times New Roman"/>
          <w:sz w:val="24"/>
          <w:szCs w:val="24"/>
        </w:rPr>
        <w:t xml:space="preserve"> по уровню подготовки ВПР по математике (ниже базового, базовый и высокий) за курс начальной школы. </w:t>
      </w:r>
    </w:p>
    <w:p w:rsidR="00877BD7" w:rsidRDefault="00877BD7" w:rsidP="00897AE5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77BD7" w:rsidRDefault="00877BD7" w:rsidP="00897AE5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77BD7" w:rsidRDefault="00877BD7" w:rsidP="00897AE5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77BD7" w:rsidRDefault="00877BD7" w:rsidP="00897AE5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77BD7" w:rsidRDefault="00877BD7" w:rsidP="00897AE5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77BD7" w:rsidRDefault="00877BD7" w:rsidP="00897AE5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97AE5" w:rsidRPr="00047E86" w:rsidRDefault="00897AE5" w:rsidP="00897AE5">
      <w:pPr>
        <w:spacing w:line="360" w:lineRule="auto"/>
        <w:jc w:val="right"/>
        <w:rPr>
          <w:rFonts w:ascii="Times New Roman" w:hAnsi="Times New Roman"/>
          <w:sz w:val="24"/>
        </w:rPr>
      </w:pPr>
      <w:r w:rsidRPr="00047E86">
        <w:rPr>
          <w:rFonts w:ascii="Times New Roman" w:hAnsi="Times New Roman"/>
          <w:sz w:val="24"/>
        </w:rPr>
        <w:lastRenderedPageBreak/>
        <w:t>Диаграмма 2</w:t>
      </w:r>
    </w:p>
    <w:p w:rsidR="00897AE5" w:rsidRDefault="006F7275" w:rsidP="006E67DB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50011" cy="3294000"/>
            <wp:effectExtent l="0" t="0" r="22225" b="20955"/>
            <wp:docPr id="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97AE5" w:rsidRPr="00E94EB0" w:rsidRDefault="000A64D7" w:rsidP="000C7A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4EB0">
        <w:rPr>
          <w:rFonts w:ascii="Times New Roman" w:hAnsi="Times New Roman"/>
          <w:sz w:val="24"/>
          <w:szCs w:val="24"/>
        </w:rPr>
        <w:t>По результатам ВПР по математике</w:t>
      </w:r>
      <w:r w:rsidR="00897AE5" w:rsidRPr="00E94EB0">
        <w:rPr>
          <w:rFonts w:ascii="Times New Roman" w:hAnsi="Times New Roman"/>
          <w:sz w:val="24"/>
          <w:szCs w:val="24"/>
        </w:rPr>
        <w:t>, если исключить 2020 год</w:t>
      </w:r>
      <w:r w:rsidR="00711CFB" w:rsidRPr="00E94EB0">
        <w:rPr>
          <w:rFonts w:ascii="Times New Roman" w:hAnsi="Times New Roman"/>
          <w:sz w:val="24"/>
          <w:szCs w:val="24"/>
        </w:rPr>
        <w:t xml:space="preserve"> </w:t>
      </w:r>
      <w:r w:rsidRPr="00E94EB0">
        <w:rPr>
          <w:rFonts w:ascii="Times New Roman" w:hAnsi="Times New Roman"/>
          <w:sz w:val="24"/>
          <w:szCs w:val="24"/>
        </w:rPr>
        <w:t>(</w:t>
      </w:r>
      <w:r w:rsidR="00711CFB" w:rsidRPr="00E94EB0">
        <w:rPr>
          <w:rFonts w:ascii="Times New Roman" w:hAnsi="Times New Roman"/>
          <w:sz w:val="24"/>
          <w:szCs w:val="24"/>
        </w:rPr>
        <w:t>о некорректности его использования было отмечено выше</w:t>
      </w:r>
      <w:r w:rsidRPr="00E94EB0">
        <w:rPr>
          <w:rFonts w:ascii="Times New Roman" w:hAnsi="Times New Roman"/>
          <w:sz w:val="24"/>
          <w:szCs w:val="24"/>
        </w:rPr>
        <w:t xml:space="preserve">), </w:t>
      </w:r>
      <w:r w:rsidR="00897AE5" w:rsidRPr="00E94EB0">
        <w:rPr>
          <w:rFonts w:ascii="Times New Roman" w:hAnsi="Times New Roman"/>
          <w:sz w:val="24"/>
          <w:szCs w:val="24"/>
        </w:rPr>
        <w:t>существенных трендов не наблюдается.</w:t>
      </w:r>
    </w:p>
    <w:p w:rsidR="00711CFB" w:rsidRPr="00E94EB0" w:rsidRDefault="00897AE5" w:rsidP="00E94E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4EB0">
        <w:rPr>
          <w:rFonts w:ascii="Times New Roman" w:hAnsi="Times New Roman"/>
          <w:sz w:val="24"/>
          <w:szCs w:val="24"/>
        </w:rPr>
        <w:t>Результаты по выпо</w:t>
      </w:r>
      <w:r w:rsidR="00A85743" w:rsidRPr="00E94EB0">
        <w:rPr>
          <w:rFonts w:ascii="Times New Roman" w:hAnsi="Times New Roman"/>
          <w:sz w:val="24"/>
          <w:szCs w:val="24"/>
        </w:rPr>
        <w:t>лнению заданий, где диагностирую</w:t>
      </w:r>
      <w:r w:rsidRPr="00E94EB0">
        <w:rPr>
          <w:rFonts w:ascii="Times New Roman" w:hAnsi="Times New Roman"/>
          <w:sz w:val="24"/>
          <w:szCs w:val="24"/>
        </w:rPr>
        <w:t>тся, в основном</w:t>
      </w:r>
      <w:r w:rsidR="00A85743" w:rsidRPr="00E94EB0">
        <w:rPr>
          <w:rFonts w:ascii="Times New Roman" w:hAnsi="Times New Roman"/>
          <w:sz w:val="24"/>
          <w:szCs w:val="24"/>
        </w:rPr>
        <w:t>,</w:t>
      </w:r>
      <w:r w:rsidRPr="00E94E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4EB0">
        <w:rPr>
          <w:rFonts w:ascii="Times New Roman" w:hAnsi="Times New Roman"/>
          <w:sz w:val="24"/>
          <w:szCs w:val="24"/>
        </w:rPr>
        <w:t>метапре</w:t>
      </w:r>
      <w:r w:rsidRPr="00E94EB0">
        <w:rPr>
          <w:rFonts w:ascii="Times New Roman" w:hAnsi="Times New Roman"/>
          <w:sz w:val="24"/>
          <w:szCs w:val="24"/>
        </w:rPr>
        <w:t>д</w:t>
      </w:r>
      <w:r w:rsidRPr="00E94EB0">
        <w:rPr>
          <w:rFonts w:ascii="Times New Roman" w:hAnsi="Times New Roman"/>
          <w:sz w:val="24"/>
          <w:szCs w:val="24"/>
        </w:rPr>
        <w:t>метные</w:t>
      </w:r>
      <w:proofErr w:type="spellEnd"/>
      <w:r w:rsidRPr="00E94EB0">
        <w:rPr>
          <w:rFonts w:ascii="Times New Roman" w:hAnsi="Times New Roman"/>
          <w:sz w:val="24"/>
          <w:szCs w:val="24"/>
        </w:rPr>
        <w:t xml:space="preserve"> и предметные единицы содержания</w:t>
      </w:r>
      <w:r w:rsidR="000A64D7" w:rsidRPr="00E94EB0">
        <w:rPr>
          <w:rFonts w:ascii="Times New Roman" w:hAnsi="Times New Roman"/>
          <w:sz w:val="24"/>
          <w:szCs w:val="24"/>
        </w:rPr>
        <w:t>,</w:t>
      </w:r>
      <w:r w:rsidRPr="00E94EB0">
        <w:rPr>
          <w:rFonts w:ascii="Times New Roman" w:hAnsi="Times New Roman"/>
          <w:sz w:val="24"/>
          <w:szCs w:val="24"/>
        </w:rPr>
        <w:t xml:space="preserve"> соответственно </w:t>
      </w:r>
      <w:r w:rsidR="000A64D7" w:rsidRPr="00E94EB0">
        <w:rPr>
          <w:rFonts w:ascii="Times New Roman" w:hAnsi="Times New Roman"/>
          <w:sz w:val="24"/>
          <w:szCs w:val="24"/>
        </w:rPr>
        <w:t xml:space="preserve"> - </w:t>
      </w:r>
      <w:r w:rsidR="00711CFB" w:rsidRPr="00E94EB0">
        <w:rPr>
          <w:rFonts w:ascii="Times New Roman" w:hAnsi="Times New Roman"/>
          <w:sz w:val="24"/>
          <w:szCs w:val="24"/>
        </w:rPr>
        <w:t>69,2 % и 56,9%</w:t>
      </w:r>
    </w:p>
    <w:p w:rsidR="00E94EB0" w:rsidRPr="00E94EB0" w:rsidRDefault="00E94EB0" w:rsidP="00E94EB0">
      <w:pPr>
        <w:pStyle w:val="2"/>
        <w:numPr>
          <w:ilvl w:val="1"/>
          <w:numId w:val="8"/>
        </w:numPr>
        <w:rPr>
          <w:rFonts w:ascii="Times New Roman" w:hAnsi="Times New Roman"/>
          <w:b/>
          <w:color w:val="auto"/>
          <w:sz w:val="24"/>
          <w:szCs w:val="24"/>
        </w:rPr>
      </w:pPr>
      <w:r w:rsidRPr="00E94EB0">
        <w:rPr>
          <w:rFonts w:ascii="Times New Roman" w:hAnsi="Times New Roman"/>
          <w:b/>
          <w:color w:val="auto"/>
          <w:sz w:val="24"/>
          <w:szCs w:val="24"/>
        </w:rPr>
        <w:t>Результаты ВПР по функциональной грамотности</w:t>
      </w:r>
    </w:p>
    <w:p w:rsidR="00E94EB0" w:rsidRDefault="00E94EB0" w:rsidP="000D7FA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4EB0">
        <w:rPr>
          <w:rFonts w:ascii="Times New Roman" w:hAnsi="Times New Roman"/>
          <w:sz w:val="24"/>
          <w:szCs w:val="24"/>
        </w:rPr>
        <w:t xml:space="preserve">Анализ ВПР (математика, 4-ый класс) показал, что результаты выполнения заданий 9.1. и 9.2., которые </w:t>
      </w:r>
      <w:r w:rsidR="000D7FAF">
        <w:rPr>
          <w:rFonts w:ascii="Times New Roman" w:hAnsi="Times New Roman"/>
          <w:sz w:val="24"/>
          <w:szCs w:val="24"/>
        </w:rPr>
        <w:t xml:space="preserve">направлены на оценку </w:t>
      </w:r>
      <w:r w:rsidRPr="00E94EB0">
        <w:rPr>
          <w:rFonts w:ascii="Times New Roman" w:hAnsi="Times New Roman"/>
          <w:sz w:val="24"/>
          <w:szCs w:val="24"/>
        </w:rPr>
        <w:t>функциональн</w:t>
      </w:r>
      <w:r w:rsidR="000D7FAF">
        <w:rPr>
          <w:rFonts w:ascii="Times New Roman" w:hAnsi="Times New Roman"/>
          <w:sz w:val="24"/>
          <w:szCs w:val="24"/>
        </w:rPr>
        <w:t>ой</w:t>
      </w:r>
      <w:r w:rsidRPr="00E94EB0">
        <w:rPr>
          <w:rFonts w:ascii="Times New Roman" w:hAnsi="Times New Roman"/>
          <w:sz w:val="24"/>
          <w:szCs w:val="24"/>
        </w:rPr>
        <w:t xml:space="preserve"> грамотност</w:t>
      </w:r>
      <w:r w:rsidR="000D7FAF">
        <w:rPr>
          <w:rFonts w:ascii="Times New Roman" w:hAnsi="Times New Roman"/>
          <w:sz w:val="24"/>
          <w:szCs w:val="24"/>
        </w:rPr>
        <w:t>и обучающихся</w:t>
      </w:r>
      <w:r w:rsidRPr="00E94EB0">
        <w:rPr>
          <w:rFonts w:ascii="Times New Roman" w:hAnsi="Times New Roman"/>
          <w:sz w:val="24"/>
          <w:szCs w:val="24"/>
        </w:rPr>
        <w:t>, значительно ниже, чем результаты по всем остальным заданиям</w:t>
      </w:r>
      <w:r w:rsidR="005420AC">
        <w:rPr>
          <w:rFonts w:ascii="Times New Roman" w:hAnsi="Times New Roman"/>
          <w:sz w:val="24"/>
          <w:szCs w:val="24"/>
        </w:rPr>
        <w:t xml:space="preserve"> (Диаграмма 3)</w:t>
      </w:r>
      <w:r w:rsidRPr="00E94EB0">
        <w:rPr>
          <w:rFonts w:ascii="Times New Roman" w:hAnsi="Times New Roman"/>
          <w:sz w:val="24"/>
          <w:szCs w:val="24"/>
        </w:rPr>
        <w:t>. Так в ц</w:t>
      </w:r>
      <w:r w:rsidRPr="00E94EB0">
        <w:rPr>
          <w:rFonts w:ascii="Times New Roman" w:hAnsi="Times New Roman"/>
          <w:sz w:val="24"/>
          <w:szCs w:val="24"/>
        </w:rPr>
        <w:t>е</w:t>
      </w:r>
      <w:r w:rsidRPr="00E94EB0">
        <w:rPr>
          <w:rFonts w:ascii="Times New Roman" w:hAnsi="Times New Roman"/>
          <w:sz w:val="24"/>
          <w:szCs w:val="24"/>
        </w:rPr>
        <w:t>лом по региону процент выполнения задания 9.1 и 9.2 составил 50,16%, а всех остальных 66,46%.</w:t>
      </w:r>
    </w:p>
    <w:p w:rsidR="005420AC" w:rsidRDefault="005420AC" w:rsidP="005420AC">
      <w:pPr>
        <w:spacing w:after="0" w:line="240" w:lineRule="auto"/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Диаграмма 3</w:t>
      </w:r>
    </w:p>
    <w:p w:rsidR="005420AC" w:rsidRDefault="005420AC" w:rsidP="005420A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D7FA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27879" cy="2878373"/>
            <wp:effectExtent l="19050" t="0" r="15571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420AC" w:rsidRPr="00E94EB0" w:rsidRDefault="005420AC" w:rsidP="005420A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2817E4" w:rsidRDefault="00E94EB0" w:rsidP="000D7FA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94EB0">
        <w:rPr>
          <w:rFonts w:ascii="Times New Roman" w:hAnsi="Times New Roman"/>
          <w:sz w:val="24"/>
          <w:szCs w:val="24"/>
        </w:rPr>
        <w:lastRenderedPageBreak/>
        <w:t>Проблема с функциональной грамотностью наблюдаются во всех кластерных гру</w:t>
      </w:r>
      <w:r w:rsidRPr="00E94EB0">
        <w:rPr>
          <w:rFonts w:ascii="Times New Roman" w:hAnsi="Times New Roman"/>
          <w:sz w:val="24"/>
          <w:szCs w:val="24"/>
        </w:rPr>
        <w:t>п</w:t>
      </w:r>
      <w:r w:rsidRPr="00E94EB0">
        <w:rPr>
          <w:rFonts w:ascii="Times New Roman" w:hAnsi="Times New Roman"/>
          <w:sz w:val="24"/>
          <w:szCs w:val="24"/>
        </w:rPr>
        <w:t>пах образовательных организаций. Более всего она выражены в  кластерной группе, куда входят начальные школы</w:t>
      </w:r>
      <w:r w:rsidR="000D7FAF">
        <w:rPr>
          <w:rFonts w:ascii="Times New Roman" w:hAnsi="Times New Roman"/>
          <w:sz w:val="24"/>
          <w:szCs w:val="24"/>
        </w:rPr>
        <w:t xml:space="preserve"> и начальные школы-детские сады</w:t>
      </w:r>
      <w:r w:rsidRPr="00E94EB0">
        <w:rPr>
          <w:rFonts w:ascii="Times New Roman" w:hAnsi="Times New Roman"/>
          <w:sz w:val="24"/>
          <w:szCs w:val="24"/>
        </w:rPr>
        <w:t>.  В этой группе процент в</w:t>
      </w:r>
      <w:r w:rsidRPr="00E94EB0">
        <w:rPr>
          <w:rFonts w:ascii="Times New Roman" w:hAnsi="Times New Roman"/>
          <w:sz w:val="24"/>
          <w:szCs w:val="24"/>
        </w:rPr>
        <w:t>ы</w:t>
      </w:r>
      <w:r w:rsidRPr="00E94EB0">
        <w:rPr>
          <w:rFonts w:ascii="Times New Roman" w:hAnsi="Times New Roman"/>
          <w:sz w:val="24"/>
          <w:szCs w:val="24"/>
        </w:rPr>
        <w:t>полнения заданий</w:t>
      </w:r>
      <w:r w:rsidR="000D7FAF">
        <w:rPr>
          <w:rFonts w:ascii="Times New Roman" w:hAnsi="Times New Roman"/>
          <w:sz w:val="24"/>
          <w:szCs w:val="24"/>
        </w:rPr>
        <w:t xml:space="preserve">, направленных на </w:t>
      </w:r>
      <w:r w:rsidR="00C551C7">
        <w:rPr>
          <w:rFonts w:ascii="Times New Roman" w:hAnsi="Times New Roman"/>
          <w:sz w:val="24"/>
          <w:szCs w:val="24"/>
        </w:rPr>
        <w:t xml:space="preserve">  </w:t>
      </w:r>
      <w:r w:rsidR="000D7FAF">
        <w:rPr>
          <w:rFonts w:ascii="Times New Roman" w:hAnsi="Times New Roman"/>
          <w:sz w:val="24"/>
          <w:szCs w:val="24"/>
        </w:rPr>
        <w:t xml:space="preserve">оценку </w:t>
      </w:r>
      <w:r w:rsidRPr="00E94EB0">
        <w:rPr>
          <w:rFonts w:ascii="Times New Roman" w:hAnsi="Times New Roman"/>
          <w:sz w:val="24"/>
          <w:szCs w:val="24"/>
        </w:rPr>
        <w:t>функциональн</w:t>
      </w:r>
      <w:r w:rsidR="000D7FAF">
        <w:rPr>
          <w:rFonts w:ascii="Times New Roman" w:hAnsi="Times New Roman"/>
          <w:sz w:val="24"/>
          <w:szCs w:val="24"/>
        </w:rPr>
        <w:t>ой</w:t>
      </w:r>
      <w:r w:rsidRPr="00E94EB0">
        <w:rPr>
          <w:rFonts w:ascii="Times New Roman" w:hAnsi="Times New Roman"/>
          <w:sz w:val="24"/>
          <w:szCs w:val="24"/>
        </w:rPr>
        <w:t xml:space="preserve"> грамотност</w:t>
      </w:r>
      <w:r w:rsidR="000D7FAF">
        <w:rPr>
          <w:rFonts w:ascii="Times New Roman" w:hAnsi="Times New Roman"/>
          <w:sz w:val="24"/>
          <w:szCs w:val="24"/>
        </w:rPr>
        <w:t>и</w:t>
      </w:r>
      <w:r w:rsidR="002817E4">
        <w:rPr>
          <w:rFonts w:ascii="Times New Roman" w:hAnsi="Times New Roman"/>
          <w:sz w:val="24"/>
          <w:szCs w:val="24"/>
        </w:rPr>
        <w:t>,</w:t>
      </w:r>
      <w:r w:rsidRPr="00E94EB0">
        <w:rPr>
          <w:rFonts w:ascii="Times New Roman" w:hAnsi="Times New Roman"/>
          <w:sz w:val="24"/>
          <w:szCs w:val="24"/>
        </w:rPr>
        <w:t xml:space="preserve"> составил 35,89</w:t>
      </w:r>
      <w:r w:rsidR="00C551C7">
        <w:rPr>
          <w:rFonts w:ascii="Times New Roman" w:hAnsi="Times New Roman"/>
          <w:sz w:val="24"/>
          <w:szCs w:val="24"/>
        </w:rPr>
        <w:t xml:space="preserve"> </w:t>
      </w:r>
      <w:r w:rsidRPr="00E94EB0">
        <w:rPr>
          <w:rFonts w:ascii="Times New Roman" w:hAnsi="Times New Roman"/>
          <w:sz w:val="24"/>
          <w:szCs w:val="24"/>
        </w:rPr>
        <w:t>%, всех остальных – 63.31</w:t>
      </w:r>
      <w:r w:rsidR="00C551C7">
        <w:rPr>
          <w:rFonts w:ascii="Times New Roman" w:hAnsi="Times New Roman"/>
          <w:sz w:val="24"/>
          <w:szCs w:val="24"/>
        </w:rPr>
        <w:t xml:space="preserve"> %</w:t>
      </w:r>
      <w:r w:rsidRPr="00E94EB0">
        <w:rPr>
          <w:rFonts w:ascii="Times New Roman" w:hAnsi="Times New Roman"/>
          <w:sz w:val="24"/>
          <w:szCs w:val="24"/>
        </w:rPr>
        <w:t xml:space="preserve">. </w:t>
      </w:r>
      <w:r w:rsidR="00C551C7">
        <w:rPr>
          <w:rFonts w:ascii="Times New Roman" w:hAnsi="Times New Roman"/>
          <w:sz w:val="24"/>
          <w:szCs w:val="24"/>
        </w:rPr>
        <w:t>Не высокие результаты показали о</w:t>
      </w:r>
      <w:r w:rsidR="00C551C7">
        <w:rPr>
          <w:rFonts w:ascii="Times New Roman" w:hAnsi="Times New Roman"/>
          <w:sz w:val="24"/>
          <w:szCs w:val="24"/>
        </w:rPr>
        <w:t xml:space="preserve">бучающиеся </w:t>
      </w:r>
      <w:r w:rsidR="00C551C7" w:rsidRPr="00E94EB0">
        <w:rPr>
          <w:rFonts w:ascii="Times New Roman" w:hAnsi="Times New Roman"/>
          <w:sz w:val="24"/>
          <w:szCs w:val="24"/>
        </w:rPr>
        <w:t>кл</w:t>
      </w:r>
      <w:r w:rsidR="00C551C7" w:rsidRPr="00E94EB0">
        <w:rPr>
          <w:rFonts w:ascii="Times New Roman" w:hAnsi="Times New Roman"/>
          <w:sz w:val="24"/>
          <w:szCs w:val="24"/>
        </w:rPr>
        <w:t>а</w:t>
      </w:r>
      <w:r w:rsidR="00C551C7" w:rsidRPr="00E94EB0">
        <w:rPr>
          <w:rFonts w:ascii="Times New Roman" w:hAnsi="Times New Roman"/>
          <w:sz w:val="24"/>
          <w:szCs w:val="24"/>
        </w:rPr>
        <w:t>стерной групп</w:t>
      </w:r>
      <w:r w:rsidR="00C551C7">
        <w:rPr>
          <w:rFonts w:ascii="Times New Roman" w:hAnsi="Times New Roman"/>
          <w:sz w:val="24"/>
          <w:szCs w:val="24"/>
        </w:rPr>
        <w:t>ы</w:t>
      </w:r>
      <w:r w:rsidR="00C551C7" w:rsidRPr="00E94EB0">
        <w:rPr>
          <w:rFonts w:ascii="Times New Roman" w:hAnsi="Times New Roman"/>
          <w:sz w:val="24"/>
          <w:szCs w:val="24"/>
        </w:rPr>
        <w:t xml:space="preserve"> ОО, куда входят лицеи и гимназии</w:t>
      </w:r>
      <w:r w:rsidR="00C551C7">
        <w:rPr>
          <w:rFonts w:ascii="Times New Roman" w:hAnsi="Times New Roman"/>
          <w:sz w:val="24"/>
          <w:szCs w:val="24"/>
        </w:rPr>
        <w:t xml:space="preserve">  -  </w:t>
      </w:r>
      <w:r w:rsidRPr="00E94EB0">
        <w:rPr>
          <w:rFonts w:ascii="Times New Roman" w:hAnsi="Times New Roman"/>
          <w:sz w:val="24"/>
          <w:szCs w:val="24"/>
        </w:rPr>
        <w:t>результаты 58,91% и 71,39% соо</w:t>
      </w:r>
      <w:r w:rsidRPr="00E94EB0">
        <w:rPr>
          <w:rFonts w:ascii="Times New Roman" w:hAnsi="Times New Roman"/>
          <w:sz w:val="24"/>
          <w:szCs w:val="24"/>
        </w:rPr>
        <w:t>т</w:t>
      </w:r>
      <w:r w:rsidRPr="00E94EB0">
        <w:rPr>
          <w:rFonts w:ascii="Times New Roman" w:hAnsi="Times New Roman"/>
          <w:sz w:val="24"/>
          <w:szCs w:val="24"/>
        </w:rPr>
        <w:t>ветственно</w:t>
      </w:r>
      <w:proofErr w:type="gramStart"/>
      <w:r w:rsidR="00C551C7">
        <w:rPr>
          <w:rFonts w:ascii="Times New Roman" w:hAnsi="Times New Roman"/>
          <w:sz w:val="24"/>
          <w:szCs w:val="24"/>
        </w:rPr>
        <w:t>.</w:t>
      </w:r>
      <w:proofErr w:type="gramEnd"/>
      <w:r w:rsidR="00C551C7">
        <w:rPr>
          <w:rFonts w:ascii="Times New Roman" w:hAnsi="Times New Roman"/>
          <w:sz w:val="24"/>
          <w:szCs w:val="24"/>
        </w:rPr>
        <w:t xml:space="preserve"> </w:t>
      </w:r>
      <w:r w:rsidR="002817E4">
        <w:rPr>
          <w:rFonts w:ascii="Times New Roman" w:hAnsi="Times New Roman"/>
          <w:sz w:val="24"/>
          <w:szCs w:val="24"/>
        </w:rPr>
        <w:t xml:space="preserve"> </w:t>
      </w:r>
      <w:r w:rsidR="00C551C7">
        <w:rPr>
          <w:rFonts w:ascii="Times New Roman" w:hAnsi="Times New Roman"/>
          <w:sz w:val="24"/>
          <w:szCs w:val="24"/>
        </w:rPr>
        <w:t>Н</w:t>
      </w:r>
      <w:r w:rsidR="002817E4">
        <w:rPr>
          <w:rFonts w:ascii="Times New Roman" w:hAnsi="Times New Roman"/>
          <w:sz w:val="24"/>
          <w:szCs w:val="24"/>
        </w:rPr>
        <w:t>егосударстве</w:t>
      </w:r>
      <w:r w:rsidR="002817E4">
        <w:rPr>
          <w:rFonts w:ascii="Times New Roman" w:hAnsi="Times New Roman"/>
          <w:sz w:val="24"/>
          <w:szCs w:val="24"/>
        </w:rPr>
        <w:t>н</w:t>
      </w:r>
      <w:r w:rsidR="002817E4">
        <w:rPr>
          <w:rFonts w:ascii="Times New Roman" w:hAnsi="Times New Roman"/>
          <w:sz w:val="24"/>
          <w:szCs w:val="24"/>
        </w:rPr>
        <w:t xml:space="preserve">ные школы </w:t>
      </w:r>
      <w:r w:rsidR="00C551C7">
        <w:rPr>
          <w:rFonts w:ascii="Times New Roman" w:hAnsi="Times New Roman"/>
          <w:sz w:val="24"/>
          <w:szCs w:val="24"/>
        </w:rPr>
        <w:t xml:space="preserve">- </w:t>
      </w:r>
      <w:r w:rsidR="002817E4">
        <w:rPr>
          <w:rFonts w:ascii="Times New Roman" w:hAnsi="Times New Roman"/>
          <w:sz w:val="24"/>
          <w:szCs w:val="24"/>
        </w:rPr>
        <w:t>54,4% и 77,29% соответственно</w:t>
      </w:r>
      <w:r w:rsidR="00C551C7">
        <w:rPr>
          <w:rFonts w:ascii="Times New Roman" w:hAnsi="Times New Roman"/>
          <w:sz w:val="24"/>
          <w:szCs w:val="24"/>
        </w:rPr>
        <w:t>.</w:t>
      </w:r>
    </w:p>
    <w:p w:rsidR="0079311F" w:rsidRDefault="0079311F" w:rsidP="0079311F">
      <w:pPr>
        <w:spacing w:after="0" w:line="240" w:lineRule="auto"/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Диаграмма 4</w:t>
      </w:r>
    </w:p>
    <w:p w:rsidR="005420AC" w:rsidRPr="00047E86" w:rsidRDefault="0079311F" w:rsidP="005420AC">
      <w:pPr>
        <w:spacing w:line="360" w:lineRule="auto"/>
        <w:jc w:val="right"/>
        <w:rPr>
          <w:rFonts w:ascii="Times New Roman" w:hAnsi="Times New Roman"/>
          <w:sz w:val="24"/>
        </w:rPr>
      </w:pPr>
      <w:r w:rsidRPr="0079311F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3549295"/>
            <wp:effectExtent l="19050" t="0" r="22225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64A66" w:rsidRDefault="002C1121" w:rsidP="00A85743">
      <w:pPr>
        <w:pStyle w:val="2"/>
        <w:numPr>
          <w:ilvl w:val="1"/>
          <w:numId w:val="8"/>
        </w:numPr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3" w:name="_Toc100566227"/>
      <w:bookmarkStart w:id="14" w:name="_Toc101521366"/>
      <w:r w:rsidRPr="00E94EB0">
        <w:rPr>
          <w:rFonts w:ascii="Times New Roman" w:hAnsi="Times New Roman"/>
          <w:b/>
          <w:color w:val="auto"/>
          <w:sz w:val="24"/>
          <w:szCs w:val="24"/>
        </w:rPr>
        <w:t xml:space="preserve">Результаты независимой оценки качества подготовки </w:t>
      </w:r>
      <w:proofErr w:type="gramStart"/>
      <w:r w:rsidRPr="00E94EB0">
        <w:rPr>
          <w:rFonts w:ascii="Times New Roman" w:hAnsi="Times New Roman"/>
          <w:b/>
          <w:color w:val="auto"/>
          <w:sz w:val="24"/>
          <w:szCs w:val="24"/>
        </w:rPr>
        <w:t>обучающихся</w:t>
      </w:r>
      <w:proofErr w:type="gramEnd"/>
      <w:r w:rsidRPr="00E94EB0">
        <w:rPr>
          <w:rFonts w:ascii="Times New Roman" w:hAnsi="Times New Roman"/>
          <w:b/>
          <w:color w:val="auto"/>
          <w:sz w:val="24"/>
          <w:szCs w:val="24"/>
        </w:rPr>
        <w:t xml:space="preserve"> по обр</w:t>
      </w:r>
      <w:r w:rsidRPr="00E94EB0">
        <w:rPr>
          <w:rFonts w:ascii="Times New Roman" w:hAnsi="Times New Roman"/>
          <w:b/>
          <w:color w:val="auto"/>
          <w:sz w:val="24"/>
          <w:szCs w:val="24"/>
        </w:rPr>
        <w:t>а</w:t>
      </w:r>
      <w:r w:rsidRPr="006D1CF9">
        <w:rPr>
          <w:rFonts w:ascii="Times New Roman" w:hAnsi="Times New Roman"/>
          <w:b/>
          <w:color w:val="auto"/>
          <w:sz w:val="24"/>
          <w:szCs w:val="24"/>
        </w:rPr>
        <w:t>зовательным программам начального общего образования</w:t>
      </w:r>
      <w:bookmarkEnd w:id="13"/>
      <w:bookmarkEnd w:id="14"/>
      <w:r w:rsidRPr="008231E0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:rsidR="00A85743" w:rsidRPr="00A85743" w:rsidRDefault="00A85743" w:rsidP="00A857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5743">
        <w:rPr>
          <w:rFonts w:ascii="Times New Roman" w:hAnsi="Times New Roman"/>
          <w:sz w:val="24"/>
          <w:szCs w:val="24"/>
        </w:rPr>
        <w:t>Независимая оценка качества подготовки обучающихся по образовательным пр</w:t>
      </w:r>
      <w:r w:rsidRPr="00A85743">
        <w:rPr>
          <w:rFonts w:ascii="Times New Roman" w:hAnsi="Times New Roman"/>
          <w:sz w:val="24"/>
          <w:szCs w:val="24"/>
        </w:rPr>
        <w:t>о</w:t>
      </w:r>
      <w:r w:rsidRPr="00A85743">
        <w:rPr>
          <w:rFonts w:ascii="Times New Roman" w:hAnsi="Times New Roman"/>
          <w:sz w:val="24"/>
          <w:szCs w:val="24"/>
        </w:rPr>
        <w:t>граммам начального общего образования (математическая грамотность) с изучением ко</w:t>
      </w:r>
      <w:r w:rsidRPr="00A85743">
        <w:rPr>
          <w:rFonts w:ascii="Times New Roman" w:hAnsi="Times New Roman"/>
          <w:sz w:val="24"/>
          <w:szCs w:val="24"/>
        </w:rPr>
        <w:t>н</w:t>
      </w:r>
      <w:r w:rsidRPr="00A85743">
        <w:rPr>
          <w:rFonts w:ascii="Times New Roman" w:hAnsi="Times New Roman"/>
          <w:sz w:val="24"/>
          <w:szCs w:val="24"/>
        </w:rPr>
        <w:t>текстных факторов в 5-ых классах образовательных организаций Ярославской области проводилась с 02 декабря по 17 декабря 2021 года на основании приказа департамента о</w:t>
      </w:r>
      <w:r w:rsidRPr="00A85743">
        <w:rPr>
          <w:rFonts w:ascii="Times New Roman" w:hAnsi="Times New Roman"/>
          <w:sz w:val="24"/>
          <w:szCs w:val="24"/>
        </w:rPr>
        <w:t>б</w:t>
      </w:r>
      <w:r w:rsidRPr="00A85743">
        <w:rPr>
          <w:rFonts w:ascii="Times New Roman" w:hAnsi="Times New Roman"/>
          <w:sz w:val="24"/>
          <w:szCs w:val="24"/>
        </w:rPr>
        <w:t>разования Ярославской области от 20.01.2021 года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5743">
        <w:rPr>
          <w:rFonts w:ascii="Times New Roman" w:hAnsi="Times New Roman"/>
          <w:sz w:val="24"/>
          <w:szCs w:val="24"/>
        </w:rPr>
        <w:t>05/01-04 «Об утверждении госуда</w:t>
      </w:r>
      <w:r w:rsidRPr="00A85743">
        <w:rPr>
          <w:rFonts w:ascii="Times New Roman" w:hAnsi="Times New Roman"/>
          <w:sz w:val="24"/>
          <w:szCs w:val="24"/>
        </w:rPr>
        <w:t>р</w:t>
      </w:r>
      <w:r w:rsidRPr="00A85743">
        <w:rPr>
          <w:rFonts w:ascii="Times New Roman" w:hAnsi="Times New Roman"/>
          <w:sz w:val="24"/>
          <w:szCs w:val="24"/>
        </w:rPr>
        <w:t xml:space="preserve">ственных заданий на 2021 год». </w:t>
      </w:r>
      <w:proofErr w:type="gramEnd"/>
    </w:p>
    <w:p w:rsidR="00DC0729" w:rsidRPr="00CD4FE4" w:rsidRDefault="00A85743" w:rsidP="00DC072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C0729">
        <w:rPr>
          <w:rFonts w:ascii="Times New Roman" w:hAnsi="Times New Roman"/>
          <w:sz w:val="24"/>
          <w:szCs w:val="24"/>
        </w:rPr>
        <w:t xml:space="preserve">Процедура проводилась государственным учреждением Ярославской области «Центр оценки и контроля качества образования» (далее – ГУ ЯО </w:t>
      </w:r>
      <w:proofErr w:type="spellStart"/>
      <w:r w:rsidRPr="00DC0729">
        <w:rPr>
          <w:rFonts w:ascii="Times New Roman" w:hAnsi="Times New Roman"/>
          <w:sz w:val="24"/>
          <w:szCs w:val="24"/>
        </w:rPr>
        <w:t>ЦОиККО</w:t>
      </w:r>
      <w:proofErr w:type="spellEnd"/>
      <w:r w:rsidRPr="00DC0729">
        <w:rPr>
          <w:rFonts w:ascii="Times New Roman" w:hAnsi="Times New Roman"/>
          <w:sz w:val="24"/>
          <w:szCs w:val="24"/>
        </w:rPr>
        <w:t xml:space="preserve">). </w:t>
      </w:r>
      <w:r w:rsidR="00DC0729" w:rsidRPr="00CD4FE4">
        <w:rPr>
          <w:rFonts w:ascii="Times New Roman" w:hAnsi="Times New Roman"/>
          <w:sz w:val="24"/>
          <w:szCs w:val="24"/>
        </w:rPr>
        <w:t xml:space="preserve">В процедуре принимали участие </w:t>
      </w:r>
      <w:r w:rsidR="00DC0729">
        <w:rPr>
          <w:rFonts w:ascii="Times New Roman" w:hAnsi="Times New Roman"/>
          <w:sz w:val="24"/>
          <w:szCs w:val="24"/>
        </w:rPr>
        <w:t xml:space="preserve">6 </w:t>
      </w:r>
      <w:r w:rsidR="00DC0729" w:rsidRPr="00CD4FE4">
        <w:rPr>
          <w:rFonts w:ascii="Times New Roman" w:hAnsi="Times New Roman"/>
          <w:sz w:val="24"/>
          <w:szCs w:val="24"/>
        </w:rPr>
        <w:t>образовательных организаций, входящих в разные кластерные гру</w:t>
      </w:r>
      <w:r w:rsidR="00DC0729" w:rsidRPr="00CD4FE4">
        <w:rPr>
          <w:rFonts w:ascii="Times New Roman" w:hAnsi="Times New Roman"/>
          <w:sz w:val="24"/>
          <w:szCs w:val="24"/>
        </w:rPr>
        <w:t>п</w:t>
      </w:r>
      <w:r w:rsidR="00DC0729" w:rsidRPr="00CD4FE4">
        <w:rPr>
          <w:rFonts w:ascii="Times New Roman" w:hAnsi="Times New Roman"/>
          <w:sz w:val="24"/>
          <w:szCs w:val="24"/>
        </w:rPr>
        <w:t>пы образовательных организаций Ярославской области.</w:t>
      </w:r>
    </w:p>
    <w:p w:rsidR="00A85743" w:rsidRPr="00A85743" w:rsidRDefault="00A85743" w:rsidP="00DC0729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85743">
        <w:rPr>
          <w:rFonts w:ascii="Times New Roman" w:hAnsi="Times New Roman"/>
          <w:sz w:val="24"/>
          <w:szCs w:val="24"/>
        </w:rPr>
        <w:t>Инструментарий для проведения независимой оценки был разработан специал</w:t>
      </w:r>
      <w:r w:rsidRPr="00A85743">
        <w:rPr>
          <w:rFonts w:ascii="Times New Roman" w:hAnsi="Times New Roman"/>
          <w:sz w:val="24"/>
          <w:szCs w:val="24"/>
        </w:rPr>
        <w:t>и</w:t>
      </w:r>
      <w:r w:rsidRPr="00A85743">
        <w:rPr>
          <w:rFonts w:ascii="Times New Roman" w:hAnsi="Times New Roman"/>
          <w:sz w:val="24"/>
          <w:szCs w:val="24"/>
        </w:rPr>
        <w:t xml:space="preserve">стами ГУ ЯО </w:t>
      </w:r>
      <w:proofErr w:type="spellStart"/>
      <w:r w:rsidRPr="00A85743">
        <w:rPr>
          <w:rFonts w:ascii="Times New Roman" w:hAnsi="Times New Roman"/>
          <w:sz w:val="24"/>
          <w:szCs w:val="24"/>
        </w:rPr>
        <w:t>ЦОиККО</w:t>
      </w:r>
      <w:proofErr w:type="spellEnd"/>
      <w:r w:rsidRPr="00A85743">
        <w:rPr>
          <w:rFonts w:ascii="Times New Roman" w:hAnsi="Times New Roman"/>
          <w:sz w:val="24"/>
          <w:szCs w:val="24"/>
        </w:rPr>
        <w:t xml:space="preserve">. </w:t>
      </w:r>
    </w:p>
    <w:p w:rsidR="00A85743" w:rsidRDefault="00A85743" w:rsidP="00A857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743">
        <w:rPr>
          <w:rFonts w:ascii="Times New Roman" w:hAnsi="Times New Roman"/>
          <w:sz w:val="24"/>
          <w:szCs w:val="24"/>
        </w:rPr>
        <w:t xml:space="preserve">Тестирование </w:t>
      </w:r>
      <w:r w:rsidRPr="00E31366">
        <w:rPr>
          <w:rFonts w:ascii="Times New Roman" w:hAnsi="Times New Roman"/>
          <w:sz w:val="24"/>
          <w:szCs w:val="24"/>
        </w:rPr>
        <w:t xml:space="preserve">проводилось </w:t>
      </w:r>
      <w:r w:rsidR="00E31366" w:rsidRPr="00E31366">
        <w:rPr>
          <w:rFonts w:ascii="Times New Roman" w:hAnsi="Times New Roman"/>
          <w:sz w:val="24"/>
          <w:szCs w:val="24"/>
        </w:rPr>
        <w:t>в компьютерном формате.</w:t>
      </w:r>
    </w:p>
    <w:p w:rsidR="002817E4" w:rsidRDefault="002817E4" w:rsidP="00A85743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Объективность процедуры проведения и оценки результатов обеспечивалась за счет присутствия общественных наблюдателей в каждой ОО, вошедшей в выборку иссл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дования.</w:t>
      </w:r>
    </w:p>
    <w:p w:rsidR="007957E7" w:rsidRDefault="007957E7" w:rsidP="0089483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57E7">
        <w:rPr>
          <w:rFonts w:ascii="Times New Roman" w:hAnsi="Times New Roman"/>
          <w:b/>
          <w:sz w:val="24"/>
          <w:szCs w:val="24"/>
        </w:rPr>
        <w:t xml:space="preserve">Основные результаты независимой оценки математической грамотности </w:t>
      </w:r>
      <w:proofErr w:type="gramStart"/>
      <w:r w:rsidRPr="007957E7">
        <w:rPr>
          <w:rFonts w:ascii="Times New Roman" w:hAnsi="Times New Roman"/>
          <w:b/>
          <w:sz w:val="24"/>
          <w:szCs w:val="24"/>
        </w:rPr>
        <w:t>об</w:t>
      </w:r>
      <w:r w:rsidRPr="007957E7">
        <w:rPr>
          <w:rFonts w:ascii="Times New Roman" w:hAnsi="Times New Roman"/>
          <w:b/>
          <w:sz w:val="24"/>
          <w:szCs w:val="24"/>
        </w:rPr>
        <w:t>у</w:t>
      </w:r>
      <w:r w:rsidRPr="007957E7">
        <w:rPr>
          <w:rFonts w:ascii="Times New Roman" w:hAnsi="Times New Roman"/>
          <w:b/>
          <w:sz w:val="24"/>
          <w:szCs w:val="24"/>
        </w:rPr>
        <w:t>чающихся</w:t>
      </w:r>
      <w:proofErr w:type="gramEnd"/>
      <w:r w:rsidRPr="007957E7">
        <w:rPr>
          <w:rFonts w:ascii="Times New Roman" w:hAnsi="Times New Roman"/>
          <w:b/>
          <w:sz w:val="24"/>
          <w:szCs w:val="24"/>
        </w:rPr>
        <w:t xml:space="preserve"> начальной школы в динамике.</w:t>
      </w:r>
    </w:p>
    <w:p w:rsidR="00D523E3" w:rsidRPr="00D523E3" w:rsidRDefault="00D523E3" w:rsidP="0089483A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lastRenderedPageBreak/>
        <w:t xml:space="preserve">Результаты показывают </w:t>
      </w:r>
      <w:r w:rsidRPr="004603B7">
        <w:rPr>
          <w:rFonts w:ascii="Times New Roman" w:hAnsi="Times New Roman"/>
          <w:sz w:val="24"/>
          <w:szCs w:val="24"/>
        </w:rPr>
        <w:t>положительную динамику</w:t>
      </w:r>
      <w:r w:rsidRPr="00D523E3">
        <w:rPr>
          <w:rFonts w:ascii="Times New Roman" w:hAnsi="Times New Roman"/>
          <w:sz w:val="24"/>
          <w:szCs w:val="24"/>
        </w:rPr>
        <w:t xml:space="preserve"> освоени</w:t>
      </w:r>
      <w:r w:rsidR="004603B7">
        <w:rPr>
          <w:rFonts w:ascii="Times New Roman" w:hAnsi="Times New Roman"/>
          <w:sz w:val="24"/>
          <w:szCs w:val="24"/>
        </w:rPr>
        <w:t>я на</w:t>
      </w:r>
      <w:r w:rsidRPr="00D523E3">
        <w:rPr>
          <w:rFonts w:ascii="Times New Roman" w:hAnsi="Times New Roman"/>
          <w:sz w:val="24"/>
          <w:szCs w:val="24"/>
        </w:rPr>
        <w:t xml:space="preserve"> высоко</w:t>
      </w:r>
      <w:r w:rsidR="004603B7">
        <w:rPr>
          <w:rFonts w:ascii="Times New Roman" w:hAnsi="Times New Roman"/>
          <w:sz w:val="24"/>
          <w:szCs w:val="24"/>
        </w:rPr>
        <w:t>м</w:t>
      </w:r>
      <w:r w:rsidRPr="00D523E3">
        <w:rPr>
          <w:rFonts w:ascii="Times New Roman" w:hAnsi="Times New Roman"/>
          <w:sz w:val="24"/>
          <w:szCs w:val="24"/>
        </w:rPr>
        <w:t xml:space="preserve"> уровн</w:t>
      </w:r>
      <w:r w:rsidR="004603B7">
        <w:rPr>
          <w:rFonts w:ascii="Times New Roman" w:hAnsi="Times New Roman"/>
          <w:sz w:val="24"/>
          <w:szCs w:val="24"/>
        </w:rPr>
        <w:t>е</w:t>
      </w:r>
      <w:r w:rsidRPr="00D523E3">
        <w:rPr>
          <w:rFonts w:ascii="Times New Roman" w:hAnsi="Times New Roman"/>
          <w:sz w:val="24"/>
          <w:szCs w:val="24"/>
        </w:rPr>
        <w:t xml:space="preserve"> математической грамотности на 6,2%.  </w:t>
      </w:r>
    </w:p>
    <w:p w:rsidR="00D523E3" w:rsidRPr="00D1161A" w:rsidRDefault="00D523E3" w:rsidP="0089483A">
      <w:pPr>
        <w:ind w:firstLine="708"/>
        <w:jc w:val="both"/>
        <w:rPr>
          <w:rFonts w:ascii="Times New Roman" w:hAnsi="Times New Roman"/>
          <w:sz w:val="24"/>
          <w:szCs w:val="24"/>
        </w:rPr>
      </w:pPr>
      <w:bookmarkStart w:id="15" w:name="_Toc100566228"/>
      <w:r w:rsidRPr="00D1161A">
        <w:rPr>
          <w:rFonts w:ascii="Times New Roman" w:hAnsi="Times New Roman"/>
          <w:sz w:val="24"/>
          <w:szCs w:val="24"/>
        </w:rPr>
        <w:t>Но в то же время следует обратить внимание на то, что каждый четвёртый обуч</w:t>
      </w:r>
      <w:r w:rsidRPr="00D1161A">
        <w:rPr>
          <w:rFonts w:ascii="Times New Roman" w:hAnsi="Times New Roman"/>
          <w:sz w:val="24"/>
          <w:szCs w:val="24"/>
        </w:rPr>
        <w:t>а</w:t>
      </w:r>
      <w:r w:rsidRPr="00D1161A">
        <w:rPr>
          <w:rFonts w:ascii="Times New Roman" w:hAnsi="Times New Roman"/>
          <w:sz w:val="24"/>
          <w:szCs w:val="24"/>
        </w:rPr>
        <w:t>ющийся не осваивает ООП НОО по математике. Такие дети плохо владеют базовыми п</w:t>
      </w:r>
      <w:r w:rsidRPr="00D1161A">
        <w:rPr>
          <w:rFonts w:ascii="Times New Roman" w:hAnsi="Times New Roman"/>
          <w:sz w:val="24"/>
          <w:szCs w:val="24"/>
        </w:rPr>
        <w:t>о</w:t>
      </w:r>
      <w:r w:rsidRPr="00D1161A">
        <w:rPr>
          <w:rFonts w:ascii="Times New Roman" w:hAnsi="Times New Roman"/>
          <w:sz w:val="24"/>
          <w:szCs w:val="24"/>
        </w:rPr>
        <w:t xml:space="preserve">нятиями и будут испытывать серьёзные трудности при обучении в основной школе. Для  </w:t>
      </w:r>
      <w:proofErr w:type="gramStart"/>
      <w:r w:rsidR="004811F3">
        <w:rPr>
          <w:rFonts w:ascii="Times New Roman" w:hAnsi="Times New Roman"/>
          <w:sz w:val="24"/>
          <w:szCs w:val="24"/>
        </w:rPr>
        <w:t>таких</w:t>
      </w:r>
      <w:proofErr w:type="gramEnd"/>
      <w:r w:rsidR="004811F3">
        <w:rPr>
          <w:rFonts w:ascii="Times New Roman" w:hAnsi="Times New Roman"/>
          <w:sz w:val="24"/>
          <w:szCs w:val="24"/>
        </w:rPr>
        <w:t xml:space="preserve"> </w:t>
      </w:r>
      <w:r w:rsidRPr="00D1161A">
        <w:rPr>
          <w:rFonts w:ascii="Times New Roman" w:hAnsi="Times New Roman"/>
          <w:sz w:val="24"/>
          <w:szCs w:val="24"/>
        </w:rPr>
        <w:t>обучающихся необходимы индивидуальные образовательные маршруты.</w:t>
      </w:r>
      <w:bookmarkEnd w:id="15"/>
    </w:p>
    <w:p w:rsidR="006D1CF9" w:rsidRDefault="006D1CF9" w:rsidP="00A8574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85743">
        <w:rPr>
          <w:rFonts w:ascii="Times New Roman" w:hAnsi="Times New Roman"/>
          <w:sz w:val="24"/>
          <w:szCs w:val="24"/>
        </w:rPr>
        <w:t xml:space="preserve">Диаграмма </w:t>
      </w:r>
      <w:r w:rsidR="0079311F">
        <w:rPr>
          <w:rFonts w:ascii="Times New Roman" w:hAnsi="Times New Roman"/>
          <w:sz w:val="24"/>
          <w:szCs w:val="24"/>
        </w:rPr>
        <w:t>5</w:t>
      </w:r>
    </w:p>
    <w:p w:rsidR="00A32551" w:rsidRDefault="00A32551" w:rsidP="00A8574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32551" w:rsidRDefault="00A32551" w:rsidP="00A8574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329565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F2231" w:rsidRDefault="006F2231" w:rsidP="00A8574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3751F" w:rsidRPr="00D523E3" w:rsidRDefault="006B0D48" w:rsidP="00AE22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23E3">
        <w:rPr>
          <w:rFonts w:ascii="Times New Roman" w:hAnsi="Times New Roman"/>
          <w:b/>
          <w:sz w:val="24"/>
          <w:szCs w:val="24"/>
        </w:rPr>
        <w:t>Выводы и рекомендации</w:t>
      </w:r>
    </w:p>
    <w:p w:rsidR="006B0D48" w:rsidRPr="00D523E3" w:rsidRDefault="006B0D48" w:rsidP="0089483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Независимая оценка образовательных результатов школьников, завершивших обучение в начальной школе, осуществлялась с помощью инструментария, соответств</w:t>
      </w:r>
      <w:r w:rsidRPr="00D523E3">
        <w:rPr>
          <w:rFonts w:ascii="Times New Roman" w:hAnsi="Times New Roman"/>
          <w:sz w:val="24"/>
          <w:szCs w:val="24"/>
        </w:rPr>
        <w:t>у</w:t>
      </w:r>
      <w:r w:rsidRPr="00D523E3">
        <w:rPr>
          <w:rFonts w:ascii="Times New Roman" w:hAnsi="Times New Roman"/>
          <w:sz w:val="24"/>
          <w:szCs w:val="24"/>
        </w:rPr>
        <w:t>ющего требованиям ФГОС НОО 2009 г.</w:t>
      </w:r>
    </w:p>
    <w:p w:rsidR="006B0D48" w:rsidRPr="00D523E3" w:rsidRDefault="006B0D48" w:rsidP="0089483A">
      <w:pPr>
        <w:pStyle w:val="Default"/>
        <w:ind w:firstLine="720"/>
        <w:jc w:val="both"/>
      </w:pPr>
      <w:r w:rsidRPr="00D523E3">
        <w:t xml:space="preserve"> </w:t>
      </w:r>
      <w:r w:rsidR="00AE229A" w:rsidRPr="00D523E3">
        <w:t xml:space="preserve">Оценочные </w:t>
      </w:r>
      <w:r w:rsidRPr="00D523E3">
        <w:t xml:space="preserve">инструменты </w:t>
      </w:r>
      <w:r w:rsidR="00AE229A" w:rsidRPr="00D523E3">
        <w:t xml:space="preserve">были </w:t>
      </w:r>
      <w:r w:rsidRPr="00D523E3">
        <w:t xml:space="preserve">ориентированы </w:t>
      </w:r>
      <w:proofErr w:type="gramStart"/>
      <w:r w:rsidRPr="00D523E3">
        <w:t>на</w:t>
      </w:r>
      <w:proofErr w:type="gramEnd"/>
      <w:r w:rsidRPr="00D523E3">
        <w:t>:</w:t>
      </w:r>
    </w:p>
    <w:p w:rsidR="006B0D48" w:rsidRPr="00D523E3" w:rsidRDefault="006B0D48" w:rsidP="00611174">
      <w:pPr>
        <w:pStyle w:val="Default"/>
        <w:numPr>
          <w:ilvl w:val="0"/>
          <w:numId w:val="12"/>
        </w:numPr>
        <w:ind w:left="284" w:firstLine="0"/>
        <w:jc w:val="both"/>
      </w:pPr>
      <w:r w:rsidRPr="00D523E3">
        <w:t>оценку  применения знаний, умений, алгоритмов учебных действий;</w:t>
      </w:r>
    </w:p>
    <w:p w:rsidR="006B0D48" w:rsidRPr="00D523E3" w:rsidRDefault="006B0D48" w:rsidP="00611174">
      <w:pPr>
        <w:pStyle w:val="Default"/>
        <w:numPr>
          <w:ilvl w:val="0"/>
          <w:numId w:val="12"/>
        </w:numPr>
        <w:ind w:left="284" w:firstLine="0"/>
        <w:jc w:val="both"/>
      </w:pPr>
      <w:r w:rsidRPr="00D523E3">
        <w:t xml:space="preserve">решение учебно-практических и учебно-познавательных задач; </w:t>
      </w:r>
    </w:p>
    <w:p w:rsidR="006B0D48" w:rsidRPr="00D523E3" w:rsidRDefault="006B0D48" w:rsidP="00611174">
      <w:pPr>
        <w:pStyle w:val="Default"/>
        <w:numPr>
          <w:ilvl w:val="0"/>
          <w:numId w:val="12"/>
        </w:numPr>
        <w:ind w:left="284" w:firstLine="0"/>
        <w:jc w:val="both"/>
      </w:pPr>
      <w:r w:rsidRPr="00D523E3">
        <w:t>использование средств информационных и коммуникационных технологий при р</w:t>
      </w:r>
      <w:r w:rsidRPr="00D523E3">
        <w:t>а</w:t>
      </w:r>
      <w:r w:rsidRPr="00D523E3">
        <w:t>боте с информацией.</w:t>
      </w:r>
    </w:p>
    <w:p w:rsidR="006B0D48" w:rsidRPr="00D523E3" w:rsidRDefault="006B0D48" w:rsidP="0089483A">
      <w:pPr>
        <w:pStyle w:val="Default"/>
        <w:ind w:firstLine="720"/>
        <w:jc w:val="both"/>
      </w:pPr>
      <w:r w:rsidRPr="00D523E3">
        <w:t xml:space="preserve"> В связи с этим, впервые в практике массовых измерений по предметной области учащимся было предложено выполнить задания индивидуально на компьютере.</w:t>
      </w:r>
    </w:p>
    <w:p w:rsidR="006B0D48" w:rsidRPr="00A32551" w:rsidRDefault="006B0D48" w:rsidP="0089483A">
      <w:pPr>
        <w:pStyle w:val="Default"/>
        <w:ind w:firstLine="709"/>
        <w:jc w:val="both"/>
        <w:rPr>
          <w:color w:val="auto"/>
        </w:rPr>
      </w:pPr>
      <w:r w:rsidRPr="00A32551">
        <w:rPr>
          <w:color w:val="auto"/>
        </w:rPr>
        <w:t xml:space="preserve">Результаты независимой оценки 2021 г. показывают, что: </w:t>
      </w:r>
    </w:p>
    <w:p w:rsidR="006B0D48" w:rsidRPr="00A32551" w:rsidRDefault="006B0D48" w:rsidP="008262ED">
      <w:pPr>
        <w:pStyle w:val="a9"/>
        <w:numPr>
          <w:ilvl w:val="0"/>
          <w:numId w:val="13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A32551">
        <w:rPr>
          <w:rFonts w:ascii="Times New Roman" w:hAnsi="Times New Roman"/>
          <w:sz w:val="24"/>
          <w:szCs w:val="24"/>
        </w:rPr>
        <w:t>не достигает базового уровня подготовки</w:t>
      </w:r>
      <w:r w:rsidR="00333136" w:rsidRPr="00A32551">
        <w:rPr>
          <w:rFonts w:ascii="Times New Roman" w:hAnsi="Times New Roman"/>
          <w:sz w:val="24"/>
          <w:szCs w:val="24"/>
        </w:rPr>
        <w:t xml:space="preserve">, </w:t>
      </w:r>
      <w:r w:rsidRPr="00A32551">
        <w:rPr>
          <w:rFonts w:ascii="Times New Roman" w:hAnsi="Times New Roman"/>
          <w:sz w:val="24"/>
          <w:szCs w:val="24"/>
        </w:rPr>
        <w:t xml:space="preserve"> </w:t>
      </w:r>
      <w:r w:rsidRPr="00A32551">
        <w:rPr>
          <w:rFonts w:ascii="Times New Roman" w:eastAsia="Times New Roman" w:hAnsi="Times New Roman"/>
          <w:sz w:val="24"/>
          <w:szCs w:val="24"/>
          <w:lang w:eastAsia="ru-RU"/>
        </w:rPr>
        <w:t>необходимого для продолжения образ</w:t>
      </w:r>
      <w:r w:rsidRPr="00A3255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A32551">
        <w:rPr>
          <w:rFonts w:ascii="Times New Roman" w:eastAsia="Times New Roman" w:hAnsi="Times New Roman"/>
          <w:sz w:val="24"/>
          <w:szCs w:val="24"/>
          <w:lang w:eastAsia="ru-RU"/>
        </w:rPr>
        <w:t xml:space="preserve">вания </w:t>
      </w:r>
      <w:r w:rsidR="00333136" w:rsidRPr="00A32551">
        <w:rPr>
          <w:rFonts w:ascii="Times New Roman" w:eastAsia="Times New Roman" w:hAnsi="Times New Roman"/>
          <w:sz w:val="24"/>
          <w:szCs w:val="24"/>
          <w:lang w:eastAsia="ru-RU"/>
        </w:rPr>
        <w:t xml:space="preserve">по основным образовательным программам </w:t>
      </w:r>
      <w:r w:rsidR="00A32551" w:rsidRPr="00A32551"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Pr="00A32551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333136" w:rsidRPr="00A3255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333136" w:rsidRPr="00A32551">
        <w:rPr>
          <w:rFonts w:ascii="Times New Roman" w:hAnsi="Times New Roman"/>
          <w:sz w:val="24"/>
          <w:szCs w:val="24"/>
        </w:rPr>
        <w:t>, участвова</w:t>
      </w:r>
      <w:r w:rsidR="00333136" w:rsidRPr="00A32551">
        <w:rPr>
          <w:rFonts w:ascii="Times New Roman" w:hAnsi="Times New Roman"/>
          <w:sz w:val="24"/>
          <w:szCs w:val="24"/>
        </w:rPr>
        <w:t>в</w:t>
      </w:r>
      <w:r w:rsidR="00333136" w:rsidRPr="00A32551">
        <w:rPr>
          <w:rFonts w:ascii="Times New Roman" w:hAnsi="Times New Roman"/>
          <w:sz w:val="24"/>
          <w:szCs w:val="24"/>
        </w:rPr>
        <w:t>ших в тестировании;</w:t>
      </w:r>
    </w:p>
    <w:p w:rsidR="006B0D48" w:rsidRPr="00A32551" w:rsidRDefault="006B0D48" w:rsidP="008262ED">
      <w:pPr>
        <w:pStyle w:val="a9"/>
        <w:numPr>
          <w:ilvl w:val="0"/>
          <w:numId w:val="13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A32551">
        <w:rPr>
          <w:rFonts w:ascii="Times New Roman" w:hAnsi="Times New Roman"/>
          <w:sz w:val="24"/>
          <w:szCs w:val="24"/>
        </w:rPr>
        <w:t xml:space="preserve">справляемость </w:t>
      </w:r>
      <w:r w:rsidR="00611174" w:rsidRPr="00A32551">
        <w:rPr>
          <w:rFonts w:ascii="Times New Roman" w:hAnsi="Times New Roman"/>
          <w:sz w:val="24"/>
          <w:szCs w:val="24"/>
        </w:rPr>
        <w:t xml:space="preserve">составила </w:t>
      </w:r>
      <w:r w:rsidR="00A32551" w:rsidRPr="00A32551">
        <w:rPr>
          <w:rFonts w:ascii="Times New Roman" w:hAnsi="Times New Roman"/>
          <w:sz w:val="24"/>
          <w:szCs w:val="24"/>
        </w:rPr>
        <w:t>75</w:t>
      </w:r>
      <w:r w:rsidR="00611174" w:rsidRPr="00A32551">
        <w:rPr>
          <w:rFonts w:ascii="Times New Roman" w:hAnsi="Times New Roman"/>
          <w:sz w:val="24"/>
          <w:szCs w:val="24"/>
        </w:rPr>
        <w:t xml:space="preserve">% и  </w:t>
      </w:r>
      <w:r w:rsidRPr="00A32551">
        <w:rPr>
          <w:rFonts w:ascii="Times New Roman" w:hAnsi="Times New Roman"/>
          <w:sz w:val="24"/>
          <w:szCs w:val="24"/>
        </w:rPr>
        <w:t xml:space="preserve">находится </w:t>
      </w:r>
      <w:r w:rsidR="00611174" w:rsidRPr="00A32551">
        <w:rPr>
          <w:rFonts w:ascii="Times New Roman" w:hAnsi="Times New Roman"/>
          <w:sz w:val="24"/>
          <w:szCs w:val="24"/>
        </w:rPr>
        <w:t>в интервале средних значений;</w:t>
      </w:r>
      <w:r w:rsidRPr="00A32551">
        <w:rPr>
          <w:rFonts w:ascii="Times New Roman" w:hAnsi="Times New Roman"/>
          <w:sz w:val="24"/>
          <w:szCs w:val="24"/>
        </w:rPr>
        <w:t xml:space="preserve"> </w:t>
      </w:r>
    </w:p>
    <w:p w:rsidR="006B0D48" w:rsidRPr="00A32551" w:rsidRDefault="006B0D48" w:rsidP="008262ED">
      <w:pPr>
        <w:pStyle w:val="a9"/>
        <w:numPr>
          <w:ilvl w:val="0"/>
          <w:numId w:val="13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A32551">
        <w:rPr>
          <w:rFonts w:ascii="Times New Roman" w:hAnsi="Times New Roman"/>
          <w:sz w:val="24"/>
          <w:szCs w:val="24"/>
        </w:rPr>
        <w:t xml:space="preserve">успешны и достигли повышенного и высокого уровня подготовки </w:t>
      </w:r>
      <w:r w:rsidR="00A32551" w:rsidRPr="00A32551">
        <w:rPr>
          <w:rFonts w:ascii="Times New Roman" w:hAnsi="Times New Roman"/>
          <w:sz w:val="24"/>
          <w:szCs w:val="24"/>
        </w:rPr>
        <w:t>3</w:t>
      </w:r>
      <w:r w:rsidR="00A32551">
        <w:rPr>
          <w:rFonts w:ascii="Times New Roman" w:hAnsi="Times New Roman"/>
          <w:sz w:val="24"/>
          <w:szCs w:val="24"/>
        </w:rPr>
        <w:t>2,8</w:t>
      </w:r>
      <w:r w:rsidRPr="00A32551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333136" w:rsidRPr="00A32551">
        <w:rPr>
          <w:rFonts w:ascii="Times New Roman" w:hAnsi="Times New Roman"/>
          <w:sz w:val="24"/>
          <w:szCs w:val="24"/>
        </w:rPr>
        <w:t>обуча</w:t>
      </w:r>
      <w:r w:rsidR="00333136" w:rsidRPr="00A32551">
        <w:rPr>
          <w:rFonts w:ascii="Times New Roman" w:hAnsi="Times New Roman"/>
          <w:sz w:val="24"/>
          <w:szCs w:val="24"/>
        </w:rPr>
        <w:t>ю</w:t>
      </w:r>
      <w:r w:rsidR="00333136" w:rsidRPr="00A32551">
        <w:rPr>
          <w:rFonts w:ascii="Times New Roman" w:hAnsi="Times New Roman"/>
          <w:sz w:val="24"/>
          <w:szCs w:val="24"/>
        </w:rPr>
        <w:t>щихся</w:t>
      </w:r>
      <w:proofErr w:type="gramEnd"/>
      <w:r w:rsidR="00333136" w:rsidRPr="00A32551">
        <w:rPr>
          <w:rFonts w:ascii="Times New Roman" w:hAnsi="Times New Roman"/>
          <w:sz w:val="24"/>
          <w:szCs w:val="24"/>
        </w:rPr>
        <w:t xml:space="preserve"> </w:t>
      </w:r>
      <w:r w:rsidRPr="00A32551">
        <w:rPr>
          <w:rFonts w:ascii="Times New Roman" w:hAnsi="Times New Roman"/>
          <w:sz w:val="24"/>
          <w:szCs w:val="24"/>
        </w:rPr>
        <w:t>начальной школы.</w:t>
      </w:r>
    </w:p>
    <w:p w:rsidR="006B0D48" w:rsidRPr="00D523E3" w:rsidRDefault="006B0D48" w:rsidP="008262ED">
      <w:p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 xml:space="preserve">При выполнении заданий предметной и </w:t>
      </w:r>
      <w:proofErr w:type="spellStart"/>
      <w:r w:rsidRPr="00D523E3">
        <w:rPr>
          <w:rFonts w:ascii="Times New Roman" w:hAnsi="Times New Roman"/>
          <w:sz w:val="24"/>
          <w:szCs w:val="24"/>
        </w:rPr>
        <w:t>метапредметной</w:t>
      </w:r>
      <w:proofErr w:type="spellEnd"/>
      <w:r w:rsidRPr="00D523E3">
        <w:rPr>
          <w:rFonts w:ascii="Times New Roman" w:hAnsi="Times New Roman"/>
          <w:sz w:val="24"/>
          <w:szCs w:val="24"/>
        </w:rPr>
        <w:t xml:space="preserve"> направленности выявлен ряд проблем в подготовке обучающихся ОО: </w:t>
      </w:r>
    </w:p>
    <w:p w:rsidR="006B0D48" w:rsidRPr="00D523E3" w:rsidRDefault="006B0D48" w:rsidP="008262ED">
      <w:pPr>
        <w:pStyle w:val="a9"/>
        <w:numPr>
          <w:ilvl w:val="0"/>
          <w:numId w:val="13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23E3">
        <w:rPr>
          <w:rFonts w:ascii="Times New Roman" w:hAnsi="Times New Roman"/>
          <w:sz w:val="24"/>
          <w:szCs w:val="24"/>
        </w:rPr>
        <w:t>Слабая</w:t>
      </w:r>
      <w:proofErr w:type="gramEnd"/>
      <w:r w:rsidRPr="00D523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3E3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D523E3">
        <w:rPr>
          <w:rFonts w:ascii="Times New Roman" w:hAnsi="Times New Roman"/>
          <w:sz w:val="24"/>
          <w:szCs w:val="24"/>
        </w:rPr>
        <w:t xml:space="preserve"> навыков </w:t>
      </w:r>
      <w:proofErr w:type="spellStart"/>
      <w:r w:rsidRPr="00D523E3">
        <w:rPr>
          <w:rFonts w:ascii="Times New Roman" w:hAnsi="Times New Roman"/>
          <w:sz w:val="24"/>
          <w:szCs w:val="24"/>
        </w:rPr>
        <w:t>общеучебного</w:t>
      </w:r>
      <w:proofErr w:type="spellEnd"/>
      <w:r w:rsidRPr="00D523E3">
        <w:rPr>
          <w:rFonts w:ascii="Times New Roman" w:hAnsi="Times New Roman"/>
          <w:sz w:val="24"/>
          <w:szCs w:val="24"/>
        </w:rPr>
        <w:t xml:space="preserve"> характера, таких как:</w:t>
      </w:r>
    </w:p>
    <w:p w:rsidR="006B0D48" w:rsidRPr="00D523E3" w:rsidRDefault="006B0D48" w:rsidP="008262ED">
      <w:pPr>
        <w:pStyle w:val="a9"/>
        <w:numPr>
          <w:ilvl w:val="0"/>
          <w:numId w:val="20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анализ текста задания;</w:t>
      </w:r>
    </w:p>
    <w:p w:rsidR="006B0D48" w:rsidRPr="00D523E3" w:rsidRDefault="006B0D48" w:rsidP="008262ED">
      <w:pPr>
        <w:pStyle w:val="a9"/>
        <w:numPr>
          <w:ilvl w:val="0"/>
          <w:numId w:val="20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lastRenderedPageBreak/>
        <w:t>установление соответстви</w:t>
      </w:r>
      <w:r w:rsidR="00986BA6">
        <w:rPr>
          <w:rFonts w:ascii="Times New Roman" w:hAnsi="Times New Roman"/>
          <w:sz w:val="24"/>
          <w:szCs w:val="24"/>
        </w:rPr>
        <w:t>я</w:t>
      </w:r>
      <w:r w:rsidRPr="00D523E3">
        <w:rPr>
          <w:rFonts w:ascii="Times New Roman" w:hAnsi="Times New Roman"/>
          <w:sz w:val="24"/>
          <w:szCs w:val="24"/>
        </w:rPr>
        <w:t xml:space="preserve"> между текстовой и иной формой представления инфо</w:t>
      </w:r>
      <w:r w:rsidRPr="00D523E3">
        <w:rPr>
          <w:rFonts w:ascii="Times New Roman" w:hAnsi="Times New Roman"/>
          <w:sz w:val="24"/>
          <w:szCs w:val="24"/>
        </w:rPr>
        <w:t>р</w:t>
      </w:r>
      <w:r w:rsidRPr="00D523E3">
        <w:rPr>
          <w:rFonts w:ascii="Times New Roman" w:hAnsi="Times New Roman"/>
          <w:sz w:val="24"/>
          <w:szCs w:val="24"/>
        </w:rPr>
        <w:t xml:space="preserve">мации (схемой, таблицей, диаграммой, иллюстрацией, и пр.), </w:t>
      </w:r>
    </w:p>
    <w:p w:rsidR="006B0D48" w:rsidRPr="00D523E3" w:rsidRDefault="006B0D48" w:rsidP="008262ED">
      <w:pPr>
        <w:pStyle w:val="a9"/>
        <w:numPr>
          <w:ilvl w:val="0"/>
          <w:numId w:val="20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планирование и контроль хода решения, выполнения учебных действий;</w:t>
      </w:r>
    </w:p>
    <w:p w:rsidR="006B0D48" w:rsidRPr="00D523E3" w:rsidRDefault="006B0D48" w:rsidP="008262ED">
      <w:pPr>
        <w:pStyle w:val="a9"/>
        <w:numPr>
          <w:ilvl w:val="0"/>
          <w:numId w:val="20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оценивание правильности ответа, его соответствие поставленному вопросу.</w:t>
      </w:r>
    </w:p>
    <w:p w:rsidR="006B0D48" w:rsidRPr="00D523E3" w:rsidRDefault="006B0D48" w:rsidP="008262ED">
      <w:pPr>
        <w:pStyle w:val="a9"/>
        <w:numPr>
          <w:ilvl w:val="0"/>
          <w:numId w:val="13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 xml:space="preserve">Недостаточная </w:t>
      </w:r>
      <w:proofErr w:type="spellStart"/>
      <w:r w:rsidRPr="00D523E3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D523E3">
        <w:rPr>
          <w:rFonts w:ascii="Times New Roman" w:hAnsi="Times New Roman"/>
          <w:sz w:val="24"/>
          <w:szCs w:val="24"/>
        </w:rPr>
        <w:t>:</w:t>
      </w:r>
    </w:p>
    <w:p w:rsidR="006B0D48" w:rsidRPr="00D523E3" w:rsidRDefault="006B0D48" w:rsidP="008262ED">
      <w:pPr>
        <w:pStyle w:val="a9"/>
        <w:numPr>
          <w:ilvl w:val="0"/>
          <w:numId w:val="21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системообразующих понятий (площадь, периметр);</w:t>
      </w:r>
    </w:p>
    <w:p w:rsidR="006B0D48" w:rsidRPr="00D523E3" w:rsidRDefault="006B0D48" w:rsidP="008262ED">
      <w:pPr>
        <w:pStyle w:val="a9"/>
        <w:numPr>
          <w:ilvl w:val="0"/>
          <w:numId w:val="21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действий с инструментами (линейка, палетка);</w:t>
      </w:r>
    </w:p>
    <w:p w:rsidR="006B0D48" w:rsidRPr="00D523E3" w:rsidRDefault="006B0D48" w:rsidP="008262ED">
      <w:pPr>
        <w:pStyle w:val="a9"/>
        <w:numPr>
          <w:ilvl w:val="0"/>
          <w:numId w:val="21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умений оценивать, сравнивать размеры объектов;</w:t>
      </w:r>
    </w:p>
    <w:p w:rsidR="006B0D48" w:rsidRPr="00D523E3" w:rsidRDefault="006B0D48" w:rsidP="008262ED">
      <w:pPr>
        <w:pStyle w:val="a9"/>
        <w:numPr>
          <w:ilvl w:val="0"/>
          <w:numId w:val="21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решать практические задачи с использованием схемы, модели, карты (весы, план местности);</w:t>
      </w:r>
    </w:p>
    <w:p w:rsidR="006B0D48" w:rsidRPr="00D523E3" w:rsidRDefault="006B0D48" w:rsidP="008262ED">
      <w:pPr>
        <w:pStyle w:val="a9"/>
        <w:numPr>
          <w:ilvl w:val="0"/>
          <w:numId w:val="13"/>
        </w:numPr>
        <w:tabs>
          <w:tab w:val="left" w:pos="284"/>
          <w:tab w:val="left" w:pos="966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 xml:space="preserve">Сложность в выполнении заданий комплексного, интегрированного характера, где востребованы умения из разных разделов курса без указания на алгоритм действий. </w:t>
      </w:r>
    </w:p>
    <w:p w:rsidR="006B0D48" w:rsidRPr="00D523E3" w:rsidRDefault="006B0D48" w:rsidP="00611174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>С учётом полученных результатов педагогам ОО можно рекомендовать:</w:t>
      </w:r>
    </w:p>
    <w:p w:rsidR="006B0D48" w:rsidRPr="00A105E7" w:rsidRDefault="006B0D48" w:rsidP="008262ED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A105E7">
        <w:rPr>
          <w:rFonts w:ascii="Times New Roman" w:hAnsi="Times New Roman"/>
          <w:sz w:val="24"/>
          <w:szCs w:val="24"/>
        </w:rPr>
        <w:t xml:space="preserve">  </w:t>
      </w:r>
      <w:r w:rsidR="000D2B56" w:rsidRPr="00A105E7">
        <w:rPr>
          <w:rFonts w:ascii="Times New Roman" w:hAnsi="Times New Roman"/>
          <w:sz w:val="24"/>
          <w:szCs w:val="24"/>
        </w:rPr>
        <w:t xml:space="preserve">Более ответственно </w:t>
      </w:r>
      <w:r w:rsidRPr="00A105E7">
        <w:rPr>
          <w:rFonts w:ascii="Times New Roman" w:hAnsi="Times New Roman"/>
          <w:sz w:val="24"/>
          <w:szCs w:val="24"/>
        </w:rPr>
        <w:t>подходить к выбору учебно-методического комплекта</w:t>
      </w:r>
      <w:r w:rsidR="000D2B56" w:rsidRPr="00A105E7">
        <w:rPr>
          <w:rFonts w:ascii="Times New Roman" w:hAnsi="Times New Roman"/>
          <w:sz w:val="24"/>
          <w:szCs w:val="24"/>
        </w:rPr>
        <w:t>, учит</w:t>
      </w:r>
      <w:r w:rsidR="000D2B56" w:rsidRPr="00A105E7">
        <w:rPr>
          <w:rFonts w:ascii="Times New Roman" w:hAnsi="Times New Roman"/>
          <w:sz w:val="24"/>
          <w:szCs w:val="24"/>
        </w:rPr>
        <w:t>ы</w:t>
      </w:r>
      <w:r w:rsidR="000D2B56" w:rsidRPr="00A105E7">
        <w:rPr>
          <w:rFonts w:ascii="Times New Roman" w:hAnsi="Times New Roman"/>
          <w:sz w:val="24"/>
          <w:szCs w:val="24"/>
        </w:rPr>
        <w:t xml:space="preserve">вая при выборе особенности развития обучающихся, условий </w:t>
      </w:r>
      <w:r w:rsidR="000A64D7" w:rsidRPr="00A105E7">
        <w:rPr>
          <w:rFonts w:ascii="Times New Roman" w:hAnsi="Times New Roman"/>
          <w:sz w:val="24"/>
          <w:szCs w:val="24"/>
        </w:rPr>
        <w:t xml:space="preserve"> осуществления образов</w:t>
      </w:r>
      <w:r w:rsidR="000A64D7" w:rsidRPr="00A105E7">
        <w:rPr>
          <w:rFonts w:ascii="Times New Roman" w:hAnsi="Times New Roman"/>
          <w:sz w:val="24"/>
          <w:szCs w:val="24"/>
        </w:rPr>
        <w:t>а</w:t>
      </w:r>
      <w:r w:rsidR="000A64D7" w:rsidRPr="00A105E7">
        <w:rPr>
          <w:rFonts w:ascii="Times New Roman" w:hAnsi="Times New Roman"/>
          <w:sz w:val="24"/>
          <w:szCs w:val="24"/>
        </w:rPr>
        <w:t>тельного процесса.</w:t>
      </w:r>
      <w:r w:rsidRPr="00A105E7">
        <w:rPr>
          <w:rFonts w:ascii="Times New Roman" w:hAnsi="Times New Roman"/>
          <w:sz w:val="24"/>
          <w:szCs w:val="24"/>
        </w:rPr>
        <w:t xml:space="preserve"> </w:t>
      </w:r>
    </w:p>
    <w:p w:rsidR="006B0D48" w:rsidRPr="00D523E3" w:rsidRDefault="006B0D48" w:rsidP="008262ED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 xml:space="preserve">  Повысить практическую составляющую  процесса обучения младших школьников через использование ситуационных заданий, с помощью которых теоретический мат</w:t>
      </w:r>
      <w:r w:rsidRPr="00D523E3">
        <w:rPr>
          <w:rFonts w:ascii="Times New Roman" w:hAnsi="Times New Roman"/>
          <w:sz w:val="24"/>
          <w:szCs w:val="24"/>
        </w:rPr>
        <w:t>е</w:t>
      </w:r>
      <w:r w:rsidRPr="00D523E3">
        <w:rPr>
          <w:rFonts w:ascii="Times New Roman" w:hAnsi="Times New Roman"/>
          <w:sz w:val="24"/>
          <w:szCs w:val="24"/>
        </w:rPr>
        <w:t xml:space="preserve">риал будет актуализирован для учащихся и станет для него личностно значимым. </w:t>
      </w:r>
    </w:p>
    <w:p w:rsidR="006B0D48" w:rsidRPr="00D523E3" w:rsidRDefault="006B0D48" w:rsidP="008262ED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 xml:space="preserve"> Ставить реалистичные, понятные школьнику и его родителям цели обучения, с</w:t>
      </w:r>
      <w:r w:rsidRPr="00D523E3">
        <w:rPr>
          <w:rFonts w:ascii="Times New Roman" w:hAnsi="Times New Roman"/>
          <w:sz w:val="24"/>
          <w:szCs w:val="24"/>
        </w:rPr>
        <w:t>о</w:t>
      </w:r>
      <w:r w:rsidRPr="00D523E3">
        <w:rPr>
          <w:rFonts w:ascii="Times New Roman" w:hAnsi="Times New Roman"/>
          <w:sz w:val="24"/>
          <w:szCs w:val="24"/>
        </w:rPr>
        <w:t>здавать возможности для выстраивания индивидуальных образовательных траекторий при организации учебного процесса:</w:t>
      </w:r>
    </w:p>
    <w:p w:rsidR="006B0D48" w:rsidRPr="00D523E3" w:rsidRDefault="006B0D48" w:rsidP="008262ED">
      <w:pPr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 xml:space="preserve">при работе с </w:t>
      </w:r>
      <w:proofErr w:type="gramStart"/>
      <w:r w:rsidRPr="00D523E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523E3">
        <w:rPr>
          <w:rFonts w:ascii="Times New Roman" w:hAnsi="Times New Roman"/>
          <w:sz w:val="24"/>
          <w:szCs w:val="24"/>
        </w:rPr>
        <w:t>, имеющими высокий уровень подготовки, больше внимания уделять выполнению заданий, требующих логических рассуждений, обо</w:t>
      </w:r>
      <w:r w:rsidRPr="00D523E3">
        <w:rPr>
          <w:rFonts w:ascii="Times New Roman" w:hAnsi="Times New Roman"/>
          <w:sz w:val="24"/>
          <w:szCs w:val="24"/>
        </w:rPr>
        <w:t>с</w:t>
      </w:r>
      <w:r w:rsidRPr="00D523E3">
        <w:rPr>
          <w:rFonts w:ascii="Times New Roman" w:hAnsi="Times New Roman"/>
          <w:sz w:val="24"/>
          <w:szCs w:val="24"/>
        </w:rPr>
        <w:t>нований, доказательств, аргументаций и т.п.;</w:t>
      </w:r>
    </w:p>
    <w:p w:rsidR="006B0D48" w:rsidRPr="00D523E3" w:rsidRDefault="006B0D48" w:rsidP="008262ED">
      <w:pPr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 xml:space="preserve">при работе с обучающими, </w:t>
      </w:r>
      <w:proofErr w:type="gramStart"/>
      <w:r w:rsidRPr="00D523E3">
        <w:rPr>
          <w:rFonts w:ascii="Times New Roman" w:hAnsi="Times New Roman"/>
          <w:sz w:val="24"/>
          <w:szCs w:val="24"/>
        </w:rPr>
        <w:t>результаты</w:t>
      </w:r>
      <w:proofErr w:type="gramEnd"/>
      <w:r w:rsidRPr="00D523E3">
        <w:rPr>
          <w:rFonts w:ascii="Times New Roman" w:hAnsi="Times New Roman"/>
          <w:sz w:val="24"/>
          <w:szCs w:val="24"/>
        </w:rPr>
        <w:t xml:space="preserve"> которых находятся в области средних зн</w:t>
      </w:r>
      <w:r w:rsidRPr="00D523E3">
        <w:rPr>
          <w:rFonts w:ascii="Times New Roman" w:hAnsi="Times New Roman"/>
          <w:sz w:val="24"/>
          <w:szCs w:val="24"/>
        </w:rPr>
        <w:t>а</w:t>
      </w:r>
      <w:r w:rsidRPr="00D523E3">
        <w:rPr>
          <w:rFonts w:ascii="Times New Roman" w:hAnsi="Times New Roman"/>
          <w:sz w:val="24"/>
          <w:szCs w:val="24"/>
        </w:rPr>
        <w:t>чений, важно уделять больше внимания контролю и самоконтролю при работе с и</w:t>
      </w:r>
      <w:r w:rsidRPr="00D523E3">
        <w:rPr>
          <w:rFonts w:ascii="Times New Roman" w:hAnsi="Times New Roman"/>
          <w:sz w:val="24"/>
          <w:szCs w:val="24"/>
        </w:rPr>
        <w:t>н</w:t>
      </w:r>
      <w:r w:rsidRPr="00D523E3">
        <w:rPr>
          <w:rFonts w:ascii="Times New Roman" w:hAnsi="Times New Roman"/>
          <w:sz w:val="24"/>
          <w:szCs w:val="24"/>
        </w:rPr>
        <w:t>формацией в различных формах предъявления;</w:t>
      </w:r>
    </w:p>
    <w:p w:rsidR="006B0D48" w:rsidRPr="00D523E3" w:rsidRDefault="006B0D48" w:rsidP="008262ED">
      <w:pPr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D523E3">
        <w:rPr>
          <w:rFonts w:ascii="Times New Roman" w:hAnsi="Times New Roman"/>
          <w:sz w:val="24"/>
          <w:szCs w:val="24"/>
        </w:rPr>
        <w:t xml:space="preserve">при работе с </w:t>
      </w:r>
      <w:proofErr w:type="gramStart"/>
      <w:r w:rsidRPr="00D523E3">
        <w:rPr>
          <w:rFonts w:ascii="Times New Roman" w:hAnsi="Times New Roman"/>
          <w:sz w:val="24"/>
          <w:szCs w:val="24"/>
        </w:rPr>
        <w:t>обучающими</w:t>
      </w:r>
      <w:proofErr w:type="gramEnd"/>
      <w:r w:rsidRPr="00D523E3">
        <w:rPr>
          <w:rFonts w:ascii="Times New Roman" w:hAnsi="Times New Roman"/>
          <w:sz w:val="24"/>
          <w:szCs w:val="24"/>
        </w:rPr>
        <w:t>, имеющими низкий уровень подготовки, необходимо формировать базовые умения работы с информацией.</w:t>
      </w:r>
    </w:p>
    <w:p w:rsidR="008262ED" w:rsidRDefault="008262ED" w:rsidP="00775347">
      <w:pPr>
        <w:pStyle w:val="1"/>
        <w:spacing w:before="0" w:line="240" w:lineRule="auto"/>
        <w:ind w:firstLine="426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6" w:name="_Toc100566229"/>
    </w:p>
    <w:p w:rsidR="00351D77" w:rsidRDefault="00351D77" w:rsidP="00B24D99">
      <w:pPr>
        <w:pStyle w:val="1"/>
        <w:numPr>
          <w:ilvl w:val="0"/>
          <w:numId w:val="8"/>
        </w:numPr>
        <w:spacing w:before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17" w:name="_Toc101521367"/>
      <w:r w:rsidRPr="00A261ED">
        <w:rPr>
          <w:rFonts w:ascii="Times New Roman" w:hAnsi="Times New Roman"/>
          <w:b/>
          <w:color w:val="auto"/>
          <w:sz w:val="24"/>
          <w:szCs w:val="24"/>
        </w:rPr>
        <w:t xml:space="preserve">Анализ качества подготовки </w:t>
      </w:r>
      <w:proofErr w:type="gramStart"/>
      <w:r w:rsidRPr="00A261ED">
        <w:rPr>
          <w:rFonts w:ascii="Times New Roman" w:hAnsi="Times New Roman"/>
          <w:b/>
          <w:color w:val="auto"/>
          <w:sz w:val="24"/>
          <w:szCs w:val="24"/>
        </w:rPr>
        <w:t>обучающихся</w:t>
      </w:r>
      <w:proofErr w:type="gramEnd"/>
      <w:r w:rsidRPr="00A261ED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760885" w:rsidRPr="00A261ED">
        <w:rPr>
          <w:rFonts w:ascii="Times New Roman" w:hAnsi="Times New Roman"/>
          <w:b/>
          <w:color w:val="auto"/>
          <w:sz w:val="24"/>
          <w:szCs w:val="24"/>
        </w:rPr>
        <w:t>по образовательным программам основного общего образования.</w:t>
      </w:r>
      <w:bookmarkEnd w:id="16"/>
      <w:bookmarkEnd w:id="17"/>
    </w:p>
    <w:p w:rsidR="00B24D99" w:rsidRPr="00B24D99" w:rsidRDefault="00B24D99" w:rsidP="00B24D99">
      <w:pPr>
        <w:pStyle w:val="a9"/>
      </w:pPr>
    </w:p>
    <w:p w:rsidR="00760885" w:rsidRPr="006B0D48" w:rsidRDefault="00760885" w:rsidP="00760885">
      <w:pPr>
        <w:pStyle w:val="a9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61ED">
        <w:rPr>
          <w:rFonts w:ascii="Times New Roman" w:hAnsi="Times New Roman"/>
          <w:sz w:val="24"/>
          <w:szCs w:val="24"/>
        </w:rPr>
        <w:t xml:space="preserve">Качество подготовки </w:t>
      </w:r>
      <w:proofErr w:type="gramStart"/>
      <w:r w:rsidRPr="00A261E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261ED">
        <w:rPr>
          <w:rFonts w:ascii="Times New Roman" w:hAnsi="Times New Roman"/>
          <w:sz w:val="24"/>
          <w:szCs w:val="24"/>
        </w:rPr>
        <w:t xml:space="preserve"> основной школы оценивается по результатам о</w:t>
      </w:r>
      <w:r w:rsidRPr="00A261ED">
        <w:rPr>
          <w:rFonts w:ascii="Times New Roman" w:hAnsi="Times New Roman"/>
          <w:sz w:val="24"/>
          <w:szCs w:val="24"/>
        </w:rPr>
        <w:t>с</w:t>
      </w:r>
      <w:r w:rsidRPr="00A261ED">
        <w:rPr>
          <w:rFonts w:ascii="Times New Roman" w:hAnsi="Times New Roman"/>
          <w:sz w:val="24"/>
          <w:szCs w:val="24"/>
        </w:rPr>
        <w:t xml:space="preserve">новного </w:t>
      </w:r>
      <w:r w:rsidR="00297382">
        <w:rPr>
          <w:rFonts w:ascii="Times New Roman" w:hAnsi="Times New Roman"/>
          <w:sz w:val="24"/>
          <w:szCs w:val="24"/>
        </w:rPr>
        <w:t>государственного экзамена (ОГЭ) и</w:t>
      </w:r>
      <w:r w:rsidRPr="00A261ED">
        <w:rPr>
          <w:rFonts w:ascii="Times New Roman" w:hAnsi="Times New Roman"/>
          <w:sz w:val="24"/>
          <w:szCs w:val="24"/>
        </w:rPr>
        <w:t xml:space="preserve"> результатам независимой оценки качества подготовки обучающихся, которая проводится на региональном уровне.</w:t>
      </w:r>
    </w:p>
    <w:p w:rsidR="00B24D99" w:rsidRDefault="00B24D99" w:rsidP="002943D6">
      <w:pPr>
        <w:rPr>
          <w:rFonts w:ascii="Times New Roman" w:hAnsi="Times New Roman"/>
          <w:b/>
          <w:sz w:val="24"/>
          <w:szCs w:val="24"/>
        </w:rPr>
      </w:pPr>
    </w:p>
    <w:p w:rsidR="00B24D99" w:rsidRDefault="00B24D99" w:rsidP="002943D6">
      <w:pPr>
        <w:rPr>
          <w:rFonts w:ascii="Times New Roman" w:hAnsi="Times New Roman"/>
          <w:b/>
          <w:sz w:val="24"/>
          <w:szCs w:val="24"/>
        </w:rPr>
      </w:pPr>
    </w:p>
    <w:p w:rsidR="005C7256" w:rsidRDefault="005C7256" w:rsidP="002943D6">
      <w:pPr>
        <w:rPr>
          <w:rFonts w:ascii="Times New Roman" w:hAnsi="Times New Roman"/>
          <w:b/>
          <w:sz w:val="24"/>
          <w:szCs w:val="24"/>
        </w:rPr>
      </w:pPr>
    </w:p>
    <w:p w:rsidR="005C7256" w:rsidRDefault="005C7256" w:rsidP="002943D6">
      <w:pPr>
        <w:rPr>
          <w:rFonts w:ascii="Times New Roman" w:hAnsi="Times New Roman"/>
          <w:b/>
          <w:sz w:val="24"/>
          <w:szCs w:val="24"/>
        </w:rPr>
      </w:pPr>
    </w:p>
    <w:p w:rsidR="005C7256" w:rsidRDefault="005C7256" w:rsidP="002943D6">
      <w:pPr>
        <w:rPr>
          <w:rFonts w:ascii="Times New Roman" w:hAnsi="Times New Roman"/>
          <w:b/>
          <w:sz w:val="24"/>
          <w:szCs w:val="24"/>
        </w:rPr>
      </w:pPr>
    </w:p>
    <w:p w:rsidR="005C7256" w:rsidRDefault="005C7256" w:rsidP="002943D6">
      <w:pPr>
        <w:rPr>
          <w:rFonts w:ascii="Times New Roman" w:hAnsi="Times New Roman"/>
          <w:b/>
          <w:sz w:val="24"/>
          <w:szCs w:val="24"/>
        </w:rPr>
      </w:pPr>
    </w:p>
    <w:p w:rsidR="005C7256" w:rsidRDefault="005C7256" w:rsidP="002943D6">
      <w:pPr>
        <w:rPr>
          <w:rFonts w:ascii="Times New Roman" w:hAnsi="Times New Roman"/>
          <w:b/>
          <w:sz w:val="24"/>
          <w:szCs w:val="24"/>
        </w:rPr>
      </w:pPr>
    </w:p>
    <w:p w:rsidR="005C7256" w:rsidRDefault="005C7256" w:rsidP="002943D6">
      <w:pPr>
        <w:rPr>
          <w:rFonts w:ascii="Times New Roman" w:hAnsi="Times New Roman"/>
          <w:b/>
          <w:sz w:val="24"/>
          <w:szCs w:val="24"/>
        </w:rPr>
      </w:pPr>
    </w:p>
    <w:p w:rsidR="00C12DB2" w:rsidRPr="00C60E03" w:rsidRDefault="002943D6" w:rsidP="002943D6">
      <w:pPr>
        <w:rPr>
          <w:rFonts w:ascii="Arial" w:hAnsi="Arial" w:cs="Arial"/>
          <w:b/>
          <w:sz w:val="24"/>
          <w:szCs w:val="24"/>
        </w:rPr>
      </w:pPr>
      <w:r w:rsidRPr="002943D6">
        <w:rPr>
          <w:rFonts w:ascii="Times New Roman" w:hAnsi="Times New Roman"/>
          <w:b/>
          <w:sz w:val="24"/>
          <w:szCs w:val="24"/>
        </w:rPr>
        <w:lastRenderedPageBreak/>
        <w:t>2.1. Результаты ОГЭ</w:t>
      </w:r>
    </w:p>
    <w:p w:rsidR="002943D6" w:rsidRPr="002943D6" w:rsidRDefault="00E41E8F" w:rsidP="002943D6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8" w:name="_Toc100566230"/>
      <w:bookmarkStart w:id="19" w:name="_Toc101521368"/>
      <w:r w:rsidRPr="007F1391">
        <w:rPr>
          <w:rFonts w:ascii="Times New Roman" w:hAnsi="Times New Roman"/>
          <w:b/>
          <w:color w:val="auto"/>
          <w:sz w:val="24"/>
          <w:szCs w:val="24"/>
        </w:rPr>
        <w:t>2.1.</w:t>
      </w:r>
      <w:r w:rsidR="002943D6" w:rsidRPr="007F1391">
        <w:rPr>
          <w:rFonts w:ascii="Times New Roman" w:hAnsi="Times New Roman"/>
          <w:b/>
          <w:color w:val="auto"/>
          <w:sz w:val="24"/>
          <w:szCs w:val="24"/>
        </w:rPr>
        <w:t>1.</w:t>
      </w:r>
      <w:r w:rsidR="002943D6" w:rsidRPr="002943D6">
        <w:rPr>
          <w:rFonts w:ascii="Times New Roman" w:hAnsi="Times New Roman"/>
          <w:b/>
          <w:color w:val="auto"/>
          <w:sz w:val="24"/>
          <w:szCs w:val="24"/>
        </w:rPr>
        <w:t xml:space="preserve"> Результаты </w:t>
      </w:r>
      <w:r w:rsidR="000449BE">
        <w:rPr>
          <w:rFonts w:ascii="Times New Roman" w:hAnsi="Times New Roman"/>
          <w:b/>
          <w:color w:val="auto"/>
          <w:sz w:val="24"/>
          <w:szCs w:val="24"/>
        </w:rPr>
        <w:t xml:space="preserve">ОГЭ </w:t>
      </w:r>
      <w:r w:rsidR="002943D6" w:rsidRPr="002943D6">
        <w:rPr>
          <w:rFonts w:ascii="Times New Roman" w:hAnsi="Times New Roman"/>
          <w:b/>
          <w:color w:val="auto"/>
          <w:sz w:val="24"/>
          <w:szCs w:val="24"/>
        </w:rPr>
        <w:t xml:space="preserve"> по учебному предмету «Русский язык»</w:t>
      </w:r>
      <w:bookmarkEnd w:id="18"/>
      <w:bookmarkEnd w:id="19"/>
    </w:p>
    <w:p w:rsidR="00E41E8F" w:rsidRPr="00913BB2" w:rsidRDefault="002943D6" w:rsidP="00913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43D6">
        <w:rPr>
          <w:rFonts w:ascii="Arial" w:hAnsi="Arial" w:cs="Arial"/>
          <w:b/>
          <w:szCs w:val="24"/>
        </w:rPr>
        <w:t xml:space="preserve"> </w:t>
      </w:r>
      <w:bookmarkStart w:id="20" w:name="_Toc101517208"/>
      <w:r w:rsidR="00E41E8F" w:rsidRPr="00913BB2">
        <w:rPr>
          <w:rFonts w:ascii="Times New Roman" w:hAnsi="Times New Roman"/>
          <w:sz w:val="24"/>
          <w:szCs w:val="24"/>
        </w:rPr>
        <w:t xml:space="preserve">Диаграмма </w:t>
      </w:r>
      <w:bookmarkEnd w:id="20"/>
      <w:r w:rsidR="0079311F">
        <w:rPr>
          <w:rFonts w:ascii="Times New Roman" w:hAnsi="Times New Roman"/>
          <w:sz w:val="24"/>
          <w:szCs w:val="24"/>
        </w:rPr>
        <w:t>6</w:t>
      </w:r>
    </w:p>
    <w:p w:rsidR="00C95895" w:rsidRPr="00C95895" w:rsidRDefault="00C95895" w:rsidP="00C95895"/>
    <w:p w:rsidR="00E41E8F" w:rsidRDefault="006F7275" w:rsidP="00E41E8F">
      <w:r>
        <w:rPr>
          <w:noProof/>
          <w:lang w:eastAsia="ru-RU"/>
        </w:rPr>
        <w:drawing>
          <wp:inline distT="0" distB="0" distL="0" distR="0">
            <wp:extent cx="5943600" cy="3400425"/>
            <wp:effectExtent l="0" t="0" r="19050" b="9525"/>
            <wp:docPr id="4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C4EAD" w:rsidRPr="00A45D43" w:rsidRDefault="00EC4EAD" w:rsidP="00EC4EAD">
      <w:pPr>
        <w:spacing w:line="360" w:lineRule="auto"/>
        <w:jc w:val="both"/>
        <w:rPr>
          <w:rFonts w:ascii="Times New Roman" w:hAnsi="Times New Roman"/>
          <w:b/>
          <w:sz w:val="24"/>
        </w:rPr>
      </w:pPr>
      <w:r w:rsidRPr="00A45D43">
        <w:rPr>
          <w:rFonts w:ascii="Times New Roman" w:hAnsi="Times New Roman"/>
          <w:b/>
          <w:sz w:val="24"/>
        </w:rPr>
        <w:t>По результатам ОГЭ по русскому языку можно констатировать следующее:</w:t>
      </w:r>
    </w:p>
    <w:p w:rsidR="00EC4EAD" w:rsidRPr="005B1E43" w:rsidRDefault="00EC4EAD" w:rsidP="005B1E43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B1E43">
        <w:rPr>
          <w:rFonts w:ascii="Times New Roman" w:hAnsi="Times New Roman"/>
          <w:sz w:val="24"/>
        </w:rPr>
        <w:t xml:space="preserve">увеличилось количество обучающихся, выполнивших </w:t>
      </w:r>
      <w:r w:rsidR="00F90BE0" w:rsidRPr="005B1E43">
        <w:rPr>
          <w:rFonts w:ascii="Times New Roman" w:hAnsi="Times New Roman"/>
          <w:sz w:val="24"/>
        </w:rPr>
        <w:t>задания на базовом уровне</w:t>
      </w:r>
      <w:r w:rsidR="00FA3359" w:rsidRPr="005B1E43">
        <w:rPr>
          <w:rFonts w:ascii="Times New Roman" w:hAnsi="Times New Roman"/>
          <w:sz w:val="24"/>
        </w:rPr>
        <w:t xml:space="preserve"> – с 66,1 % </w:t>
      </w:r>
      <w:r w:rsidR="00A105E7" w:rsidRPr="005B1E43">
        <w:rPr>
          <w:rFonts w:ascii="Times New Roman" w:hAnsi="Times New Roman"/>
          <w:sz w:val="24"/>
        </w:rPr>
        <w:t xml:space="preserve"> </w:t>
      </w:r>
      <w:r w:rsidR="00FA3359" w:rsidRPr="005B1E43">
        <w:rPr>
          <w:rFonts w:ascii="Times New Roman" w:hAnsi="Times New Roman"/>
          <w:sz w:val="24"/>
        </w:rPr>
        <w:t>(2019 г.) до 76,1 % (2021 г.);</w:t>
      </w:r>
    </w:p>
    <w:p w:rsidR="00FA3359" w:rsidRPr="005B1E43" w:rsidRDefault="00FA3359" w:rsidP="005B1E43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B1E43">
        <w:rPr>
          <w:rFonts w:ascii="Times New Roman" w:hAnsi="Times New Roman"/>
          <w:sz w:val="24"/>
        </w:rPr>
        <w:t xml:space="preserve">увеличилось количество обучающихся, не преодолевших минимальный порог: </w:t>
      </w:r>
      <w:r w:rsidR="00AB7C6B" w:rsidRPr="005B1E43">
        <w:rPr>
          <w:rFonts w:ascii="Times New Roman" w:hAnsi="Times New Roman"/>
          <w:sz w:val="24"/>
        </w:rPr>
        <w:t>с 0,9 % (2019 г.) до 1,6 % (2021 г.);</w:t>
      </w:r>
    </w:p>
    <w:p w:rsidR="00AB7C6B" w:rsidRPr="005B1E43" w:rsidRDefault="00AB7C6B" w:rsidP="005B1E43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B1E43">
        <w:rPr>
          <w:rFonts w:ascii="Times New Roman" w:hAnsi="Times New Roman"/>
          <w:sz w:val="24"/>
        </w:rPr>
        <w:t>уменьшилось количество обучающихся, выполнивших задания ОГЭ на высоком уровне: с 33,0  %  (2019 г.) до 22,3 % (2021 г.).</w:t>
      </w:r>
    </w:p>
    <w:p w:rsidR="00E755D0" w:rsidRDefault="0079311F" w:rsidP="008262ED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Диаграмма 7</w:t>
      </w:r>
    </w:p>
    <w:p w:rsidR="00100C5D" w:rsidRDefault="00100C5D" w:rsidP="008262ED">
      <w:pPr>
        <w:spacing w:after="0" w:line="240" w:lineRule="auto"/>
        <w:jc w:val="right"/>
        <w:rPr>
          <w:rFonts w:ascii="Times New Roman" w:hAnsi="Times New Roman"/>
          <w:sz w:val="24"/>
          <w:szCs w:val="24"/>
          <w:highlight w:val="yellow"/>
        </w:rPr>
      </w:pPr>
    </w:p>
    <w:p w:rsidR="00E755D0" w:rsidRPr="00D603FD" w:rsidRDefault="00E755D0" w:rsidP="00E755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03FD">
        <w:rPr>
          <w:rFonts w:ascii="Times New Roman" w:hAnsi="Times New Roman"/>
          <w:sz w:val="24"/>
          <w:szCs w:val="24"/>
        </w:rPr>
        <w:t>Распределение участников ОГЭ по количеству получивших отметку</w:t>
      </w:r>
      <w:proofErr w:type="gramStart"/>
      <w:r w:rsidRPr="00D603FD">
        <w:rPr>
          <w:rFonts w:ascii="Times New Roman" w:hAnsi="Times New Roman"/>
          <w:sz w:val="24"/>
          <w:szCs w:val="24"/>
        </w:rPr>
        <w:t xml:space="preserve"> (%)</w:t>
      </w:r>
      <w:proofErr w:type="gramEnd"/>
    </w:p>
    <w:p w:rsidR="00E755D0" w:rsidRPr="00D603FD" w:rsidRDefault="00E755D0" w:rsidP="00E755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03FD">
        <w:rPr>
          <w:rFonts w:ascii="Times New Roman" w:hAnsi="Times New Roman"/>
          <w:sz w:val="24"/>
          <w:szCs w:val="24"/>
        </w:rPr>
        <w:t>по русскому языку в 2019 и 2021 годах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5"/>
        <w:gridCol w:w="5076"/>
      </w:tblGrid>
      <w:tr w:rsidR="00E755D0" w:rsidRPr="009E1717" w:rsidTr="008262ED">
        <w:tc>
          <w:tcPr>
            <w:tcW w:w="4525" w:type="dxa"/>
            <w:shd w:val="clear" w:color="auto" w:fill="auto"/>
          </w:tcPr>
          <w:p w:rsidR="00E755D0" w:rsidRPr="009E1717" w:rsidRDefault="006F7275" w:rsidP="009E1717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00020" cy="2277110"/>
                  <wp:effectExtent l="0" t="0" r="5080" b="8890"/>
                  <wp:docPr id="5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4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227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shd w:val="clear" w:color="auto" w:fill="auto"/>
          </w:tcPr>
          <w:p w:rsidR="00E755D0" w:rsidRPr="009E1717" w:rsidRDefault="006F7275" w:rsidP="009E1717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44825" cy="2268855"/>
                  <wp:effectExtent l="19050" t="19050" r="22225" b="17145"/>
                  <wp:docPr id="6" name="Диаграмма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2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5D0" w:rsidRPr="00E755D0" w:rsidRDefault="00A105E7" w:rsidP="00E755D0">
      <w:pPr>
        <w:jc w:val="both"/>
        <w:rPr>
          <w:rFonts w:ascii="Times New Roman" w:hAnsi="Times New Roman"/>
          <w:bCs/>
          <w:sz w:val="24"/>
          <w:szCs w:val="24"/>
        </w:rPr>
      </w:pPr>
      <w:r w:rsidRPr="00A105E7">
        <w:rPr>
          <w:rFonts w:ascii="Times New Roman" w:hAnsi="Times New Roman"/>
          <w:bCs/>
          <w:sz w:val="24"/>
          <w:szCs w:val="24"/>
        </w:rPr>
        <w:t xml:space="preserve">В 2021 году </w:t>
      </w:r>
      <w:r w:rsidR="00E755D0" w:rsidRPr="00A105E7">
        <w:rPr>
          <w:rFonts w:ascii="Times New Roman" w:hAnsi="Times New Roman"/>
          <w:bCs/>
          <w:sz w:val="24"/>
          <w:szCs w:val="24"/>
        </w:rPr>
        <w:t>именно решение тестовых заданий в</w:t>
      </w:r>
      <w:r w:rsidR="008262ED">
        <w:rPr>
          <w:rFonts w:ascii="Times New Roman" w:hAnsi="Times New Roman"/>
          <w:bCs/>
          <w:sz w:val="24"/>
          <w:szCs w:val="24"/>
        </w:rPr>
        <w:t>ызвало затруднения у школьников</w:t>
      </w:r>
      <w:r w:rsidRPr="00A105E7">
        <w:rPr>
          <w:rFonts w:ascii="Times New Roman" w:hAnsi="Times New Roman"/>
          <w:bCs/>
          <w:sz w:val="24"/>
          <w:szCs w:val="24"/>
        </w:rPr>
        <w:t>.</w:t>
      </w:r>
    </w:p>
    <w:p w:rsidR="00E755D0" w:rsidRPr="00C95895" w:rsidRDefault="00E755D0" w:rsidP="00AB7C6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C95895">
        <w:rPr>
          <w:rFonts w:ascii="Times New Roman" w:hAnsi="Times New Roman"/>
          <w:b/>
          <w:sz w:val="24"/>
        </w:rPr>
        <w:lastRenderedPageBreak/>
        <w:t>Основные вывод</w:t>
      </w:r>
      <w:r w:rsidR="008262ED" w:rsidRPr="00C95895">
        <w:rPr>
          <w:rFonts w:ascii="Times New Roman" w:hAnsi="Times New Roman"/>
          <w:b/>
          <w:sz w:val="24"/>
        </w:rPr>
        <w:t>ы</w:t>
      </w:r>
      <w:r w:rsidRPr="00C95895">
        <w:rPr>
          <w:rFonts w:ascii="Times New Roman" w:hAnsi="Times New Roman"/>
          <w:b/>
          <w:sz w:val="24"/>
        </w:rPr>
        <w:t xml:space="preserve"> по результатам ОГЭ:</w:t>
      </w:r>
    </w:p>
    <w:p w:rsidR="00C95895" w:rsidRPr="00511812" w:rsidRDefault="00C95895" w:rsidP="00AB7C6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755D0" w:rsidRPr="00E755D0" w:rsidRDefault="00E755D0" w:rsidP="00D72DF8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color w:val="0070C0"/>
          <w:sz w:val="24"/>
          <w:szCs w:val="24"/>
        </w:rPr>
      </w:pPr>
      <w:r w:rsidRPr="00511812">
        <w:rPr>
          <w:rFonts w:ascii="Times New Roman" w:hAnsi="Times New Roman"/>
          <w:sz w:val="24"/>
          <w:szCs w:val="24"/>
        </w:rPr>
        <w:t>Школьники региона в целом достаточно</w:t>
      </w:r>
      <w:r w:rsidRPr="00E755D0">
        <w:rPr>
          <w:rFonts w:ascii="Times New Roman" w:hAnsi="Times New Roman"/>
          <w:sz w:val="24"/>
          <w:szCs w:val="24"/>
        </w:rPr>
        <w:t xml:space="preserve"> успешно справились с пунктуационным анализом предложения, с синтаксическим анализом (заменили словосочетание в соотве</w:t>
      </w:r>
      <w:r w:rsidRPr="00E755D0">
        <w:rPr>
          <w:rFonts w:ascii="Times New Roman" w:hAnsi="Times New Roman"/>
          <w:sz w:val="24"/>
          <w:szCs w:val="24"/>
        </w:rPr>
        <w:t>т</w:t>
      </w:r>
      <w:r w:rsidRPr="00E755D0">
        <w:rPr>
          <w:rFonts w:ascii="Times New Roman" w:hAnsi="Times New Roman"/>
          <w:sz w:val="24"/>
          <w:szCs w:val="24"/>
        </w:rPr>
        <w:t>ствии с заданием), не возникло особых затруднений с анализом содержания текста, сре</w:t>
      </w:r>
      <w:r w:rsidRPr="00E755D0">
        <w:rPr>
          <w:rFonts w:ascii="Times New Roman" w:hAnsi="Times New Roman"/>
          <w:sz w:val="24"/>
          <w:szCs w:val="24"/>
        </w:rPr>
        <w:t>д</w:t>
      </w:r>
      <w:r w:rsidRPr="00E755D0">
        <w:rPr>
          <w:rFonts w:ascii="Times New Roman" w:hAnsi="Times New Roman"/>
          <w:sz w:val="24"/>
          <w:szCs w:val="24"/>
        </w:rPr>
        <w:t>ства выразительности, с лексическим анализом слова.</w:t>
      </w:r>
    </w:p>
    <w:p w:rsidR="00E755D0" w:rsidRPr="00E755D0" w:rsidRDefault="00E755D0" w:rsidP="00D72DF8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55D0">
        <w:rPr>
          <w:rFonts w:ascii="Times New Roman" w:hAnsi="Times New Roman"/>
          <w:sz w:val="24"/>
          <w:szCs w:val="24"/>
        </w:rPr>
        <w:t>Обучающиеся продемонстрировали умение передавать основное содержание пр</w:t>
      </w:r>
      <w:r w:rsidRPr="00E755D0">
        <w:rPr>
          <w:rFonts w:ascii="Times New Roman" w:hAnsi="Times New Roman"/>
          <w:sz w:val="24"/>
          <w:szCs w:val="24"/>
        </w:rPr>
        <w:t>о</w:t>
      </w:r>
      <w:r w:rsidRPr="00E755D0">
        <w:rPr>
          <w:rFonts w:ascii="Times New Roman" w:hAnsi="Times New Roman"/>
          <w:sz w:val="24"/>
          <w:szCs w:val="24"/>
        </w:rPr>
        <w:t xml:space="preserve">слушанного текста, применять один или несколько приемов сжатия текста, а также при написании </w:t>
      </w:r>
      <w:proofErr w:type="gramStart"/>
      <w:r w:rsidRPr="00E755D0">
        <w:rPr>
          <w:rFonts w:ascii="Times New Roman" w:hAnsi="Times New Roman"/>
          <w:sz w:val="24"/>
          <w:szCs w:val="24"/>
        </w:rPr>
        <w:t>сочинения-рассуждения</w:t>
      </w:r>
      <w:proofErr w:type="gramEnd"/>
      <w:r w:rsidRPr="00E755D0">
        <w:rPr>
          <w:rFonts w:ascii="Times New Roman" w:hAnsi="Times New Roman"/>
          <w:sz w:val="24"/>
          <w:szCs w:val="24"/>
        </w:rPr>
        <w:t xml:space="preserve"> экзаменуемые правильно сформулировали тезис, пр</w:t>
      </w:r>
      <w:r w:rsidRPr="00E755D0">
        <w:rPr>
          <w:rFonts w:ascii="Times New Roman" w:hAnsi="Times New Roman"/>
          <w:sz w:val="24"/>
          <w:szCs w:val="24"/>
        </w:rPr>
        <w:t>и</w:t>
      </w:r>
      <w:r w:rsidRPr="00E755D0">
        <w:rPr>
          <w:rFonts w:ascii="Times New Roman" w:hAnsi="Times New Roman"/>
          <w:sz w:val="24"/>
          <w:szCs w:val="24"/>
        </w:rPr>
        <w:t>вели примеры-аргументы (иллюстрации), допустили небольшое количество логических ошибок, соблюли композиционную стройность. Работы характеризуются фактической точностью.</w:t>
      </w:r>
    </w:p>
    <w:p w:rsidR="00E755D0" w:rsidRPr="00F73495" w:rsidRDefault="00E755D0" w:rsidP="00D72DF8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73495">
        <w:rPr>
          <w:rFonts w:ascii="Times New Roman" w:hAnsi="Times New Roman"/>
          <w:sz w:val="24"/>
          <w:szCs w:val="24"/>
        </w:rPr>
        <w:t>Школьники допустили большое количество ошибок, выполняя орфографический анализ слова, синтаксический анализ предложений, допустили при написании изложения логические ошибки, ошибки в абзацном членении прослушанного текста, возникли сер</w:t>
      </w:r>
      <w:r w:rsidRPr="00F73495">
        <w:rPr>
          <w:rFonts w:ascii="Times New Roman" w:hAnsi="Times New Roman"/>
          <w:sz w:val="24"/>
          <w:szCs w:val="24"/>
        </w:rPr>
        <w:t>ь</w:t>
      </w:r>
      <w:r w:rsidRPr="00F73495">
        <w:rPr>
          <w:rFonts w:ascii="Times New Roman" w:hAnsi="Times New Roman"/>
          <w:sz w:val="24"/>
          <w:szCs w:val="24"/>
        </w:rPr>
        <w:t>езные проблемы с соблюдением пунктуационных норм.</w:t>
      </w:r>
    </w:p>
    <w:p w:rsidR="00BA197C" w:rsidRPr="00F73495" w:rsidRDefault="00BA197C" w:rsidP="00D72DF8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73495">
        <w:rPr>
          <w:rFonts w:ascii="Times New Roman" w:hAnsi="Times New Roman"/>
          <w:sz w:val="24"/>
          <w:szCs w:val="24"/>
          <w:lang w:eastAsia="ru-RU"/>
        </w:rPr>
        <w:t>В связи с этим необходимо усовершенствовать организацию и методику препод</w:t>
      </w:r>
      <w:r w:rsidRPr="00F73495">
        <w:rPr>
          <w:rFonts w:ascii="Times New Roman" w:hAnsi="Times New Roman"/>
          <w:sz w:val="24"/>
          <w:szCs w:val="24"/>
          <w:lang w:eastAsia="ru-RU"/>
        </w:rPr>
        <w:t>а</w:t>
      </w:r>
      <w:r w:rsidRPr="00F73495">
        <w:rPr>
          <w:rFonts w:ascii="Times New Roman" w:hAnsi="Times New Roman"/>
          <w:sz w:val="24"/>
          <w:szCs w:val="24"/>
          <w:lang w:eastAsia="ru-RU"/>
        </w:rPr>
        <w:t xml:space="preserve">вания синтаксиса и пунктуации. Планомерно реализовывать как </w:t>
      </w:r>
      <w:r w:rsidRPr="00F73495">
        <w:rPr>
          <w:rFonts w:ascii="Times New Roman" w:hAnsi="Times New Roman"/>
          <w:color w:val="000000"/>
          <w:sz w:val="24"/>
          <w:szCs w:val="24"/>
        </w:rPr>
        <w:t>познавательные цели</w:t>
      </w:r>
      <w:r w:rsidRPr="00F73495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F73495">
        <w:rPr>
          <w:rFonts w:ascii="Times New Roman" w:hAnsi="Times New Roman"/>
          <w:color w:val="000000"/>
          <w:sz w:val="24"/>
          <w:szCs w:val="24"/>
        </w:rPr>
        <w:t>(знакомство с основными синтаксическими понятиями), так и практические (формиров</w:t>
      </w:r>
      <w:r w:rsidRPr="00F73495">
        <w:rPr>
          <w:rFonts w:ascii="Times New Roman" w:hAnsi="Times New Roman"/>
          <w:color w:val="000000"/>
          <w:sz w:val="24"/>
          <w:szCs w:val="24"/>
        </w:rPr>
        <w:t>а</w:t>
      </w:r>
      <w:r w:rsidRPr="00F73495">
        <w:rPr>
          <w:rFonts w:ascii="Times New Roman" w:hAnsi="Times New Roman"/>
          <w:color w:val="000000"/>
          <w:sz w:val="24"/>
          <w:szCs w:val="24"/>
        </w:rPr>
        <w:t>ние синтаксических умений: научить учащихся отличать словосочетания от предложений, находить грамматическую основу предложения, различать простые и сложные предлож</w:t>
      </w:r>
      <w:r w:rsidRPr="00F73495">
        <w:rPr>
          <w:rFonts w:ascii="Times New Roman" w:hAnsi="Times New Roman"/>
          <w:color w:val="000000"/>
          <w:sz w:val="24"/>
          <w:szCs w:val="24"/>
        </w:rPr>
        <w:t>е</w:t>
      </w:r>
      <w:r w:rsidRPr="00F73495">
        <w:rPr>
          <w:rFonts w:ascii="Times New Roman" w:hAnsi="Times New Roman"/>
          <w:color w:val="000000"/>
          <w:sz w:val="24"/>
          <w:szCs w:val="24"/>
        </w:rPr>
        <w:t>ния, производить синтаксический разбор, составлять схему предложения, составлять предложение по схемам, использовать изучаемые синтаксические конструкции в со</w:t>
      </w:r>
      <w:r w:rsidRPr="00F73495">
        <w:rPr>
          <w:rFonts w:ascii="Times New Roman" w:hAnsi="Times New Roman"/>
          <w:color w:val="000000"/>
          <w:sz w:val="24"/>
          <w:szCs w:val="24"/>
        </w:rPr>
        <w:t>б</w:t>
      </w:r>
      <w:r w:rsidRPr="00F73495">
        <w:rPr>
          <w:rFonts w:ascii="Times New Roman" w:hAnsi="Times New Roman"/>
          <w:color w:val="000000"/>
          <w:sz w:val="24"/>
          <w:szCs w:val="24"/>
        </w:rPr>
        <w:t xml:space="preserve">ственной речи). </w:t>
      </w:r>
    </w:p>
    <w:p w:rsidR="00BA197C" w:rsidRPr="00F73495" w:rsidRDefault="00BA197C" w:rsidP="00D72DF8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73495">
        <w:rPr>
          <w:rFonts w:ascii="Times New Roman" w:hAnsi="Times New Roman"/>
          <w:color w:val="000000"/>
          <w:sz w:val="24"/>
          <w:szCs w:val="24"/>
        </w:rPr>
        <w:t xml:space="preserve">Особое внимание необходимо уделить пунктуации. На уроках решать с учащимися </w:t>
      </w:r>
      <w:r w:rsidRPr="00F73495">
        <w:rPr>
          <w:rFonts w:ascii="Times New Roman" w:hAnsi="Times New Roman"/>
          <w:bCs/>
          <w:color w:val="000000"/>
          <w:sz w:val="24"/>
          <w:szCs w:val="24"/>
        </w:rPr>
        <w:t>пунктуационные задачи</w:t>
      </w:r>
      <w:r w:rsidRPr="00F73495">
        <w:rPr>
          <w:rFonts w:ascii="Times New Roman" w:hAnsi="Times New Roman"/>
          <w:color w:val="000000"/>
          <w:sz w:val="24"/>
          <w:szCs w:val="24"/>
        </w:rPr>
        <w:t>: определять место для знака (знаков) препинания и выбирать н</w:t>
      </w:r>
      <w:r w:rsidRPr="00F73495">
        <w:rPr>
          <w:rFonts w:ascii="Times New Roman" w:hAnsi="Times New Roman"/>
          <w:color w:val="000000"/>
          <w:sz w:val="24"/>
          <w:szCs w:val="24"/>
        </w:rPr>
        <w:t>е</w:t>
      </w:r>
      <w:r w:rsidRPr="00F73495">
        <w:rPr>
          <w:rFonts w:ascii="Times New Roman" w:hAnsi="Times New Roman"/>
          <w:color w:val="000000"/>
          <w:sz w:val="24"/>
          <w:szCs w:val="24"/>
        </w:rPr>
        <w:t xml:space="preserve">обходимый знак препинания. </w:t>
      </w:r>
    </w:p>
    <w:p w:rsidR="00BA197C" w:rsidRPr="00F73495" w:rsidRDefault="00BA197C" w:rsidP="00D72DF8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73495">
        <w:rPr>
          <w:rFonts w:ascii="Times New Roman" w:hAnsi="Times New Roman"/>
          <w:color w:val="000000"/>
          <w:sz w:val="24"/>
          <w:szCs w:val="24"/>
        </w:rPr>
        <w:t xml:space="preserve">Четко формулировать </w:t>
      </w:r>
      <w:r w:rsidRPr="00F73495">
        <w:rPr>
          <w:rFonts w:ascii="Times New Roman" w:hAnsi="Times New Roman"/>
          <w:bCs/>
          <w:color w:val="000000"/>
          <w:sz w:val="24"/>
          <w:szCs w:val="24"/>
        </w:rPr>
        <w:t>пунктуационное правило</w:t>
      </w:r>
      <w:r w:rsidRPr="00F73495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Pr="00F73495">
        <w:rPr>
          <w:rFonts w:ascii="Times New Roman" w:hAnsi="Times New Roman"/>
          <w:bCs/>
          <w:color w:val="000000"/>
          <w:sz w:val="24"/>
          <w:szCs w:val="24"/>
        </w:rPr>
        <w:t>то есть</w:t>
      </w:r>
      <w:r w:rsidRPr="00F7349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F73495">
        <w:rPr>
          <w:rFonts w:ascii="Times New Roman" w:hAnsi="Times New Roman"/>
          <w:color w:val="000000"/>
          <w:sz w:val="24"/>
          <w:szCs w:val="24"/>
        </w:rPr>
        <w:t>перечень условий выбора места для знака и выбора необходимого знака, ведь каждому пунктуационному правилу соответствует свой смысловой отрезок, выделяемый знаками препинания, а пунктуацио</w:t>
      </w:r>
      <w:r w:rsidRPr="00F73495">
        <w:rPr>
          <w:rFonts w:ascii="Times New Roman" w:hAnsi="Times New Roman"/>
          <w:color w:val="000000"/>
          <w:sz w:val="24"/>
          <w:szCs w:val="24"/>
        </w:rPr>
        <w:t>н</w:t>
      </w:r>
      <w:r w:rsidRPr="00F73495">
        <w:rPr>
          <w:rFonts w:ascii="Times New Roman" w:hAnsi="Times New Roman"/>
          <w:color w:val="000000"/>
          <w:sz w:val="24"/>
          <w:szCs w:val="24"/>
        </w:rPr>
        <w:t xml:space="preserve">ные правила либо разрешают постановку знака (знаков) препинания, либо запрещают. </w:t>
      </w:r>
    </w:p>
    <w:p w:rsidR="00BA197C" w:rsidRPr="00F73495" w:rsidRDefault="00BA197C" w:rsidP="00D72DF8">
      <w:pPr>
        <w:pStyle w:val="a9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proofErr w:type="gramStart"/>
      <w:r w:rsidRPr="00F73495">
        <w:rPr>
          <w:rFonts w:ascii="Times New Roman" w:hAnsi="Times New Roman"/>
          <w:color w:val="000000"/>
          <w:sz w:val="24"/>
          <w:szCs w:val="24"/>
        </w:rPr>
        <w:t xml:space="preserve">Использовать разные </w:t>
      </w:r>
      <w:r w:rsidRPr="00F73495">
        <w:rPr>
          <w:rFonts w:ascii="Times New Roman" w:hAnsi="Times New Roman"/>
          <w:bCs/>
          <w:color w:val="000000"/>
          <w:sz w:val="24"/>
          <w:szCs w:val="24"/>
        </w:rPr>
        <w:t>виды пунктуационных упражнений</w:t>
      </w:r>
      <w:r w:rsidRPr="00F73495">
        <w:rPr>
          <w:rFonts w:ascii="Times New Roman" w:hAnsi="Times New Roman"/>
          <w:color w:val="000000"/>
          <w:sz w:val="24"/>
          <w:szCs w:val="24"/>
        </w:rPr>
        <w:t>: списывание (осложне</w:t>
      </w:r>
      <w:r w:rsidRPr="00F73495">
        <w:rPr>
          <w:rFonts w:ascii="Times New Roman" w:hAnsi="Times New Roman"/>
          <w:color w:val="000000"/>
          <w:sz w:val="24"/>
          <w:szCs w:val="24"/>
        </w:rPr>
        <w:t>н</w:t>
      </w:r>
      <w:r w:rsidRPr="00F73495">
        <w:rPr>
          <w:rFonts w:ascii="Times New Roman" w:hAnsi="Times New Roman"/>
          <w:color w:val="000000"/>
          <w:sz w:val="24"/>
          <w:szCs w:val="24"/>
        </w:rPr>
        <w:t>ное и неосложненное), диктант (полный, выборочный, творческий, графический), упра</w:t>
      </w:r>
      <w:r w:rsidRPr="00F73495">
        <w:rPr>
          <w:rFonts w:ascii="Times New Roman" w:hAnsi="Times New Roman"/>
          <w:color w:val="000000"/>
          <w:sz w:val="24"/>
          <w:szCs w:val="24"/>
        </w:rPr>
        <w:t>ж</w:t>
      </w:r>
      <w:r w:rsidRPr="00F73495">
        <w:rPr>
          <w:rFonts w:ascii="Times New Roman" w:hAnsi="Times New Roman"/>
          <w:color w:val="000000"/>
          <w:sz w:val="24"/>
          <w:szCs w:val="24"/>
        </w:rPr>
        <w:t>нения по пунктуации с составлением предложений, текстов (изложение, сочинение), письмо по памяти,  исправление деформированных текстов (с пунктуационными ошибк</w:t>
      </w:r>
      <w:r w:rsidRPr="00F73495">
        <w:rPr>
          <w:rFonts w:ascii="Times New Roman" w:hAnsi="Times New Roman"/>
          <w:color w:val="000000"/>
          <w:sz w:val="24"/>
          <w:szCs w:val="24"/>
        </w:rPr>
        <w:t>а</w:t>
      </w:r>
      <w:r w:rsidRPr="00F73495">
        <w:rPr>
          <w:rFonts w:ascii="Times New Roman" w:hAnsi="Times New Roman"/>
          <w:color w:val="000000"/>
          <w:sz w:val="24"/>
          <w:szCs w:val="24"/>
        </w:rPr>
        <w:t>ми).</w:t>
      </w:r>
      <w:proofErr w:type="gramEnd"/>
    </w:p>
    <w:p w:rsidR="00BA197C" w:rsidRPr="00CF42CC" w:rsidRDefault="00BA197C" w:rsidP="00F7349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  <w:r w:rsidRPr="00F73495">
        <w:rPr>
          <w:rFonts w:ascii="Times New Roman" w:hAnsi="Times New Roman"/>
          <w:sz w:val="24"/>
          <w:szCs w:val="24"/>
        </w:rPr>
        <w:t>Подробный анализ результатов ОГЭ по русскому языку, рекомендации по сове</w:t>
      </w:r>
      <w:r w:rsidRPr="00F73495">
        <w:rPr>
          <w:rFonts w:ascii="Times New Roman" w:hAnsi="Times New Roman"/>
          <w:sz w:val="24"/>
          <w:szCs w:val="24"/>
        </w:rPr>
        <w:t>р</w:t>
      </w:r>
      <w:r w:rsidRPr="00F73495">
        <w:rPr>
          <w:rFonts w:ascii="Times New Roman" w:hAnsi="Times New Roman"/>
          <w:sz w:val="24"/>
          <w:szCs w:val="24"/>
        </w:rPr>
        <w:t>шенствованию преподавания учебного предмета для всех обучающихся, а также по орг</w:t>
      </w:r>
      <w:r w:rsidRPr="00F73495">
        <w:rPr>
          <w:rFonts w:ascii="Times New Roman" w:hAnsi="Times New Roman"/>
          <w:sz w:val="24"/>
          <w:szCs w:val="24"/>
        </w:rPr>
        <w:t>а</w:t>
      </w:r>
      <w:r w:rsidRPr="00F73495">
        <w:rPr>
          <w:rFonts w:ascii="Times New Roman" w:hAnsi="Times New Roman"/>
          <w:sz w:val="24"/>
          <w:szCs w:val="24"/>
        </w:rPr>
        <w:t>низации дифференцированного обучения школьников с разным уровнем предметной по</w:t>
      </w:r>
      <w:r w:rsidRPr="00F73495">
        <w:rPr>
          <w:rFonts w:ascii="Times New Roman" w:hAnsi="Times New Roman"/>
          <w:sz w:val="24"/>
          <w:szCs w:val="24"/>
        </w:rPr>
        <w:t>д</w:t>
      </w:r>
      <w:r w:rsidRPr="00F73495">
        <w:rPr>
          <w:rFonts w:ascii="Times New Roman" w:hAnsi="Times New Roman"/>
          <w:sz w:val="24"/>
          <w:szCs w:val="24"/>
        </w:rPr>
        <w:t xml:space="preserve">готовки </w:t>
      </w:r>
      <w:r w:rsidR="00B5647F" w:rsidRPr="00F73495">
        <w:rPr>
          <w:rFonts w:ascii="Times New Roman" w:hAnsi="Times New Roman"/>
          <w:sz w:val="24"/>
          <w:szCs w:val="24"/>
        </w:rPr>
        <w:t>п</w:t>
      </w:r>
      <w:r w:rsidRPr="00F73495">
        <w:rPr>
          <w:rFonts w:ascii="Times New Roman" w:hAnsi="Times New Roman"/>
          <w:sz w:val="24"/>
          <w:szCs w:val="24"/>
        </w:rPr>
        <w:t xml:space="preserve">редставлены на сайте регионального объединения учителей русского языка и литературы Ярославской области. </w:t>
      </w:r>
      <w:proofErr w:type="gramStart"/>
      <w:r w:rsidRPr="00F73495">
        <w:rPr>
          <w:rFonts w:ascii="Times New Roman" w:hAnsi="Times New Roman"/>
          <w:sz w:val="24"/>
          <w:szCs w:val="24"/>
        </w:rPr>
        <w:t xml:space="preserve">Учебный предмет «Русский язык» // </w:t>
      </w:r>
      <w:hyperlink r:id="rId17" w:history="1">
        <w:r w:rsidR="007B2469" w:rsidRPr="00F73495">
          <w:rPr>
            <w:rStyle w:val="af4"/>
            <w:rFonts w:ascii="Times New Roman" w:hAnsi="Times New Roman"/>
            <w:color w:val="auto"/>
            <w:sz w:val="24"/>
            <w:szCs w:val="24"/>
          </w:rPr>
          <w:t>http://wiki.iro.yar.ru/index.php/%D0%A3%D1%87%D0%B5%D0%B1%D0%BD%D1%8B%D0%B9_%D0%BF%D1%80%D0%B5%D0%B4%D0%BC%D0%B5%D1%82_%22%D0%A0%D1%83%D1%81%D1%81%D0%BA%D0%B8%D0%B9_%D1%8F%D0%B7%D1%8B</w:t>
        </w:r>
        <w:proofErr w:type="gramEnd"/>
        <w:r w:rsidR="007B2469" w:rsidRPr="00F73495">
          <w:rPr>
            <w:rStyle w:val="af4"/>
            <w:rFonts w:ascii="Times New Roman" w:hAnsi="Times New Roman"/>
            <w:color w:val="auto"/>
            <w:sz w:val="24"/>
            <w:szCs w:val="24"/>
          </w:rPr>
          <w:t>%D0%BA%22</w:t>
        </w:r>
      </w:hyperlink>
      <w:r w:rsidR="00D84109" w:rsidRPr="00F73495">
        <w:rPr>
          <w:rStyle w:val="af4"/>
          <w:rFonts w:ascii="Times New Roman" w:hAnsi="Times New Roman"/>
          <w:color w:val="auto"/>
          <w:sz w:val="24"/>
          <w:szCs w:val="24"/>
        </w:rPr>
        <w:t>.</w:t>
      </w:r>
      <w:r w:rsidR="00CF42CC">
        <w:rPr>
          <w:rStyle w:val="af4"/>
          <w:rFonts w:ascii="Times New Roman" w:hAnsi="Times New Roman"/>
          <w:color w:val="auto"/>
          <w:sz w:val="24"/>
          <w:szCs w:val="24"/>
        </w:rPr>
        <w:t xml:space="preserve"> </w:t>
      </w:r>
    </w:p>
    <w:p w:rsidR="00E755D0" w:rsidRDefault="00E755D0" w:rsidP="00F7349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5895" w:rsidRDefault="00C95895" w:rsidP="00F7349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5895" w:rsidRDefault="00C95895" w:rsidP="00F7349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5895" w:rsidRDefault="00C95895" w:rsidP="00F7349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5895" w:rsidRDefault="00C95895" w:rsidP="00F7349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5895" w:rsidRPr="00F73495" w:rsidRDefault="00C95895" w:rsidP="00F7349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61CD" w:rsidRDefault="004261CD" w:rsidP="000449BE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21" w:name="_Toc100566231"/>
      <w:bookmarkStart w:id="22" w:name="_Toc101521369"/>
    </w:p>
    <w:p w:rsidR="004261CD" w:rsidRDefault="004261CD" w:rsidP="000449BE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</w:p>
    <w:p w:rsidR="004261CD" w:rsidRDefault="004261CD" w:rsidP="000449BE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</w:p>
    <w:p w:rsidR="004261CD" w:rsidRPr="004261CD" w:rsidRDefault="004261CD" w:rsidP="004261CD"/>
    <w:p w:rsidR="000449BE" w:rsidRPr="002943D6" w:rsidRDefault="00E41E8F" w:rsidP="000449BE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 w:rsidRPr="00474694">
        <w:rPr>
          <w:rFonts w:ascii="Times New Roman" w:hAnsi="Times New Roman"/>
          <w:b/>
          <w:color w:val="auto"/>
          <w:sz w:val="24"/>
          <w:szCs w:val="24"/>
        </w:rPr>
        <w:t>2.</w:t>
      </w:r>
      <w:r w:rsidR="000449BE" w:rsidRPr="00474694">
        <w:rPr>
          <w:rFonts w:ascii="Times New Roman" w:hAnsi="Times New Roman"/>
          <w:b/>
          <w:color w:val="auto"/>
          <w:sz w:val="24"/>
          <w:szCs w:val="24"/>
        </w:rPr>
        <w:t>1.</w:t>
      </w:r>
      <w:r w:rsidRPr="00474694">
        <w:rPr>
          <w:rFonts w:ascii="Times New Roman" w:hAnsi="Times New Roman"/>
          <w:b/>
          <w:color w:val="auto"/>
          <w:sz w:val="24"/>
          <w:szCs w:val="24"/>
        </w:rPr>
        <w:t xml:space="preserve">2. </w:t>
      </w:r>
      <w:r w:rsidR="000449BE" w:rsidRPr="00474694">
        <w:rPr>
          <w:rFonts w:ascii="Times New Roman" w:hAnsi="Times New Roman"/>
          <w:b/>
          <w:color w:val="auto"/>
          <w:sz w:val="24"/>
          <w:szCs w:val="24"/>
        </w:rPr>
        <w:t>Результаты</w:t>
      </w:r>
      <w:r w:rsidR="000449BE" w:rsidRPr="002943D6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0449BE">
        <w:rPr>
          <w:rFonts w:ascii="Times New Roman" w:hAnsi="Times New Roman"/>
          <w:b/>
          <w:color w:val="auto"/>
          <w:sz w:val="24"/>
          <w:szCs w:val="24"/>
        </w:rPr>
        <w:t xml:space="preserve">ОГЭ </w:t>
      </w:r>
      <w:r w:rsidR="000449BE" w:rsidRPr="002943D6">
        <w:rPr>
          <w:rFonts w:ascii="Times New Roman" w:hAnsi="Times New Roman"/>
          <w:b/>
          <w:color w:val="auto"/>
          <w:sz w:val="24"/>
          <w:szCs w:val="24"/>
        </w:rPr>
        <w:t xml:space="preserve"> по учебному предмету «</w:t>
      </w:r>
      <w:r w:rsidR="000449BE">
        <w:rPr>
          <w:rFonts w:ascii="Times New Roman" w:hAnsi="Times New Roman"/>
          <w:b/>
          <w:color w:val="auto"/>
          <w:sz w:val="24"/>
          <w:szCs w:val="24"/>
        </w:rPr>
        <w:t>Математика</w:t>
      </w:r>
      <w:r w:rsidR="000449BE" w:rsidRPr="002943D6">
        <w:rPr>
          <w:rFonts w:ascii="Times New Roman" w:hAnsi="Times New Roman"/>
          <w:b/>
          <w:color w:val="auto"/>
          <w:sz w:val="24"/>
          <w:szCs w:val="24"/>
        </w:rPr>
        <w:t>»</w:t>
      </w:r>
      <w:bookmarkEnd w:id="21"/>
      <w:bookmarkEnd w:id="22"/>
    </w:p>
    <w:p w:rsidR="00305E86" w:rsidRPr="0003124C" w:rsidRDefault="00305E86" w:rsidP="00305E86">
      <w:pPr>
        <w:spacing w:line="360" w:lineRule="auto"/>
        <w:jc w:val="right"/>
        <w:rPr>
          <w:rFonts w:ascii="Times New Roman" w:hAnsi="Times New Roman"/>
          <w:sz w:val="24"/>
        </w:rPr>
      </w:pPr>
      <w:r w:rsidRPr="0003124C">
        <w:rPr>
          <w:rFonts w:ascii="Times New Roman" w:hAnsi="Times New Roman"/>
          <w:sz w:val="24"/>
        </w:rPr>
        <w:t xml:space="preserve">Диаграмма </w:t>
      </w:r>
      <w:r w:rsidR="0079311F">
        <w:rPr>
          <w:rFonts w:ascii="Times New Roman" w:hAnsi="Times New Roman"/>
          <w:sz w:val="24"/>
        </w:rPr>
        <w:t>8</w:t>
      </w:r>
    </w:p>
    <w:p w:rsidR="00305E86" w:rsidRDefault="006F7275" w:rsidP="006E67DB">
      <w:pPr>
        <w:spacing w:after="0"/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5670466" cy="3384466"/>
            <wp:effectExtent l="19050" t="0" r="25484" b="6434"/>
            <wp:docPr id="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05E86" w:rsidRPr="00CA2B60" w:rsidRDefault="00AB7C6B" w:rsidP="00305E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2B60">
        <w:rPr>
          <w:rFonts w:ascii="Times New Roman" w:hAnsi="Times New Roman"/>
          <w:sz w:val="24"/>
          <w:szCs w:val="24"/>
        </w:rPr>
        <w:t>По результатам ОГЭ по учебному предмету «Математика» наблюдается та же те</w:t>
      </w:r>
      <w:r w:rsidRPr="00CA2B60">
        <w:rPr>
          <w:rFonts w:ascii="Times New Roman" w:hAnsi="Times New Roman"/>
          <w:sz w:val="24"/>
          <w:szCs w:val="24"/>
        </w:rPr>
        <w:t>н</w:t>
      </w:r>
      <w:r w:rsidRPr="00CA2B60">
        <w:rPr>
          <w:rFonts w:ascii="Times New Roman" w:hAnsi="Times New Roman"/>
          <w:sz w:val="24"/>
          <w:szCs w:val="24"/>
        </w:rPr>
        <w:t>денция, что и по учебному предмету «Русский язык»:</w:t>
      </w:r>
    </w:p>
    <w:p w:rsidR="00AB7C6B" w:rsidRPr="005B1E43" w:rsidRDefault="00AB7C6B" w:rsidP="005B1E43">
      <w:pPr>
        <w:pStyle w:val="a9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B1E43">
        <w:rPr>
          <w:rFonts w:ascii="Times New Roman" w:hAnsi="Times New Roman"/>
          <w:sz w:val="24"/>
        </w:rPr>
        <w:t>увеличилось количество обучающихся, выполнивших задания на базовом уровне – с 83,3 % (2019 г.) до 88,0 % (2021 г.);</w:t>
      </w:r>
    </w:p>
    <w:p w:rsidR="00AB7C6B" w:rsidRPr="005B1E43" w:rsidRDefault="00AB7C6B" w:rsidP="005B1E43">
      <w:pPr>
        <w:pStyle w:val="a9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B1E43">
        <w:rPr>
          <w:rFonts w:ascii="Times New Roman" w:hAnsi="Times New Roman"/>
          <w:sz w:val="24"/>
        </w:rPr>
        <w:t>увеличилось количество обучающихся, не преодолевших минимальный порог: с 1,7 % (2019 г.) до 4,7 % (2021 г.);</w:t>
      </w:r>
    </w:p>
    <w:p w:rsidR="00AB7C6B" w:rsidRPr="005B1E43" w:rsidRDefault="00AB7C6B" w:rsidP="005B1E43">
      <w:pPr>
        <w:pStyle w:val="a9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5B1E43">
        <w:rPr>
          <w:rFonts w:ascii="Times New Roman" w:hAnsi="Times New Roman"/>
          <w:sz w:val="24"/>
        </w:rPr>
        <w:t>уменьшилось количество обучающихся, выполнивших задания ОГЭ на высоком уровне: с15,0  %  (2019 г.) до 7,3 % (2021 г.).</w:t>
      </w:r>
    </w:p>
    <w:p w:rsidR="003F13B0" w:rsidRPr="00CA2B60" w:rsidRDefault="003F13B0" w:rsidP="003F13B0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CA2B60">
        <w:t>В целом, наблюдается отрицательная динамика результатов государственной ит</w:t>
      </w:r>
      <w:r w:rsidRPr="00CA2B60">
        <w:t>о</w:t>
      </w:r>
      <w:r w:rsidRPr="00CA2B60">
        <w:t>говой аттестации по математике 2021 году в сравнении с  2019 и 2018 годами. Произошло значительное снижение числа участников, получившими «4» и «5» по результатам экз</w:t>
      </w:r>
      <w:r w:rsidRPr="00CA2B60">
        <w:t>а</w:t>
      </w:r>
      <w:r w:rsidRPr="00CA2B60">
        <w:t>мена; качест</w:t>
      </w:r>
      <w:r w:rsidRPr="00CA2B60">
        <w:rPr>
          <w:spacing w:val="-3"/>
        </w:rPr>
        <w:t>в</w:t>
      </w:r>
      <w:r w:rsidRPr="00CA2B60">
        <w:t>о</w:t>
      </w:r>
      <w:r w:rsidRPr="00CA2B60">
        <w:rPr>
          <w:spacing w:val="33"/>
        </w:rPr>
        <w:t xml:space="preserve"> </w:t>
      </w:r>
      <w:proofErr w:type="spellStart"/>
      <w:r w:rsidRPr="00CA2B60">
        <w:rPr>
          <w:spacing w:val="-2"/>
        </w:rPr>
        <w:t>о</w:t>
      </w:r>
      <w:r w:rsidRPr="00CA2B60">
        <w:t>б</w:t>
      </w:r>
      <w:r w:rsidRPr="00CA2B60">
        <w:rPr>
          <w:spacing w:val="-4"/>
        </w:rPr>
        <w:t>у</w:t>
      </w:r>
      <w:r w:rsidRPr="00CA2B60">
        <w:t>че</w:t>
      </w:r>
      <w:r w:rsidRPr="00CA2B60">
        <w:rPr>
          <w:spacing w:val="1"/>
        </w:rPr>
        <w:t>н</w:t>
      </w:r>
      <w:r w:rsidRPr="00CA2B60">
        <w:rPr>
          <w:spacing w:val="-2"/>
        </w:rPr>
        <w:t>но</w:t>
      </w:r>
      <w:r w:rsidRPr="00CA2B60">
        <w:t>сти</w:t>
      </w:r>
      <w:proofErr w:type="spellEnd"/>
      <w:r w:rsidRPr="00CA2B60">
        <w:rPr>
          <w:spacing w:val="33"/>
        </w:rPr>
        <w:t xml:space="preserve"> </w:t>
      </w:r>
      <w:r w:rsidRPr="00CA2B60">
        <w:rPr>
          <w:spacing w:val="-2"/>
        </w:rPr>
        <w:t>п</w:t>
      </w:r>
      <w:r w:rsidRPr="00CA2B60">
        <w:t>о</w:t>
      </w:r>
      <w:r w:rsidRPr="00CA2B60">
        <w:rPr>
          <w:spacing w:val="33"/>
        </w:rPr>
        <w:t xml:space="preserve"> </w:t>
      </w:r>
      <w:r w:rsidRPr="00CA2B60">
        <w:t>ре</w:t>
      </w:r>
      <w:r w:rsidRPr="00CA2B60">
        <w:rPr>
          <w:spacing w:val="-3"/>
        </w:rPr>
        <w:t>г</w:t>
      </w:r>
      <w:r w:rsidRPr="00CA2B60">
        <w:rPr>
          <w:spacing w:val="-2"/>
        </w:rPr>
        <w:t>и</w:t>
      </w:r>
      <w:r w:rsidRPr="00CA2B60">
        <w:t>ону</w:t>
      </w:r>
      <w:r w:rsidRPr="00CA2B60">
        <w:rPr>
          <w:spacing w:val="28"/>
        </w:rPr>
        <w:t xml:space="preserve"> </w:t>
      </w:r>
      <w:r w:rsidRPr="00CA2B60">
        <w:t>с</w:t>
      </w:r>
      <w:r w:rsidRPr="00CA2B60">
        <w:rPr>
          <w:spacing w:val="1"/>
        </w:rPr>
        <w:t>о</w:t>
      </w:r>
      <w:r w:rsidRPr="00CA2B60">
        <w:t>ставило</w:t>
      </w:r>
      <w:r w:rsidRPr="00CA2B60">
        <w:rPr>
          <w:spacing w:val="33"/>
        </w:rPr>
        <w:t xml:space="preserve"> </w:t>
      </w:r>
      <w:r w:rsidRPr="00CA2B60">
        <w:t>все</w:t>
      </w:r>
      <w:r w:rsidRPr="00CA2B60">
        <w:rPr>
          <w:spacing w:val="-3"/>
        </w:rPr>
        <w:t>г</w:t>
      </w:r>
      <w:r w:rsidRPr="00CA2B60">
        <w:t>о</w:t>
      </w:r>
      <w:r w:rsidRPr="00CA2B60">
        <w:rPr>
          <w:spacing w:val="33"/>
        </w:rPr>
        <w:t xml:space="preserve"> </w:t>
      </w:r>
      <w:r w:rsidRPr="00CA2B60">
        <w:t>34,67%.</w:t>
      </w:r>
    </w:p>
    <w:p w:rsidR="003F13B0" w:rsidRPr="00CA2B60" w:rsidRDefault="003F13B0" w:rsidP="003F13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B60">
        <w:rPr>
          <w:rFonts w:ascii="Times New Roman" w:hAnsi="Times New Roman"/>
          <w:sz w:val="24"/>
          <w:szCs w:val="24"/>
        </w:rPr>
        <w:t xml:space="preserve">Не справились с работой 528 человек из 11 211  (4,71 %) (в 2019 году – 1,7%, в 2018 году – 2%). </w:t>
      </w:r>
      <w:r w:rsidRPr="00CA2B60">
        <w:rPr>
          <w:rFonts w:ascii="Times New Roman" w:hAnsi="Times New Roman"/>
          <w:spacing w:val="-2"/>
          <w:sz w:val="24"/>
          <w:szCs w:val="24"/>
        </w:rPr>
        <w:t>П</w:t>
      </w:r>
      <w:r w:rsidRPr="00CA2B60">
        <w:rPr>
          <w:rFonts w:ascii="Times New Roman" w:hAnsi="Times New Roman"/>
          <w:sz w:val="24"/>
          <w:szCs w:val="24"/>
        </w:rPr>
        <w:t>ри</w:t>
      </w:r>
      <w:r w:rsidRPr="00CA2B6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этом</w:t>
      </w:r>
      <w:r w:rsidRPr="00CA2B6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CA2B60">
        <w:rPr>
          <w:rFonts w:ascii="Times New Roman" w:hAnsi="Times New Roman"/>
          <w:spacing w:val="-2"/>
          <w:sz w:val="24"/>
          <w:szCs w:val="24"/>
        </w:rPr>
        <w:t>24</w:t>
      </w:r>
      <w:r w:rsidRPr="00CA2B6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из</w:t>
      </w:r>
      <w:r w:rsidRPr="00CA2B60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н</w:t>
      </w:r>
      <w:r w:rsidRPr="00CA2B60">
        <w:rPr>
          <w:rFonts w:ascii="Times New Roman" w:hAnsi="Times New Roman"/>
          <w:spacing w:val="-2"/>
          <w:sz w:val="24"/>
          <w:szCs w:val="24"/>
        </w:rPr>
        <w:t>и</w:t>
      </w:r>
      <w:r w:rsidRPr="00CA2B60">
        <w:rPr>
          <w:rFonts w:ascii="Times New Roman" w:hAnsi="Times New Roman"/>
          <w:sz w:val="24"/>
          <w:szCs w:val="24"/>
        </w:rPr>
        <w:t>х</w:t>
      </w:r>
      <w:r w:rsidRPr="00CA2B6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A2B60">
        <w:rPr>
          <w:rFonts w:ascii="Times New Roman" w:hAnsi="Times New Roman"/>
          <w:spacing w:val="-2"/>
          <w:sz w:val="24"/>
          <w:szCs w:val="24"/>
        </w:rPr>
        <w:t>п</w:t>
      </w:r>
      <w:r w:rsidRPr="00CA2B60">
        <w:rPr>
          <w:rFonts w:ascii="Times New Roman" w:hAnsi="Times New Roman"/>
          <w:sz w:val="24"/>
          <w:szCs w:val="24"/>
        </w:rPr>
        <w:t>о</w:t>
      </w:r>
      <w:r w:rsidRPr="00CA2B60">
        <w:rPr>
          <w:rFonts w:ascii="Times New Roman" w:hAnsi="Times New Roman"/>
          <w:spacing w:val="-1"/>
          <w:sz w:val="24"/>
          <w:szCs w:val="24"/>
        </w:rPr>
        <w:t>л</w:t>
      </w:r>
      <w:r w:rsidRPr="00CA2B60">
        <w:rPr>
          <w:rFonts w:ascii="Times New Roman" w:hAnsi="Times New Roman"/>
          <w:spacing w:val="-4"/>
          <w:sz w:val="24"/>
          <w:szCs w:val="24"/>
        </w:rPr>
        <w:t>у</w:t>
      </w:r>
      <w:r w:rsidRPr="00CA2B60">
        <w:rPr>
          <w:rFonts w:ascii="Times New Roman" w:hAnsi="Times New Roman"/>
          <w:sz w:val="24"/>
          <w:szCs w:val="24"/>
        </w:rPr>
        <w:t>ч</w:t>
      </w:r>
      <w:r w:rsidRPr="00CA2B60">
        <w:rPr>
          <w:rFonts w:ascii="Times New Roman" w:hAnsi="Times New Roman"/>
          <w:spacing w:val="1"/>
          <w:sz w:val="24"/>
          <w:szCs w:val="24"/>
        </w:rPr>
        <w:t>и</w:t>
      </w:r>
      <w:r w:rsidRPr="00CA2B60">
        <w:rPr>
          <w:rFonts w:ascii="Times New Roman" w:hAnsi="Times New Roman"/>
          <w:spacing w:val="-1"/>
          <w:sz w:val="24"/>
          <w:szCs w:val="24"/>
        </w:rPr>
        <w:t>л</w:t>
      </w:r>
      <w:r w:rsidRPr="00CA2B60">
        <w:rPr>
          <w:rFonts w:ascii="Times New Roman" w:hAnsi="Times New Roman"/>
          <w:sz w:val="24"/>
          <w:szCs w:val="24"/>
        </w:rPr>
        <w:t>и</w:t>
      </w:r>
      <w:r w:rsidRPr="00CA2B6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0</w:t>
      </w:r>
      <w:r w:rsidRPr="00CA2B6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бал</w:t>
      </w:r>
      <w:r w:rsidRPr="00CA2B60">
        <w:rPr>
          <w:rFonts w:ascii="Times New Roman" w:hAnsi="Times New Roman"/>
          <w:spacing w:val="-2"/>
          <w:sz w:val="24"/>
          <w:szCs w:val="24"/>
        </w:rPr>
        <w:t>ло</w:t>
      </w:r>
      <w:r w:rsidRPr="00CA2B60">
        <w:rPr>
          <w:rFonts w:ascii="Times New Roman" w:hAnsi="Times New Roman"/>
          <w:sz w:val="24"/>
          <w:szCs w:val="24"/>
        </w:rPr>
        <w:t>в,</w:t>
      </w:r>
      <w:r w:rsidRPr="00CA2B6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т</w:t>
      </w:r>
      <w:r w:rsidRPr="00CA2B60">
        <w:rPr>
          <w:rFonts w:ascii="Times New Roman" w:hAnsi="Times New Roman"/>
          <w:spacing w:val="-1"/>
          <w:sz w:val="24"/>
          <w:szCs w:val="24"/>
        </w:rPr>
        <w:t>.</w:t>
      </w:r>
      <w:r w:rsidRPr="00CA2B60">
        <w:rPr>
          <w:rFonts w:ascii="Times New Roman" w:hAnsi="Times New Roman"/>
          <w:spacing w:val="4"/>
          <w:sz w:val="24"/>
          <w:szCs w:val="24"/>
        </w:rPr>
        <w:t>е</w:t>
      </w:r>
      <w:r w:rsidRPr="00CA2B60">
        <w:rPr>
          <w:rFonts w:ascii="Times New Roman" w:hAnsi="Times New Roman"/>
          <w:sz w:val="24"/>
          <w:szCs w:val="24"/>
        </w:rPr>
        <w:t>.</w:t>
      </w:r>
      <w:r w:rsidRPr="00CA2B6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не</w:t>
      </w:r>
      <w:r w:rsidRPr="00CA2B6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смог</w:t>
      </w:r>
      <w:r w:rsidRPr="00CA2B60">
        <w:rPr>
          <w:rFonts w:ascii="Times New Roman" w:hAnsi="Times New Roman"/>
          <w:spacing w:val="-1"/>
          <w:sz w:val="24"/>
          <w:szCs w:val="24"/>
        </w:rPr>
        <w:t>л</w:t>
      </w:r>
      <w:r w:rsidRPr="00CA2B60">
        <w:rPr>
          <w:rFonts w:ascii="Times New Roman" w:hAnsi="Times New Roman"/>
          <w:sz w:val="24"/>
          <w:szCs w:val="24"/>
        </w:rPr>
        <w:t>и</w:t>
      </w:r>
      <w:r w:rsidRPr="00CA2B60">
        <w:rPr>
          <w:rFonts w:ascii="Times New Roman" w:hAnsi="Times New Roman"/>
          <w:spacing w:val="26"/>
          <w:sz w:val="24"/>
          <w:szCs w:val="24"/>
        </w:rPr>
        <w:t xml:space="preserve"> </w:t>
      </w:r>
      <w:proofErr w:type="gramStart"/>
      <w:r w:rsidRPr="00CA2B60">
        <w:rPr>
          <w:rFonts w:ascii="Times New Roman" w:hAnsi="Times New Roman"/>
          <w:sz w:val="24"/>
          <w:szCs w:val="24"/>
        </w:rPr>
        <w:t>в</w:t>
      </w:r>
      <w:r w:rsidRPr="00CA2B60">
        <w:rPr>
          <w:rFonts w:ascii="Times New Roman" w:hAnsi="Times New Roman"/>
          <w:spacing w:val="-3"/>
          <w:sz w:val="24"/>
          <w:szCs w:val="24"/>
        </w:rPr>
        <w:t>е</w:t>
      </w:r>
      <w:r w:rsidRPr="00CA2B60">
        <w:rPr>
          <w:rFonts w:ascii="Times New Roman" w:hAnsi="Times New Roman"/>
          <w:sz w:val="24"/>
          <w:szCs w:val="24"/>
        </w:rPr>
        <w:t>р</w:t>
      </w:r>
      <w:r w:rsidRPr="00CA2B60">
        <w:rPr>
          <w:rFonts w:ascii="Times New Roman" w:hAnsi="Times New Roman"/>
          <w:spacing w:val="-4"/>
          <w:sz w:val="24"/>
          <w:szCs w:val="24"/>
        </w:rPr>
        <w:t>н</w:t>
      </w:r>
      <w:r w:rsidRPr="00CA2B60">
        <w:rPr>
          <w:rFonts w:ascii="Times New Roman" w:hAnsi="Times New Roman"/>
          <w:sz w:val="24"/>
          <w:szCs w:val="24"/>
        </w:rPr>
        <w:t>о</w:t>
      </w:r>
      <w:proofErr w:type="gramEnd"/>
      <w:r w:rsidRPr="00CA2B60">
        <w:rPr>
          <w:rFonts w:ascii="Times New Roman" w:hAnsi="Times New Roman"/>
          <w:sz w:val="24"/>
          <w:szCs w:val="24"/>
        </w:rPr>
        <w:t xml:space="preserve"> вы</w:t>
      </w:r>
      <w:r w:rsidRPr="00CA2B60">
        <w:rPr>
          <w:rFonts w:ascii="Times New Roman" w:hAnsi="Times New Roman"/>
          <w:spacing w:val="-2"/>
          <w:sz w:val="24"/>
          <w:szCs w:val="24"/>
        </w:rPr>
        <w:t>п</w:t>
      </w:r>
      <w:r w:rsidRPr="00CA2B60">
        <w:rPr>
          <w:rFonts w:ascii="Times New Roman" w:hAnsi="Times New Roman"/>
          <w:sz w:val="24"/>
          <w:szCs w:val="24"/>
        </w:rPr>
        <w:t>о</w:t>
      </w:r>
      <w:r w:rsidRPr="00CA2B60">
        <w:rPr>
          <w:rFonts w:ascii="Times New Roman" w:hAnsi="Times New Roman"/>
          <w:spacing w:val="-1"/>
          <w:sz w:val="24"/>
          <w:szCs w:val="24"/>
        </w:rPr>
        <w:t>л</w:t>
      </w:r>
      <w:r w:rsidRPr="00CA2B60">
        <w:rPr>
          <w:rFonts w:ascii="Times New Roman" w:hAnsi="Times New Roman"/>
          <w:spacing w:val="-2"/>
          <w:sz w:val="24"/>
          <w:szCs w:val="24"/>
        </w:rPr>
        <w:t>н</w:t>
      </w:r>
      <w:r w:rsidRPr="00CA2B60">
        <w:rPr>
          <w:rFonts w:ascii="Times New Roman" w:hAnsi="Times New Roman"/>
          <w:sz w:val="24"/>
          <w:szCs w:val="24"/>
        </w:rPr>
        <w:t>ить</w:t>
      </w:r>
      <w:r w:rsidRPr="00CA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ни</w:t>
      </w:r>
      <w:r w:rsidRPr="00CA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о</w:t>
      </w:r>
      <w:r w:rsidRPr="00CA2B60">
        <w:rPr>
          <w:rFonts w:ascii="Times New Roman" w:hAnsi="Times New Roman"/>
          <w:spacing w:val="-2"/>
          <w:sz w:val="24"/>
          <w:szCs w:val="24"/>
        </w:rPr>
        <w:t>д</w:t>
      </w:r>
      <w:r w:rsidRPr="00CA2B60">
        <w:rPr>
          <w:rFonts w:ascii="Times New Roman" w:hAnsi="Times New Roman"/>
          <w:sz w:val="24"/>
          <w:szCs w:val="24"/>
        </w:rPr>
        <w:t>но</w:t>
      </w:r>
      <w:r w:rsidRPr="00CA2B6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A2B60">
        <w:rPr>
          <w:rFonts w:ascii="Times New Roman" w:hAnsi="Times New Roman"/>
          <w:sz w:val="24"/>
          <w:szCs w:val="24"/>
        </w:rPr>
        <w:t>з</w:t>
      </w:r>
      <w:r w:rsidRPr="00CA2B60">
        <w:rPr>
          <w:rFonts w:ascii="Times New Roman" w:hAnsi="Times New Roman"/>
          <w:spacing w:val="-3"/>
          <w:sz w:val="24"/>
          <w:szCs w:val="24"/>
        </w:rPr>
        <w:t>а</w:t>
      </w:r>
      <w:r w:rsidRPr="00CA2B60">
        <w:rPr>
          <w:rFonts w:ascii="Times New Roman" w:hAnsi="Times New Roman"/>
          <w:sz w:val="24"/>
          <w:szCs w:val="24"/>
        </w:rPr>
        <w:t>да</w:t>
      </w:r>
      <w:r w:rsidRPr="00CA2B60">
        <w:rPr>
          <w:rFonts w:ascii="Times New Roman" w:hAnsi="Times New Roman"/>
          <w:spacing w:val="-2"/>
          <w:sz w:val="24"/>
          <w:szCs w:val="24"/>
        </w:rPr>
        <w:t>н</w:t>
      </w:r>
      <w:r w:rsidRPr="00CA2B60">
        <w:rPr>
          <w:rFonts w:ascii="Times New Roman" w:hAnsi="Times New Roman"/>
          <w:sz w:val="24"/>
          <w:szCs w:val="24"/>
        </w:rPr>
        <w:t>ие.</w:t>
      </w:r>
    </w:p>
    <w:p w:rsidR="003F13B0" w:rsidRPr="00CA2B60" w:rsidRDefault="003F13B0" w:rsidP="003F13B0">
      <w:pPr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  <w:r w:rsidRPr="00CA2B60">
        <w:rPr>
          <w:rFonts w:ascii="Times New Roman" w:hAnsi="Times New Roman"/>
          <w:sz w:val="24"/>
          <w:szCs w:val="24"/>
        </w:rPr>
        <w:t>Н</w:t>
      </w:r>
      <w:r w:rsidRPr="00CA2B60">
        <w:rPr>
          <w:rFonts w:ascii="Times New Roman" w:hAnsi="Times New Roman"/>
          <w:spacing w:val="-2"/>
          <w:sz w:val="24"/>
          <w:szCs w:val="24"/>
        </w:rPr>
        <w:t>а</w:t>
      </w:r>
      <w:r w:rsidRPr="00CA2B60">
        <w:rPr>
          <w:rFonts w:ascii="Times New Roman" w:hAnsi="Times New Roman"/>
          <w:sz w:val="24"/>
          <w:szCs w:val="24"/>
        </w:rPr>
        <w:t>и</w:t>
      </w:r>
      <w:r w:rsidRPr="00CA2B60">
        <w:rPr>
          <w:rFonts w:ascii="Times New Roman" w:hAnsi="Times New Roman"/>
          <w:spacing w:val="-3"/>
          <w:sz w:val="24"/>
          <w:szCs w:val="24"/>
        </w:rPr>
        <w:t>б</w:t>
      </w:r>
      <w:r w:rsidRPr="00CA2B60">
        <w:rPr>
          <w:rFonts w:ascii="Times New Roman" w:hAnsi="Times New Roman"/>
          <w:spacing w:val="4"/>
          <w:sz w:val="24"/>
          <w:szCs w:val="24"/>
        </w:rPr>
        <w:t>о</w:t>
      </w:r>
      <w:r w:rsidRPr="00CA2B60">
        <w:rPr>
          <w:rFonts w:ascii="Times New Roman" w:hAnsi="Times New Roman"/>
          <w:sz w:val="24"/>
          <w:szCs w:val="24"/>
        </w:rPr>
        <w:t>л</w:t>
      </w:r>
      <w:r w:rsidRPr="00CA2B60">
        <w:rPr>
          <w:rFonts w:ascii="Times New Roman" w:hAnsi="Times New Roman"/>
          <w:spacing w:val="-1"/>
          <w:sz w:val="24"/>
          <w:szCs w:val="24"/>
        </w:rPr>
        <w:t>е</w:t>
      </w:r>
      <w:r w:rsidRPr="00CA2B60">
        <w:rPr>
          <w:rFonts w:ascii="Times New Roman" w:hAnsi="Times New Roman"/>
          <w:sz w:val="24"/>
          <w:szCs w:val="24"/>
        </w:rPr>
        <w:t xml:space="preserve">е </w:t>
      </w:r>
      <w:r w:rsidRPr="00CA2B60">
        <w:rPr>
          <w:rFonts w:ascii="Times New Roman" w:hAnsi="Times New Roman"/>
          <w:spacing w:val="1"/>
          <w:sz w:val="24"/>
          <w:szCs w:val="24"/>
        </w:rPr>
        <w:t>вы</w:t>
      </w:r>
      <w:r w:rsidRPr="00CA2B60">
        <w:rPr>
          <w:rFonts w:ascii="Times New Roman" w:hAnsi="Times New Roman"/>
          <w:spacing w:val="-6"/>
          <w:sz w:val="24"/>
          <w:szCs w:val="24"/>
        </w:rPr>
        <w:t>с</w:t>
      </w:r>
      <w:r w:rsidRPr="00CA2B60">
        <w:rPr>
          <w:rFonts w:ascii="Times New Roman" w:hAnsi="Times New Roman"/>
          <w:spacing w:val="4"/>
          <w:sz w:val="24"/>
          <w:szCs w:val="24"/>
        </w:rPr>
        <w:t>о</w:t>
      </w:r>
      <w:r w:rsidRPr="00CA2B60">
        <w:rPr>
          <w:rFonts w:ascii="Times New Roman" w:hAnsi="Times New Roman"/>
          <w:spacing w:val="-2"/>
          <w:sz w:val="24"/>
          <w:szCs w:val="24"/>
        </w:rPr>
        <w:t>к</w:t>
      </w:r>
      <w:r w:rsidRPr="00CA2B60">
        <w:rPr>
          <w:rFonts w:ascii="Times New Roman" w:hAnsi="Times New Roman"/>
          <w:sz w:val="24"/>
          <w:szCs w:val="24"/>
        </w:rPr>
        <w:t>ие р</w:t>
      </w:r>
      <w:r w:rsidRPr="00CA2B60">
        <w:rPr>
          <w:rFonts w:ascii="Times New Roman" w:hAnsi="Times New Roman"/>
          <w:spacing w:val="-1"/>
          <w:sz w:val="24"/>
          <w:szCs w:val="24"/>
        </w:rPr>
        <w:t>е</w:t>
      </w:r>
      <w:r w:rsidRPr="00CA2B60">
        <w:rPr>
          <w:rFonts w:ascii="Times New Roman" w:hAnsi="Times New Roman"/>
          <w:sz w:val="24"/>
          <w:szCs w:val="24"/>
        </w:rPr>
        <w:t>з</w:t>
      </w:r>
      <w:r w:rsidRPr="00CA2B60">
        <w:rPr>
          <w:rFonts w:ascii="Times New Roman" w:hAnsi="Times New Roman"/>
          <w:spacing w:val="-10"/>
          <w:sz w:val="24"/>
          <w:szCs w:val="24"/>
        </w:rPr>
        <w:t>у</w:t>
      </w:r>
      <w:r w:rsidRPr="00CA2B60">
        <w:rPr>
          <w:rFonts w:ascii="Times New Roman" w:hAnsi="Times New Roman"/>
          <w:sz w:val="24"/>
          <w:szCs w:val="24"/>
        </w:rPr>
        <w:t>льтаты (</w:t>
      </w:r>
      <w:r w:rsidRPr="00CA2B60">
        <w:rPr>
          <w:rFonts w:ascii="Times New Roman" w:eastAsia="Times New Roman" w:hAnsi="Times New Roman"/>
          <w:sz w:val="24"/>
          <w:szCs w:val="24"/>
        </w:rPr>
        <w:t xml:space="preserve">доля участников получивших отметки «4» и «5») </w:t>
      </w:r>
      <w:r w:rsidRPr="00CA2B60">
        <w:rPr>
          <w:rFonts w:ascii="Times New Roman" w:hAnsi="Times New Roman"/>
          <w:spacing w:val="-4"/>
          <w:sz w:val="24"/>
          <w:szCs w:val="24"/>
        </w:rPr>
        <w:t>п</w:t>
      </w:r>
      <w:r w:rsidRPr="00CA2B60">
        <w:rPr>
          <w:rFonts w:ascii="Times New Roman" w:hAnsi="Times New Roman"/>
          <w:spacing w:val="4"/>
          <w:sz w:val="24"/>
          <w:szCs w:val="24"/>
        </w:rPr>
        <w:t>о</w:t>
      </w:r>
      <w:r w:rsidRPr="00CA2B60">
        <w:rPr>
          <w:rFonts w:ascii="Times New Roman" w:hAnsi="Times New Roman"/>
          <w:spacing w:val="-2"/>
          <w:sz w:val="24"/>
          <w:szCs w:val="24"/>
        </w:rPr>
        <w:t>к</w:t>
      </w:r>
      <w:r w:rsidRPr="00CA2B60">
        <w:rPr>
          <w:rFonts w:ascii="Times New Roman" w:hAnsi="Times New Roman"/>
          <w:spacing w:val="-1"/>
          <w:sz w:val="24"/>
          <w:szCs w:val="24"/>
        </w:rPr>
        <w:t>а</w:t>
      </w:r>
      <w:r w:rsidRPr="00CA2B60">
        <w:rPr>
          <w:rFonts w:ascii="Times New Roman" w:hAnsi="Times New Roman"/>
          <w:spacing w:val="-4"/>
          <w:sz w:val="24"/>
          <w:szCs w:val="24"/>
        </w:rPr>
        <w:t>з</w:t>
      </w:r>
      <w:r w:rsidRPr="00CA2B60">
        <w:rPr>
          <w:rFonts w:ascii="Times New Roman" w:hAnsi="Times New Roman"/>
          <w:spacing w:val="-1"/>
          <w:sz w:val="24"/>
          <w:szCs w:val="24"/>
        </w:rPr>
        <w:t>а</w:t>
      </w:r>
      <w:r w:rsidRPr="00CA2B60">
        <w:rPr>
          <w:rFonts w:ascii="Times New Roman" w:hAnsi="Times New Roman"/>
          <w:sz w:val="24"/>
          <w:szCs w:val="24"/>
        </w:rPr>
        <w:t xml:space="preserve">ли </w:t>
      </w:r>
      <w:r w:rsidRPr="00CA2B60">
        <w:rPr>
          <w:rFonts w:ascii="Times New Roman" w:hAnsi="Times New Roman"/>
          <w:spacing w:val="4"/>
          <w:sz w:val="24"/>
          <w:szCs w:val="24"/>
        </w:rPr>
        <w:t>о</w:t>
      </w:r>
      <w:r w:rsidRPr="00CA2B60">
        <w:rPr>
          <w:rFonts w:ascii="Times New Roman" w:hAnsi="Times New Roman"/>
          <w:spacing w:val="-3"/>
          <w:sz w:val="24"/>
          <w:szCs w:val="24"/>
        </w:rPr>
        <w:t>б</w:t>
      </w:r>
      <w:r w:rsidRPr="00CA2B60">
        <w:rPr>
          <w:rFonts w:ascii="Times New Roman" w:hAnsi="Times New Roman"/>
          <w:spacing w:val="-10"/>
          <w:sz w:val="24"/>
          <w:szCs w:val="24"/>
        </w:rPr>
        <w:t>у</w:t>
      </w:r>
      <w:r w:rsidRPr="00CA2B60">
        <w:rPr>
          <w:rFonts w:ascii="Times New Roman" w:hAnsi="Times New Roman"/>
          <w:spacing w:val="-1"/>
          <w:sz w:val="24"/>
          <w:szCs w:val="24"/>
        </w:rPr>
        <w:t>ч</w:t>
      </w:r>
      <w:r w:rsidRPr="00CA2B60">
        <w:rPr>
          <w:rFonts w:ascii="Times New Roman" w:hAnsi="Times New Roman"/>
          <w:spacing w:val="3"/>
          <w:sz w:val="24"/>
          <w:szCs w:val="24"/>
        </w:rPr>
        <w:t>а</w:t>
      </w:r>
      <w:r w:rsidRPr="00CA2B60">
        <w:rPr>
          <w:rFonts w:ascii="Times New Roman" w:hAnsi="Times New Roman"/>
          <w:spacing w:val="-2"/>
          <w:sz w:val="24"/>
          <w:szCs w:val="24"/>
        </w:rPr>
        <w:t>ю</w:t>
      </w:r>
      <w:r w:rsidRPr="00CA2B60">
        <w:rPr>
          <w:rFonts w:ascii="Times New Roman" w:hAnsi="Times New Roman"/>
          <w:spacing w:val="2"/>
          <w:sz w:val="24"/>
          <w:szCs w:val="24"/>
        </w:rPr>
        <w:t>щ</w:t>
      </w:r>
      <w:r w:rsidRPr="00CA2B60">
        <w:rPr>
          <w:rFonts w:ascii="Times New Roman" w:hAnsi="Times New Roman"/>
          <w:sz w:val="24"/>
          <w:szCs w:val="24"/>
        </w:rPr>
        <w:t>и</w:t>
      </w:r>
      <w:r w:rsidRPr="00CA2B60">
        <w:rPr>
          <w:rFonts w:ascii="Times New Roman" w:hAnsi="Times New Roman"/>
          <w:spacing w:val="-1"/>
          <w:sz w:val="24"/>
          <w:szCs w:val="24"/>
        </w:rPr>
        <w:t>ес</w:t>
      </w:r>
      <w:r w:rsidRPr="00CA2B60">
        <w:rPr>
          <w:rFonts w:ascii="Times New Roman" w:hAnsi="Times New Roman"/>
          <w:sz w:val="24"/>
          <w:szCs w:val="24"/>
        </w:rPr>
        <w:t xml:space="preserve">я </w:t>
      </w:r>
      <w:r w:rsidRPr="00CA2B60">
        <w:rPr>
          <w:rFonts w:ascii="Times New Roman" w:hAnsi="Times New Roman"/>
          <w:spacing w:val="4"/>
          <w:sz w:val="24"/>
          <w:szCs w:val="24"/>
        </w:rPr>
        <w:t>лицеев, гимназий, школ с углубленным изучением математики</w:t>
      </w:r>
    </w:p>
    <w:p w:rsidR="002457EE" w:rsidRPr="00356854" w:rsidRDefault="002457EE" w:rsidP="00356854">
      <w:pPr>
        <w:rPr>
          <w:rFonts w:ascii="Times New Roman" w:hAnsi="Times New Roman"/>
          <w:sz w:val="24"/>
          <w:szCs w:val="24"/>
        </w:rPr>
      </w:pPr>
      <w:bookmarkStart w:id="23" w:name="_Toc100566232"/>
      <w:r w:rsidRPr="00CA2B60">
        <w:rPr>
          <w:rFonts w:ascii="Times New Roman" w:hAnsi="Times New Roman"/>
          <w:sz w:val="24"/>
          <w:szCs w:val="24"/>
        </w:rPr>
        <w:t>Такие результаты могут быть связаны с дистанционным обучением, пандемией.</w:t>
      </w:r>
      <w:bookmarkEnd w:id="23"/>
    </w:p>
    <w:p w:rsidR="00C2051B" w:rsidRPr="00C2051B" w:rsidRDefault="00C2051B" w:rsidP="00C2051B">
      <w:pPr>
        <w:rPr>
          <w:rFonts w:ascii="Times New Roman" w:hAnsi="Times New Roman"/>
          <w:b/>
          <w:sz w:val="24"/>
          <w:szCs w:val="24"/>
        </w:rPr>
      </w:pPr>
      <w:r w:rsidRPr="00C2051B">
        <w:rPr>
          <w:rFonts w:ascii="Times New Roman" w:hAnsi="Times New Roman"/>
          <w:b/>
          <w:sz w:val="24"/>
          <w:szCs w:val="24"/>
        </w:rPr>
        <w:t>Выводы об итогах анализа выполнения заданий, групп заданий:</w:t>
      </w:r>
      <w:r w:rsidRPr="00C2051B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</w:p>
    <w:p w:rsidR="00C2051B" w:rsidRPr="00A864D4" w:rsidRDefault="00C2051B" w:rsidP="00980E0B">
      <w:pPr>
        <w:pStyle w:val="ac"/>
        <w:numPr>
          <w:ilvl w:val="0"/>
          <w:numId w:val="28"/>
        </w:numPr>
        <w:kinsoku w:val="0"/>
        <w:overflowPunct w:val="0"/>
        <w:spacing w:line="239" w:lineRule="auto"/>
        <w:ind w:left="0" w:right="112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D4">
        <w:rPr>
          <w:rFonts w:ascii="Times New Roman" w:hAnsi="Times New Roman"/>
          <w:sz w:val="24"/>
          <w:szCs w:val="24"/>
        </w:rPr>
        <w:t>Из первого блока практико-ориентированных задач про</w:t>
      </w:r>
      <w:r w:rsidRPr="00A864D4">
        <w:rPr>
          <w:rFonts w:ascii="Times New Roman" w:hAnsi="Times New Roman"/>
          <w:spacing w:val="-1"/>
          <w:sz w:val="24"/>
          <w:szCs w:val="24"/>
        </w:rPr>
        <w:t>ц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нт</w:t>
      </w:r>
      <w:r w:rsidRPr="00A864D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6"/>
          <w:sz w:val="24"/>
          <w:szCs w:val="24"/>
        </w:rPr>
        <w:t>в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полнен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pacing w:val="-1"/>
          <w:sz w:val="24"/>
          <w:szCs w:val="24"/>
        </w:rPr>
        <w:t>ш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80%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ол</w:t>
      </w:r>
      <w:r w:rsidRPr="00A864D4">
        <w:rPr>
          <w:rFonts w:ascii="Times New Roman" w:hAnsi="Times New Roman"/>
          <w:spacing w:val="-2"/>
          <w:sz w:val="24"/>
          <w:szCs w:val="24"/>
        </w:rPr>
        <w:t>ь</w:t>
      </w:r>
      <w:r w:rsidRPr="00A864D4">
        <w:rPr>
          <w:rFonts w:ascii="Times New Roman" w:hAnsi="Times New Roman"/>
          <w:sz w:val="24"/>
          <w:szCs w:val="24"/>
        </w:rPr>
        <w:t>ко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по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-3"/>
          <w:sz w:val="24"/>
          <w:szCs w:val="24"/>
        </w:rPr>
        <w:t>а</w:t>
      </w:r>
      <w:r w:rsidRPr="00A864D4">
        <w:rPr>
          <w:rFonts w:ascii="Times New Roman" w:hAnsi="Times New Roman"/>
          <w:spacing w:val="1"/>
          <w:sz w:val="24"/>
          <w:szCs w:val="24"/>
        </w:rPr>
        <w:t>да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ю</w:t>
      </w:r>
      <w:r w:rsidRPr="00A864D4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1,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э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о озна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ае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чт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у</w:t>
      </w:r>
      <w:r w:rsidRPr="00A864D4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щ</w:t>
      </w:r>
      <w:r w:rsidRPr="00A864D4">
        <w:rPr>
          <w:rFonts w:ascii="Times New Roman" w:hAnsi="Times New Roman"/>
          <w:sz w:val="24"/>
          <w:szCs w:val="24"/>
        </w:rPr>
        <w:t>ихся</w:t>
      </w:r>
      <w:r w:rsidRPr="00A864D4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формиро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ны</w:t>
      </w:r>
      <w:r w:rsidRPr="00A864D4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аб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с</w:t>
      </w:r>
      <w:r w:rsidRPr="00A864D4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кс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-5"/>
          <w:sz w:val="24"/>
          <w:szCs w:val="24"/>
        </w:rPr>
        <w:t>о</w:t>
      </w:r>
      <w:r w:rsidRPr="00A864D4">
        <w:rPr>
          <w:rFonts w:ascii="Times New Roman" w:hAnsi="Times New Roman"/>
          <w:sz w:val="24"/>
          <w:szCs w:val="24"/>
        </w:rPr>
        <w:t>й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форм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ц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 xml:space="preserve">й,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опос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форм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ц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ю,</w:t>
      </w:r>
      <w:r w:rsidRPr="00A864D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пр</w:t>
      </w:r>
      <w:r w:rsidRPr="00A864D4">
        <w:rPr>
          <w:rFonts w:ascii="Times New Roman" w:hAnsi="Times New Roman"/>
          <w:spacing w:val="-3"/>
          <w:sz w:val="24"/>
          <w:szCs w:val="24"/>
        </w:rPr>
        <w:t>е</w:t>
      </w:r>
      <w:r w:rsidRPr="00A864D4">
        <w:rPr>
          <w:rFonts w:ascii="Times New Roman" w:hAnsi="Times New Roman"/>
          <w:spacing w:val="1"/>
          <w:sz w:val="24"/>
          <w:szCs w:val="24"/>
        </w:rPr>
        <w:t>дс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-4"/>
          <w:sz w:val="24"/>
          <w:szCs w:val="24"/>
        </w:rPr>
        <w:t>л</w:t>
      </w:r>
      <w:r w:rsidRPr="00A864D4">
        <w:rPr>
          <w:rFonts w:ascii="Times New Roman" w:hAnsi="Times New Roman"/>
          <w:spacing w:val="-3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2"/>
          <w:sz w:val="24"/>
          <w:szCs w:val="24"/>
        </w:rPr>
        <w:t>н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ю</w:t>
      </w:r>
      <w:r w:rsidRPr="00A864D4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на</w:t>
      </w:r>
      <w:r w:rsidRPr="00A864D4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кар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ке</w:t>
      </w:r>
      <w:r w:rsidRPr="00A864D4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с</w:t>
      </w:r>
      <w:r w:rsidRPr="00A864D4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кс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7"/>
          <w:sz w:val="24"/>
          <w:szCs w:val="24"/>
        </w:rPr>
        <w:t>й</w:t>
      </w:r>
      <w:r w:rsidRPr="00A864D4">
        <w:rPr>
          <w:rFonts w:ascii="Times New Roman" w:hAnsi="Times New Roman"/>
          <w:sz w:val="24"/>
          <w:szCs w:val="24"/>
        </w:rPr>
        <w:t>.</w:t>
      </w:r>
      <w:proofErr w:type="gramEnd"/>
      <w:r w:rsidRPr="00A864D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У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щ</w:t>
      </w:r>
      <w:r w:rsidRPr="00A864D4">
        <w:rPr>
          <w:rFonts w:ascii="Times New Roman" w:hAnsi="Times New Roman"/>
          <w:sz w:val="24"/>
          <w:szCs w:val="24"/>
        </w:rPr>
        <w:t>ие</w:t>
      </w:r>
      <w:r w:rsidRPr="00A864D4">
        <w:rPr>
          <w:rFonts w:ascii="Times New Roman" w:hAnsi="Times New Roman"/>
          <w:spacing w:val="1"/>
          <w:sz w:val="24"/>
          <w:szCs w:val="24"/>
        </w:rPr>
        <w:t>ся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пол</w:t>
      </w:r>
      <w:r w:rsidRPr="00A864D4">
        <w:rPr>
          <w:rFonts w:ascii="Times New Roman" w:hAnsi="Times New Roman"/>
          <w:spacing w:val="-9"/>
          <w:sz w:val="24"/>
          <w:szCs w:val="24"/>
        </w:rPr>
        <w:t>у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2"/>
          <w:sz w:val="24"/>
          <w:szCs w:val="24"/>
        </w:rPr>
        <w:t>ш</w:t>
      </w:r>
      <w:r w:rsidRPr="00A864D4">
        <w:rPr>
          <w:rFonts w:ascii="Times New Roman" w:hAnsi="Times New Roman"/>
          <w:sz w:val="24"/>
          <w:szCs w:val="24"/>
        </w:rPr>
        <w:t>ие на</w:t>
      </w:r>
      <w:r w:rsidRPr="00A864D4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экз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2"/>
          <w:sz w:val="24"/>
          <w:szCs w:val="24"/>
        </w:rPr>
        <w:t>ц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к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8"/>
          <w:sz w:val="24"/>
          <w:szCs w:val="24"/>
        </w:rPr>
        <w:t>«</w:t>
      </w:r>
      <w:r w:rsidRPr="00A864D4">
        <w:rPr>
          <w:rFonts w:ascii="Times New Roman" w:hAnsi="Times New Roman"/>
          <w:spacing w:val="3"/>
          <w:sz w:val="24"/>
          <w:szCs w:val="24"/>
        </w:rPr>
        <w:t>4</w:t>
      </w:r>
      <w:r w:rsidRPr="00A864D4">
        <w:rPr>
          <w:rFonts w:ascii="Times New Roman" w:hAnsi="Times New Roman"/>
          <w:sz w:val="24"/>
          <w:szCs w:val="24"/>
        </w:rPr>
        <w:t>»</w:t>
      </w:r>
      <w:r w:rsidRPr="00A864D4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5"/>
          <w:sz w:val="24"/>
          <w:szCs w:val="24"/>
        </w:rPr>
        <w:t>«</w:t>
      </w:r>
      <w:r w:rsidRPr="00A864D4">
        <w:rPr>
          <w:rFonts w:ascii="Times New Roman" w:hAnsi="Times New Roman"/>
          <w:spacing w:val="3"/>
          <w:sz w:val="24"/>
          <w:szCs w:val="24"/>
        </w:rPr>
        <w:t>5</w:t>
      </w:r>
      <w:r w:rsidRPr="00A864D4">
        <w:rPr>
          <w:rFonts w:ascii="Times New Roman" w:hAnsi="Times New Roman"/>
          <w:sz w:val="24"/>
          <w:szCs w:val="24"/>
        </w:rPr>
        <w:t>»</w:t>
      </w:r>
      <w:r w:rsidRPr="00A864D4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по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z w:val="24"/>
          <w:szCs w:val="24"/>
        </w:rPr>
        <w:lastRenderedPageBreak/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ли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э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1"/>
          <w:sz w:val="24"/>
          <w:szCs w:val="24"/>
        </w:rPr>
        <w:t>ада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CA2B60" w:rsidRPr="00A864D4">
        <w:rPr>
          <w:rFonts w:ascii="Times New Roman" w:hAnsi="Times New Roman"/>
          <w:spacing w:val="32"/>
          <w:sz w:val="24"/>
          <w:szCs w:val="24"/>
        </w:rPr>
        <w:t xml:space="preserve">от </w:t>
      </w:r>
      <w:r w:rsidRPr="00A864D4">
        <w:rPr>
          <w:rFonts w:ascii="Times New Roman" w:hAnsi="Times New Roman"/>
          <w:sz w:val="24"/>
          <w:szCs w:val="24"/>
        </w:rPr>
        <w:t>97,52%.</w:t>
      </w:r>
      <w:r w:rsidRPr="00A864D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Ув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ое</w:t>
      </w:r>
      <w:r w:rsidRPr="00A864D4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аде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5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каз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ми</w:t>
      </w:r>
      <w:r w:rsidRPr="00A864D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эл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ми</w:t>
      </w:r>
      <w:r w:rsidRPr="00A864D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де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5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ия</w:t>
      </w:r>
      <w:r w:rsidRPr="00A864D4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на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z w:val="24"/>
          <w:szCs w:val="24"/>
        </w:rPr>
        <w:t>ками про</w:t>
      </w:r>
      <w:r w:rsidRPr="00A864D4">
        <w:rPr>
          <w:rFonts w:ascii="Times New Roman" w:hAnsi="Times New Roman"/>
          <w:spacing w:val="1"/>
          <w:sz w:val="24"/>
          <w:szCs w:val="24"/>
        </w:rPr>
        <w:t>де</w:t>
      </w:r>
      <w:r w:rsidRPr="00A864D4">
        <w:rPr>
          <w:rFonts w:ascii="Times New Roman" w:hAnsi="Times New Roman"/>
          <w:sz w:val="24"/>
          <w:szCs w:val="24"/>
        </w:rPr>
        <w:t>монс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риро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ли и об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ю</w:t>
      </w:r>
      <w:r w:rsidRPr="00A864D4">
        <w:rPr>
          <w:rFonts w:ascii="Times New Roman" w:hAnsi="Times New Roman"/>
          <w:spacing w:val="-1"/>
          <w:sz w:val="24"/>
          <w:szCs w:val="24"/>
        </w:rPr>
        <w:t>щ</w:t>
      </w:r>
      <w:r w:rsidRPr="00A864D4">
        <w:rPr>
          <w:rFonts w:ascii="Times New Roman" w:hAnsi="Times New Roman"/>
          <w:sz w:val="24"/>
          <w:szCs w:val="24"/>
        </w:rPr>
        <w:t>ие</w:t>
      </w:r>
      <w:r w:rsidRPr="00A864D4">
        <w:rPr>
          <w:rFonts w:ascii="Times New Roman" w:hAnsi="Times New Roman"/>
          <w:spacing w:val="1"/>
          <w:sz w:val="24"/>
          <w:szCs w:val="24"/>
        </w:rPr>
        <w:t>ся</w:t>
      </w:r>
      <w:r w:rsidRPr="00A864D4">
        <w:rPr>
          <w:rFonts w:ascii="Times New Roman" w:hAnsi="Times New Roman"/>
          <w:sz w:val="24"/>
          <w:szCs w:val="24"/>
        </w:rPr>
        <w:t>, по</w:t>
      </w:r>
      <w:r w:rsidRPr="00A864D4">
        <w:rPr>
          <w:rFonts w:ascii="Times New Roman" w:hAnsi="Times New Roman"/>
          <w:spacing w:val="3"/>
          <w:sz w:val="24"/>
          <w:szCs w:val="24"/>
        </w:rPr>
        <w:t>л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pacing w:val="3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-1"/>
          <w:sz w:val="24"/>
          <w:szCs w:val="24"/>
        </w:rPr>
        <w:t>ш</w:t>
      </w:r>
      <w:r w:rsidRPr="00A864D4">
        <w:rPr>
          <w:rFonts w:ascii="Times New Roman" w:hAnsi="Times New Roman"/>
          <w:sz w:val="24"/>
          <w:szCs w:val="24"/>
        </w:rPr>
        <w:t>ие оцен</w:t>
      </w:r>
      <w:r w:rsidRPr="00A864D4">
        <w:rPr>
          <w:rFonts w:ascii="Times New Roman" w:hAnsi="Times New Roman"/>
          <w:spacing w:val="2"/>
          <w:sz w:val="24"/>
          <w:szCs w:val="24"/>
        </w:rPr>
        <w:t>к</w:t>
      </w:r>
      <w:r w:rsidRPr="00A864D4">
        <w:rPr>
          <w:rFonts w:ascii="Times New Roman" w:hAnsi="Times New Roman"/>
          <w:sz w:val="24"/>
          <w:szCs w:val="24"/>
        </w:rPr>
        <w:t>у</w:t>
      </w:r>
      <w:r w:rsidRPr="00A864D4">
        <w:rPr>
          <w:rFonts w:ascii="Times New Roman" w:hAnsi="Times New Roman"/>
          <w:spacing w:val="-5"/>
          <w:sz w:val="24"/>
          <w:szCs w:val="24"/>
        </w:rPr>
        <w:t xml:space="preserve"> «</w:t>
      </w:r>
      <w:r w:rsidRPr="00A864D4">
        <w:rPr>
          <w:rFonts w:ascii="Times New Roman" w:hAnsi="Times New Roman"/>
          <w:spacing w:val="3"/>
          <w:sz w:val="24"/>
          <w:szCs w:val="24"/>
        </w:rPr>
        <w:t>3</w:t>
      </w:r>
      <w:r w:rsidRPr="00A864D4">
        <w:rPr>
          <w:rFonts w:ascii="Times New Roman" w:hAnsi="Times New Roman"/>
          <w:sz w:val="24"/>
          <w:szCs w:val="24"/>
        </w:rPr>
        <w:t>»</w:t>
      </w:r>
      <w:r w:rsidRPr="00A864D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(80,12%).</w:t>
      </w:r>
    </w:p>
    <w:p w:rsidR="00C2051B" w:rsidRPr="00A864D4" w:rsidRDefault="00C2051B" w:rsidP="00980E0B">
      <w:pPr>
        <w:pStyle w:val="ac"/>
        <w:numPr>
          <w:ilvl w:val="0"/>
          <w:numId w:val="28"/>
        </w:numPr>
        <w:kinsoku w:val="0"/>
        <w:overflowPunct w:val="0"/>
        <w:spacing w:line="239" w:lineRule="auto"/>
        <w:ind w:left="0" w:right="11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64D4">
        <w:rPr>
          <w:rFonts w:ascii="Times New Roman" w:hAnsi="Times New Roman"/>
          <w:sz w:val="24"/>
          <w:szCs w:val="24"/>
        </w:rPr>
        <w:t>За</w:t>
      </w:r>
      <w:r w:rsidRPr="00A864D4">
        <w:rPr>
          <w:rFonts w:ascii="Times New Roman" w:hAnsi="Times New Roman"/>
          <w:spacing w:val="1"/>
          <w:sz w:val="24"/>
          <w:szCs w:val="24"/>
        </w:rPr>
        <w:t>да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6,</w:t>
      </w:r>
      <w:r w:rsidRPr="00A864D4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7,</w:t>
      </w:r>
      <w:r w:rsidRPr="00A864D4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8, 9,</w:t>
      </w:r>
      <w:r w:rsidRPr="00A864D4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10, 14 (модуль «Алгебра») и 15, 17, 18</w:t>
      </w:r>
      <w:r w:rsidRPr="00A864D4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(модуль</w:t>
      </w:r>
      <w:r w:rsidRPr="00A864D4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«Ге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z w:val="24"/>
          <w:szCs w:val="24"/>
        </w:rPr>
        <w:t>метрия») имеют</w:t>
      </w:r>
      <w:r w:rsidRPr="00A864D4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5"/>
          <w:sz w:val="24"/>
          <w:szCs w:val="24"/>
        </w:rPr>
        <w:t>п</w:t>
      </w:r>
      <w:r w:rsidRPr="00A864D4">
        <w:rPr>
          <w:rFonts w:ascii="Times New Roman" w:hAnsi="Times New Roman"/>
          <w:sz w:val="24"/>
          <w:szCs w:val="24"/>
        </w:rPr>
        <w:t>роцент</w:t>
      </w:r>
      <w:r w:rsidRPr="00A864D4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z w:val="24"/>
          <w:szCs w:val="24"/>
        </w:rPr>
        <w:t>полнен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выше</w:t>
      </w:r>
      <w:r w:rsidRPr="00A864D4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70%. Это</w:t>
      </w:r>
      <w:r w:rsidRPr="00A864D4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озна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ае</w:t>
      </w:r>
      <w:r w:rsidRPr="00A864D4">
        <w:rPr>
          <w:rFonts w:ascii="Times New Roman" w:hAnsi="Times New Roman"/>
          <w:sz w:val="24"/>
          <w:szCs w:val="24"/>
        </w:rPr>
        <w:t>т, что у</w:t>
      </w:r>
      <w:r w:rsidRPr="00A864D4">
        <w:rPr>
          <w:rFonts w:ascii="Times New Roman" w:hAnsi="Times New Roman"/>
          <w:color w:val="000000"/>
          <w:sz w:val="24"/>
          <w:szCs w:val="24"/>
        </w:rPr>
        <w:t xml:space="preserve">мения работать с таблицами, выполнять 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исл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прео</w:t>
      </w:r>
      <w:r w:rsidRPr="00A864D4">
        <w:rPr>
          <w:rFonts w:ascii="Times New Roman" w:hAnsi="Times New Roman"/>
          <w:spacing w:val="1"/>
          <w:sz w:val="24"/>
          <w:szCs w:val="24"/>
        </w:rPr>
        <w:t>б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зо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-3"/>
          <w:sz w:val="24"/>
          <w:szCs w:val="24"/>
        </w:rPr>
        <w:t>я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прео</w:t>
      </w:r>
      <w:r w:rsidRPr="00A864D4">
        <w:rPr>
          <w:rFonts w:ascii="Times New Roman" w:hAnsi="Times New Roman"/>
          <w:spacing w:val="1"/>
          <w:sz w:val="24"/>
          <w:szCs w:val="24"/>
        </w:rPr>
        <w:t>б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зо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 xml:space="preserve">я 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г</w:t>
      </w:r>
      <w:r w:rsidRPr="00A864D4">
        <w:rPr>
          <w:rFonts w:ascii="Times New Roman" w:hAnsi="Times New Roman"/>
          <w:spacing w:val="-3"/>
          <w:sz w:val="24"/>
          <w:szCs w:val="24"/>
        </w:rPr>
        <w:t>е</w:t>
      </w:r>
      <w:r w:rsidRPr="00A864D4">
        <w:rPr>
          <w:rFonts w:ascii="Times New Roman" w:hAnsi="Times New Roman"/>
          <w:spacing w:val="1"/>
          <w:sz w:val="24"/>
          <w:szCs w:val="24"/>
        </w:rPr>
        <w:t>б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ес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х</w:t>
      </w:r>
      <w:r w:rsidRPr="00A864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 xml:space="preserve">й; </w:t>
      </w:r>
      <w:r w:rsidRPr="00A864D4">
        <w:rPr>
          <w:rFonts w:ascii="Times New Roman" w:hAnsi="Times New Roman"/>
          <w:color w:val="000000"/>
          <w:sz w:val="24"/>
          <w:szCs w:val="24"/>
        </w:rPr>
        <w:t xml:space="preserve">преобразования с иррациональными числами, </w:t>
      </w:r>
      <w:r w:rsidRPr="00A864D4">
        <w:rPr>
          <w:rFonts w:ascii="Times New Roman" w:hAnsi="Times New Roman"/>
          <w:sz w:val="24"/>
          <w:szCs w:val="24"/>
        </w:rPr>
        <w:t>умения решать уравнения, н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равенства и их системы,</w:t>
      </w:r>
      <w:r w:rsidRPr="00A864D4">
        <w:rPr>
          <w:rFonts w:ascii="Times New Roman" w:hAnsi="Times New Roman"/>
          <w:color w:val="000000"/>
          <w:sz w:val="24"/>
          <w:szCs w:val="24"/>
        </w:rPr>
        <w:t xml:space="preserve"> умения определять знаки коэффициентов по графику линейной функции, оценивать вероятности случайных событий, использовать простейшие геоме</w:t>
      </w:r>
      <w:r w:rsidRPr="00A864D4">
        <w:rPr>
          <w:rFonts w:ascii="Times New Roman" w:hAnsi="Times New Roman"/>
          <w:color w:val="000000"/>
          <w:sz w:val="24"/>
          <w:szCs w:val="24"/>
        </w:rPr>
        <w:t>т</w:t>
      </w:r>
      <w:r w:rsidRPr="00A864D4">
        <w:rPr>
          <w:rFonts w:ascii="Times New Roman" w:hAnsi="Times New Roman"/>
          <w:color w:val="000000"/>
          <w:sz w:val="24"/>
          <w:szCs w:val="24"/>
        </w:rPr>
        <w:t xml:space="preserve">рические факты, </w:t>
      </w:r>
      <w:r w:rsidRPr="00A864D4">
        <w:rPr>
          <w:rFonts w:ascii="Times New Roman" w:hAnsi="Times New Roman"/>
          <w:sz w:val="24"/>
          <w:szCs w:val="24"/>
        </w:rPr>
        <w:t xml:space="preserve">выполнять действия на клетчатой бумаге с геометрическими фигурами – </w:t>
      </w:r>
      <w:r w:rsidRPr="00A864D4">
        <w:rPr>
          <w:rFonts w:ascii="Times New Roman" w:hAnsi="Times New Roman"/>
          <w:color w:val="000000"/>
          <w:sz w:val="24"/>
          <w:szCs w:val="24"/>
        </w:rPr>
        <w:t>в целом можно считать достаточными у выпускников Ярославской области.</w:t>
      </w:r>
    </w:p>
    <w:p w:rsidR="00C2051B" w:rsidRPr="00A864D4" w:rsidRDefault="00C2051B" w:rsidP="00980E0B">
      <w:pPr>
        <w:pStyle w:val="ac"/>
        <w:numPr>
          <w:ilvl w:val="0"/>
          <w:numId w:val="28"/>
        </w:numPr>
        <w:kinsoku w:val="0"/>
        <w:overflowPunct w:val="0"/>
        <w:spacing w:line="239" w:lineRule="auto"/>
        <w:ind w:left="0" w:right="112" w:firstLine="709"/>
        <w:jc w:val="both"/>
        <w:rPr>
          <w:rFonts w:ascii="Times New Roman" w:hAnsi="Times New Roman"/>
          <w:sz w:val="24"/>
          <w:szCs w:val="24"/>
        </w:rPr>
      </w:pPr>
      <w:r w:rsidRPr="00A864D4">
        <w:rPr>
          <w:rFonts w:ascii="Times New Roman" w:hAnsi="Times New Roman"/>
          <w:sz w:val="24"/>
          <w:szCs w:val="24"/>
        </w:rPr>
        <w:t xml:space="preserve">Наибольшие затруднения в каждой группе </w:t>
      </w:r>
      <w:proofErr w:type="gramStart"/>
      <w:r w:rsidRPr="00A864D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864D4">
        <w:rPr>
          <w:rFonts w:ascii="Times New Roman" w:hAnsi="Times New Roman"/>
          <w:sz w:val="24"/>
          <w:szCs w:val="24"/>
        </w:rPr>
        <w:t xml:space="preserve"> вызвали практ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ко-ориентированные задания № 2-5 части 1. Эти задания направлены на понимание те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z w:val="24"/>
          <w:szCs w:val="24"/>
        </w:rPr>
        <w:t>ста и умение использовать приобретенные знания для построения простейших математ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 xml:space="preserve">ческих моделей при решении задач в практической деятельности и повседневной жизни. </w:t>
      </w:r>
    </w:p>
    <w:p w:rsidR="00C2051B" w:rsidRPr="00A864D4" w:rsidRDefault="00C2051B" w:rsidP="00980E0B">
      <w:pPr>
        <w:pStyle w:val="ac"/>
        <w:numPr>
          <w:ilvl w:val="0"/>
          <w:numId w:val="28"/>
        </w:numPr>
        <w:kinsoku w:val="0"/>
        <w:overflowPunct w:val="0"/>
        <w:spacing w:line="239" w:lineRule="auto"/>
        <w:ind w:left="0" w:right="112" w:firstLine="709"/>
        <w:jc w:val="both"/>
        <w:rPr>
          <w:rFonts w:ascii="Times New Roman" w:hAnsi="Times New Roman"/>
          <w:sz w:val="24"/>
          <w:szCs w:val="24"/>
        </w:rPr>
      </w:pPr>
      <w:r w:rsidRPr="00A864D4">
        <w:rPr>
          <w:rFonts w:ascii="Times New Roman" w:hAnsi="Times New Roman"/>
          <w:sz w:val="24"/>
          <w:szCs w:val="24"/>
        </w:rPr>
        <w:t>Про</w:t>
      </w:r>
      <w:r w:rsidRPr="00A864D4">
        <w:rPr>
          <w:rFonts w:ascii="Times New Roman" w:hAnsi="Times New Roman"/>
          <w:spacing w:val="1"/>
          <w:sz w:val="24"/>
          <w:szCs w:val="24"/>
        </w:rPr>
        <w:t>б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мн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ми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оказ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-5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3"/>
          <w:sz w:val="24"/>
          <w:szCs w:val="24"/>
        </w:rPr>
        <w:t>да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1</w:t>
      </w:r>
      <w:r w:rsidRPr="00A864D4">
        <w:rPr>
          <w:rFonts w:ascii="Times New Roman" w:hAnsi="Times New Roman"/>
          <w:spacing w:val="3"/>
          <w:sz w:val="24"/>
          <w:szCs w:val="24"/>
        </w:rPr>
        <w:t>1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12</w:t>
      </w:r>
      <w:r w:rsidRPr="00A864D4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13</w:t>
      </w:r>
      <w:r w:rsidRPr="00A864D4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пер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ой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ас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мо</w:t>
      </w:r>
      <w:r w:rsidRPr="00A864D4">
        <w:rPr>
          <w:rFonts w:ascii="Times New Roman" w:hAnsi="Times New Roman"/>
          <w:spacing w:val="1"/>
          <w:sz w:val="24"/>
          <w:szCs w:val="24"/>
        </w:rPr>
        <w:t>д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ля</w:t>
      </w:r>
      <w:r w:rsidRPr="00A864D4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«</w:t>
      </w:r>
      <w:r w:rsidRPr="00A864D4">
        <w:rPr>
          <w:rFonts w:ascii="Times New Roman" w:hAnsi="Times New Roman"/>
          <w:spacing w:val="-6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геб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5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»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и </w:t>
      </w:r>
      <w:r w:rsidRPr="00A864D4">
        <w:rPr>
          <w:rFonts w:ascii="Times New Roman" w:hAnsi="Times New Roman"/>
          <w:sz w:val="24"/>
          <w:szCs w:val="24"/>
        </w:rPr>
        <w:t>задание №16 модуля «Геометрия» для групп обучающихся, по</w:t>
      </w:r>
      <w:r w:rsidRPr="00A864D4">
        <w:rPr>
          <w:rFonts w:ascii="Times New Roman" w:hAnsi="Times New Roman"/>
          <w:spacing w:val="3"/>
          <w:sz w:val="24"/>
          <w:szCs w:val="24"/>
        </w:rPr>
        <w:t>л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-1"/>
          <w:sz w:val="24"/>
          <w:szCs w:val="24"/>
        </w:rPr>
        <w:t>ш</w:t>
      </w:r>
      <w:r w:rsidRPr="00A864D4">
        <w:rPr>
          <w:rFonts w:ascii="Times New Roman" w:hAnsi="Times New Roman"/>
          <w:sz w:val="24"/>
          <w:szCs w:val="24"/>
        </w:rPr>
        <w:t>их</w:t>
      </w:r>
      <w:r w:rsidRPr="00A864D4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на</w:t>
      </w:r>
      <w:r w:rsidRPr="00A864D4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экз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оцен</w:t>
      </w:r>
      <w:r w:rsidRPr="00A864D4">
        <w:rPr>
          <w:rFonts w:ascii="Times New Roman" w:hAnsi="Times New Roman"/>
          <w:spacing w:val="2"/>
          <w:sz w:val="24"/>
          <w:szCs w:val="24"/>
        </w:rPr>
        <w:t>к</w:t>
      </w:r>
      <w:r w:rsidRPr="00A864D4">
        <w:rPr>
          <w:rFonts w:ascii="Times New Roman" w:hAnsi="Times New Roman"/>
          <w:sz w:val="24"/>
          <w:szCs w:val="24"/>
        </w:rPr>
        <w:t>и «2» и</w:t>
      </w:r>
      <w:r w:rsidRPr="00A864D4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5"/>
          <w:sz w:val="24"/>
          <w:szCs w:val="24"/>
        </w:rPr>
        <w:t>«</w:t>
      </w:r>
      <w:r w:rsidRPr="00A864D4">
        <w:rPr>
          <w:rFonts w:ascii="Times New Roman" w:hAnsi="Times New Roman"/>
          <w:spacing w:val="3"/>
          <w:sz w:val="24"/>
          <w:szCs w:val="24"/>
        </w:rPr>
        <w:t>3</w:t>
      </w:r>
      <w:r w:rsidRPr="00A864D4">
        <w:rPr>
          <w:rFonts w:ascii="Times New Roman" w:hAnsi="Times New Roman"/>
          <w:sz w:val="24"/>
          <w:szCs w:val="24"/>
        </w:rPr>
        <w:t>».</w:t>
      </w:r>
      <w:r w:rsidRPr="00A864D4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П</w:t>
      </w:r>
      <w:r w:rsidRPr="00A864D4">
        <w:rPr>
          <w:rFonts w:ascii="Times New Roman" w:hAnsi="Times New Roman"/>
          <w:sz w:val="24"/>
          <w:szCs w:val="24"/>
        </w:rPr>
        <w:t>оэто</w:t>
      </w:r>
      <w:r w:rsidRPr="00A864D4">
        <w:rPr>
          <w:rFonts w:ascii="Times New Roman" w:hAnsi="Times New Roman"/>
          <w:spacing w:val="3"/>
          <w:sz w:val="24"/>
          <w:szCs w:val="24"/>
        </w:rPr>
        <w:t>м</w:t>
      </w:r>
      <w:r w:rsidRPr="00A864D4">
        <w:rPr>
          <w:rFonts w:ascii="Times New Roman" w:hAnsi="Times New Roman"/>
          <w:spacing w:val="-5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мо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z w:val="24"/>
          <w:szCs w:val="24"/>
        </w:rPr>
        <w:t>но</w:t>
      </w:r>
      <w:r w:rsidRPr="00A864D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сде</w:t>
      </w:r>
      <w:r w:rsidRPr="00A864D4">
        <w:rPr>
          <w:rFonts w:ascii="Times New Roman" w:hAnsi="Times New Roman"/>
          <w:spacing w:val="-4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 xml:space="preserve">ь </w:t>
      </w:r>
      <w:r w:rsidRPr="00A864D4">
        <w:rPr>
          <w:rFonts w:ascii="Times New Roman" w:hAnsi="Times New Roman"/>
          <w:spacing w:val="-2"/>
          <w:sz w:val="24"/>
          <w:szCs w:val="24"/>
        </w:rPr>
        <w:t>выв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д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чт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5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рои</w:t>
      </w:r>
      <w:r w:rsidRPr="00A864D4">
        <w:rPr>
          <w:rFonts w:ascii="Times New Roman" w:hAnsi="Times New Roman"/>
          <w:spacing w:val="-2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г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фики</w:t>
      </w:r>
      <w:r w:rsidRPr="00A864D4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4"/>
          <w:sz w:val="24"/>
          <w:szCs w:val="24"/>
        </w:rPr>
        <w:t>ф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к</w:t>
      </w:r>
      <w:r w:rsidRPr="00A864D4">
        <w:rPr>
          <w:rFonts w:ascii="Times New Roman" w:hAnsi="Times New Roman"/>
          <w:spacing w:val="3"/>
          <w:sz w:val="24"/>
          <w:szCs w:val="24"/>
        </w:rPr>
        <w:t>ц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1"/>
          <w:sz w:val="24"/>
          <w:szCs w:val="24"/>
        </w:rPr>
        <w:t>й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5"/>
          <w:sz w:val="24"/>
          <w:szCs w:val="24"/>
        </w:rPr>
        <w:t>с</w:t>
      </w:r>
      <w:r w:rsidRPr="00A864D4">
        <w:rPr>
          <w:rFonts w:ascii="Times New Roman" w:hAnsi="Times New Roman"/>
          <w:spacing w:val="-5"/>
          <w:sz w:val="24"/>
          <w:szCs w:val="24"/>
        </w:rPr>
        <w:t>у</w:t>
      </w:r>
      <w:r w:rsidRPr="00A864D4">
        <w:rPr>
          <w:rFonts w:ascii="Times New Roman" w:hAnsi="Times New Roman"/>
          <w:spacing w:val="-1"/>
          <w:sz w:val="24"/>
          <w:szCs w:val="24"/>
        </w:rPr>
        <w:t>щ</w:t>
      </w:r>
      <w:r w:rsidRPr="00A864D4">
        <w:rPr>
          <w:rFonts w:ascii="Times New Roman" w:hAnsi="Times New Roman"/>
          <w:spacing w:val="1"/>
          <w:sz w:val="24"/>
          <w:szCs w:val="24"/>
        </w:rPr>
        <w:t>ес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прак</w:t>
      </w:r>
      <w:r w:rsidRPr="00A864D4">
        <w:rPr>
          <w:rFonts w:ascii="Times New Roman" w:hAnsi="Times New Roman"/>
          <w:spacing w:val="-2"/>
          <w:sz w:val="24"/>
          <w:szCs w:val="24"/>
        </w:rPr>
        <w:t>т</w:t>
      </w:r>
      <w:r w:rsidRPr="00A864D4">
        <w:rPr>
          <w:rFonts w:ascii="Times New Roman" w:hAnsi="Times New Roman"/>
          <w:spacing w:val="3"/>
          <w:sz w:val="24"/>
          <w:szCs w:val="24"/>
        </w:rPr>
        <w:t>ич</w:t>
      </w:r>
      <w:r w:rsidRPr="00A864D4">
        <w:rPr>
          <w:rFonts w:ascii="Times New Roman" w:hAnsi="Times New Roman"/>
          <w:spacing w:val="1"/>
          <w:sz w:val="24"/>
          <w:szCs w:val="24"/>
        </w:rPr>
        <w:t>ес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ас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ы</w:t>
      </w:r>
      <w:r w:rsidRPr="00A864D4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по фор</w:t>
      </w:r>
      <w:r w:rsidRPr="00A864D4">
        <w:rPr>
          <w:rFonts w:ascii="Times New Roman" w:hAnsi="Times New Roman"/>
          <w:spacing w:val="4"/>
          <w:sz w:val="24"/>
          <w:szCs w:val="24"/>
        </w:rPr>
        <w:t>м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 xml:space="preserve">м, 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 xml:space="preserve">ь </w:t>
      </w:r>
      <w:r w:rsidRPr="00A864D4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ло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 xml:space="preserve">е </w:t>
      </w:r>
      <w:r w:rsidRPr="00A864D4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ф</w:t>
      </w:r>
      <w:r w:rsidRPr="00A864D4">
        <w:rPr>
          <w:rFonts w:ascii="Times New Roman" w:hAnsi="Times New Roman"/>
          <w:spacing w:val="-4"/>
          <w:sz w:val="24"/>
          <w:szCs w:val="24"/>
        </w:rPr>
        <w:t>о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3"/>
          <w:sz w:val="24"/>
          <w:szCs w:val="24"/>
        </w:rPr>
        <w:t>м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-1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 xml:space="preserve">, 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5"/>
          <w:sz w:val="24"/>
          <w:szCs w:val="24"/>
        </w:rPr>
        <w:t>а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ю</w:t>
      </w:r>
      <w:r w:rsidRPr="00A864D4">
        <w:rPr>
          <w:rFonts w:ascii="Times New Roman" w:hAnsi="Times New Roman"/>
          <w:spacing w:val="-1"/>
          <w:sz w:val="24"/>
          <w:szCs w:val="24"/>
        </w:rPr>
        <w:t>щ</w:t>
      </w:r>
      <w:r w:rsidRPr="00A864D4">
        <w:rPr>
          <w:rFonts w:ascii="Times New Roman" w:hAnsi="Times New Roman"/>
          <w:sz w:val="24"/>
          <w:szCs w:val="24"/>
        </w:rPr>
        <w:t xml:space="preserve">ие </w:t>
      </w:r>
      <w:r w:rsidRPr="00A864D4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исимос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 xml:space="preserve">и 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4"/>
          <w:sz w:val="24"/>
          <w:szCs w:val="24"/>
        </w:rPr>
        <w:t>м</w:t>
      </w:r>
      <w:r w:rsidRPr="00A864D4">
        <w:rPr>
          <w:rFonts w:ascii="Times New Roman" w:hAnsi="Times New Roman"/>
          <w:spacing w:val="-3"/>
          <w:sz w:val="24"/>
          <w:szCs w:val="24"/>
        </w:rPr>
        <w:t>е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pacing w:val="5"/>
          <w:sz w:val="24"/>
          <w:szCs w:val="24"/>
        </w:rPr>
        <w:t>д</w:t>
      </w:r>
      <w:r w:rsidRPr="00A864D4">
        <w:rPr>
          <w:rFonts w:ascii="Times New Roman" w:hAnsi="Times New Roman"/>
          <w:sz w:val="24"/>
          <w:szCs w:val="24"/>
        </w:rPr>
        <w:t xml:space="preserve">у </w:t>
      </w:r>
      <w:r w:rsidRPr="00A864D4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ли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8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, Уметь выпо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z w:val="24"/>
          <w:szCs w:val="24"/>
        </w:rPr>
        <w:t>нять действия с геометрическими фигурами, координатами и векторами,</w:t>
      </w:r>
      <w:r w:rsidRPr="00A864D4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формиро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ны</w:t>
      </w:r>
      <w:r w:rsidRPr="00A864D4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в</w:t>
      </w:r>
      <w:r w:rsidRPr="00A864D4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целом</w:t>
      </w:r>
      <w:r w:rsidRPr="00A864D4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"/>
          <w:sz w:val="24"/>
          <w:szCs w:val="24"/>
        </w:rPr>
        <w:t>д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но.</w:t>
      </w:r>
    </w:p>
    <w:p w:rsidR="005C650A" w:rsidRPr="00A864D4" w:rsidRDefault="00DC0729" w:rsidP="00980E0B">
      <w:pPr>
        <w:pStyle w:val="ac"/>
        <w:numPr>
          <w:ilvl w:val="0"/>
          <w:numId w:val="28"/>
        </w:numPr>
        <w:kinsoku w:val="0"/>
        <w:overflowPunct w:val="0"/>
        <w:spacing w:line="239" w:lineRule="auto"/>
        <w:ind w:left="0" w:right="112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64D4">
        <w:rPr>
          <w:rFonts w:ascii="Times New Roman" w:hAnsi="Times New Roman"/>
          <w:spacing w:val="-2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но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про</w:t>
      </w:r>
      <w:r w:rsidRPr="00A864D4">
        <w:rPr>
          <w:rFonts w:ascii="Times New Roman" w:hAnsi="Times New Roman"/>
          <w:spacing w:val="1"/>
          <w:sz w:val="24"/>
          <w:szCs w:val="24"/>
        </w:rPr>
        <w:t>б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озн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каю</w:t>
      </w:r>
      <w:r w:rsidRPr="00A864D4">
        <w:rPr>
          <w:rFonts w:ascii="Times New Roman" w:hAnsi="Times New Roman"/>
          <w:spacing w:val="-1"/>
          <w:sz w:val="24"/>
          <w:szCs w:val="24"/>
        </w:rPr>
        <w:t>щ</w:t>
      </w:r>
      <w:r w:rsidRPr="00A864D4">
        <w:rPr>
          <w:rFonts w:ascii="Times New Roman" w:hAnsi="Times New Roman"/>
          <w:sz w:val="24"/>
          <w:szCs w:val="24"/>
        </w:rPr>
        <w:t>ие</w:t>
      </w:r>
      <w:r w:rsidRPr="00A864D4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</w:t>
      </w:r>
      <w:r w:rsidRPr="00A864D4">
        <w:rPr>
          <w:rFonts w:ascii="Times New Roman" w:hAnsi="Times New Roman"/>
          <w:spacing w:val="3"/>
          <w:sz w:val="24"/>
          <w:szCs w:val="24"/>
        </w:rPr>
        <w:t>р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 xml:space="preserve">выполнении 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pacing w:val="3"/>
          <w:sz w:val="24"/>
          <w:szCs w:val="24"/>
        </w:rPr>
        <w:t>п</w:t>
      </w:r>
      <w:r w:rsidRPr="00A864D4">
        <w:rPr>
          <w:rFonts w:ascii="Times New Roman" w:hAnsi="Times New Roman"/>
          <w:spacing w:val="-5"/>
          <w:sz w:val="24"/>
          <w:szCs w:val="24"/>
        </w:rPr>
        <w:t>у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1"/>
          <w:sz w:val="24"/>
          <w:szCs w:val="24"/>
        </w:rPr>
        <w:t>к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ми экз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нац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он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ой р</w:t>
      </w:r>
      <w:r w:rsidRPr="00A864D4">
        <w:rPr>
          <w:rFonts w:ascii="Times New Roman" w:hAnsi="Times New Roman"/>
          <w:spacing w:val="1"/>
          <w:sz w:val="24"/>
          <w:szCs w:val="24"/>
        </w:rPr>
        <w:t>аб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ы о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ют</w:t>
      </w:r>
      <w:proofErr w:type="gramEnd"/>
      <w:r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3"/>
          <w:sz w:val="24"/>
          <w:szCs w:val="24"/>
        </w:rPr>
        <w:t>ж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17"/>
          <w:sz w:val="24"/>
          <w:szCs w:val="24"/>
        </w:rPr>
        <w:t xml:space="preserve"> </w:t>
      </w:r>
      <w:proofErr w:type="spellStart"/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формиро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proofErr w:type="spellEnd"/>
      <w:r w:rsidRPr="00A864D4">
        <w:rPr>
          <w:rFonts w:ascii="Times New Roman" w:hAnsi="Times New Roman"/>
          <w:spacing w:val="14"/>
          <w:sz w:val="24"/>
          <w:szCs w:val="24"/>
        </w:rPr>
        <w:t xml:space="preserve"> как </w:t>
      </w:r>
      <w:r w:rsidRPr="00A864D4">
        <w:rPr>
          <w:rFonts w:ascii="Times New Roman" w:hAnsi="Times New Roman"/>
          <w:spacing w:val="-5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й</w:t>
      </w:r>
      <w:r w:rsidRPr="00A864D4">
        <w:rPr>
          <w:rFonts w:ascii="Times New Roman" w:hAnsi="Times New Roman"/>
          <w:sz w:val="24"/>
          <w:szCs w:val="24"/>
        </w:rPr>
        <w:t xml:space="preserve"> и</w:t>
      </w:r>
      <w:r w:rsidRPr="00A864D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нав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ков м</w:t>
      </w:r>
      <w:r w:rsidRPr="00A864D4">
        <w:rPr>
          <w:rFonts w:ascii="Times New Roman" w:hAnsi="Times New Roman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ес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 xml:space="preserve">х </w:t>
      </w:r>
      <w:r w:rsidRPr="00A864D4">
        <w:rPr>
          <w:rFonts w:ascii="Times New Roman" w:hAnsi="Times New Roman"/>
          <w:spacing w:val="1"/>
          <w:sz w:val="24"/>
          <w:szCs w:val="24"/>
        </w:rPr>
        <w:t>де</w:t>
      </w:r>
      <w:r w:rsidRPr="00A864D4">
        <w:rPr>
          <w:rFonts w:ascii="Times New Roman" w:hAnsi="Times New Roman"/>
          <w:sz w:val="24"/>
          <w:szCs w:val="24"/>
        </w:rPr>
        <w:t>йс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1"/>
          <w:sz w:val="24"/>
          <w:szCs w:val="24"/>
        </w:rPr>
        <w:t>й, так и</w:t>
      </w:r>
      <w:r w:rsidRPr="00A864D4">
        <w:rPr>
          <w:rFonts w:ascii="Times New Roman" w:hAnsi="Times New Roman"/>
          <w:sz w:val="24"/>
          <w:szCs w:val="24"/>
        </w:rPr>
        <w:t xml:space="preserve"> 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пре</w:t>
      </w:r>
      <w:r w:rsidRPr="00A864D4">
        <w:rPr>
          <w:rFonts w:ascii="Times New Roman" w:hAnsi="Times New Roman"/>
          <w:spacing w:val="1"/>
          <w:sz w:val="24"/>
          <w:szCs w:val="24"/>
        </w:rPr>
        <w:t>д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х</w:t>
      </w:r>
      <w:r w:rsidRPr="00A864D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на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z w:val="24"/>
          <w:szCs w:val="24"/>
        </w:rPr>
        <w:t>ко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:</w:t>
      </w:r>
    </w:p>
    <w:p w:rsidR="005C650A" w:rsidRPr="00A864D4" w:rsidRDefault="005C650A" w:rsidP="005C650A">
      <w:pPr>
        <w:pStyle w:val="ac"/>
        <w:widowControl w:val="0"/>
        <w:numPr>
          <w:ilvl w:val="0"/>
          <w:numId w:val="29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right="116" w:firstLine="709"/>
        <w:jc w:val="both"/>
        <w:rPr>
          <w:rFonts w:ascii="Times New Roman" w:hAnsi="Times New Roman"/>
          <w:sz w:val="24"/>
          <w:szCs w:val="24"/>
        </w:rPr>
      </w:pP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4"/>
          <w:sz w:val="24"/>
          <w:szCs w:val="24"/>
        </w:rPr>
        <w:t>е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по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5"/>
          <w:sz w:val="24"/>
          <w:szCs w:val="24"/>
        </w:rPr>
        <w:t>с</w:t>
      </w:r>
      <w:r w:rsidRPr="00A864D4">
        <w:rPr>
          <w:rFonts w:ascii="Times New Roman" w:hAnsi="Times New Roman"/>
          <w:spacing w:val="-5"/>
          <w:sz w:val="24"/>
          <w:szCs w:val="24"/>
        </w:rPr>
        <w:t>у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опрос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де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-3"/>
          <w:sz w:val="24"/>
          <w:szCs w:val="24"/>
        </w:rPr>
        <w:t>а</w:t>
      </w:r>
      <w:r w:rsidRPr="00A864D4">
        <w:rPr>
          <w:rFonts w:ascii="Times New Roman" w:hAnsi="Times New Roman"/>
          <w:spacing w:val="1"/>
          <w:sz w:val="24"/>
          <w:szCs w:val="24"/>
        </w:rPr>
        <w:t>да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z w:val="24"/>
          <w:szCs w:val="24"/>
        </w:rPr>
        <w:t>, пр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дя</w:t>
      </w:r>
      <w:r w:rsidRPr="00A864D4">
        <w:rPr>
          <w:rFonts w:ascii="Times New Roman" w:hAnsi="Times New Roman"/>
          <w:spacing w:val="-5"/>
          <w:sz w:val="24"/>
          <w:szCs w:val="24"/>
        </w:rPr>
        <w:t>щ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</w:t>
      </w:r>
      <w:r w:rsidRPr="00A864D4">
        <w:rPr>
          <w:rFonts w:ascii="Times New Roman" w:hAnsi="Times New Roman"/>
          <w:spacing w:val="-5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ро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ю не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рного хо</w:t>
      </w:r>
      <w:r w:rsidRPr="00A864D4">
        <w:rPr>
          <w:rFonts w:ascii="Times New Roman" w:hAnsi="Times New Roman"/>
          <w:spacing w:val="1"/>
          <w:sz w:val="24"/>
          <w:szCs w:val="24"/>
        </w:rPr>
        <w:t>д</w:t>
      </w:r>
      <w:r w:rsidRPr="00A864D4">
        <w:rPr>
          <w:rFonts w:ascii="Times New Roman" w:hAnsi="Times New Roman"/>
          <w:sz w:val="24"/>
          <w:szCs w:val="24"/>
        </w:rPr>
        <w:t>а</w:t>
      </w:r>
      <w:r w:rsidRPr="00A864D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5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1"/>
          <w:sz w:val="24"/>
          <w:szCs w:val="24"/>
        </w:rPr>
        <w:t>ш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z w:val="24"/>
          <w:szCs w:val="24"/>
        </w:rPr>
        <w:t>;</w:t>
      </w:r>
    </w:p>
    <w:p w:rsidR="005C650A" w:rsidRPr="00A864D4" w:rsidRDefault="005C650A" w:rsidP="005C650A">
      <w:pPr>
        <w:pStyle w:val="ac"/>
        <w:widowControl w:val="0"/>
        <w:numPr>
          <w:ilvl w:val="0"/>
          <w:numId w:val="29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right="116" w:firstLine="709"/>
        <w:jc w:val="both"/>
        <w:rPr>
          <w:rFonts w:ascii="Times New Roman" w:hAnsi="Times New Roman"/>
          <w:sz w:val="24"/>
          <w:szCs w:val="24"/>
        </w:rPr>
      </w:pP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"/>
          <w:sz w:val="24"/>
          <w:szCs w:val="24"/>
        </w:rPr>
        <w:t>д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 xml:space="preserve">но  </w:t>
      </w:r>
      <w:r w:rsidRPr="00A864D4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-3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ты</w:t>
      </w:r>
      <w:r w:rsidRPr="00A864D4">
        <w:rPr>
          <w:rFonts w:ascii="Times New Roman" w:hAnsi="Times New Roman"/>
          <w:sz w:val="24"/>
          <w:szCs w:val="24"/>
        </w:rPr>
        <w:t xml:space="preserve">е  </w:t>
      </w:r>
      <w:r w:rsidRPr="00A864D4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 xml:space="preserve">я  </w:t>
      </w:r>
      <w:r w:rsidRPr="00A864D4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ло</w:t>
      </w:r>
      <w:r w:rsidRPr="00A864D4">
        <w:rPr>
          <w:rFonts w:ascii="Times New Roman" w:hAnsi="Times New Roman"/>
          <w:spacing w:val="-1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г</w:t>
      </w:r>
      <w:r w:rsidRPr="00A864D4">
        <w:rPr>
          <w:rFonts w:ascii="Times New Roman" w:hAnsi="Times New Roman"/>
          <w:sz w:val="24"/>
          <w:szCs w:val="24"/>
        </w:rPr>
        <w:t xml:space="preserve">о  </w:t>
      </w:r>
      <w:r w:rsidRPr="00A864D4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1"/>
          <w:sz w:val="24"/>
          <w:szCs w:val="24"/>
        </w:rPr>
        <w:t>чт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z w:val="24"/>
          <w:szCs w:val="24"/>
        </w:rPr>
        <w:t xml:space="preserve">, не  </w:t>
      </w:r>
      <w:r w:rsidRPr="00A864D4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</w:t>
      </w:r>
      <w:r w:rsidRPr="00A864D4">
        <w:rPr>
          <w:rFonts w:ascii="Times New Roman" w:hAnsi="Times New Roman"/>
          <w:spacing w:val="-5"/>
          <w:sz w:val="24"/>
          <w:szCs w:val="24"/>
        </w:rPr>
        <w:t>о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ол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z w:val="24"/>
          <w:szCs w:val="24"/>
        </w:rPr>
        <w:t>ю</w:t>
      </w:r>
      <w:r w:rsidRPr="00A864D4">
        <w:rPr>
          <w:rFonts w:ascii="Times New Roman" w:hAnsi="Times New Roman"/>
          <w:spacing w:val="-1"/>
          <w:sz w:val="24"/>
          <w:szCs w:val="24"/>
        </w:rPr>
        <w:t>щ</w:t>
      </w:r>
      <w:r w:rsidRPr="00A864D4">
        <w:rPr>
          <w:rFonts w:ascii="Times New Roman" w:hAnsi="Times New Roman"/>
          <w:sz w:val="24"/>
          <w:szCs w:val="24"/>
        </w:rPr>
        <w:t xml:space="preserve">ие  </w:t>
      </w:r>
      <w:r w:rsidRPr="00A864D4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5"/>
          <w:sz w:val="24"/>
          <w:szCs w:val="24"/>
        </w:rPr>
        <w:t>п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рои</w:t>
      </w:r>
      <w:r w:rsidRPr="00A864D4">
        <w:rPr>
          <w:rFonts w:ascii="Times New Roman" w:hAnsi="Times New Roman"/>
          <w:spacing w:val="-2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 xml:space="preserve">ь </w:t>
      </w:r>
      <w:r w:rsidRPr="00A864D4">
        <w:rPr>
          <w:rFonts w:ascii="Times New Roman" w:hAnsi="Times New Roman"/>
          <w:spacing w:val="1"/>
          <w:sz w:val="24"/>
          <w:szCs w:val="24"/>
        </w:rPr>
        <w:t>аде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9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ю м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ес</w:t>
      </w:r>
      <w:r w:rsidRPr="00A864D4">
        <w:rPr>
          <w:rFonts w:ascii="Times New Roman" w:hAnsi="Times New Roman"/>
          <w:spacing w:val="3"/>
          <w:sz w:val="24"/>
          <w:szCs w:val="24"/>
        </w:rPr>
        <w:t>к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ю мо</w:t>
      </w:r>
      <w:r w:rsidRPr="00A864D4">
        <w:rPr>
          <w:rFonts w:ascii="Times New Roman" w:hAnsi="Times New Roman"/>
          <w:spacing w:val="1"/>
          <w:sz w:val="24"/>
          <w:szCs w:val="24"/>
        </w:rPr>
        <w:t>де</w:t>
      </w:r>
      <w:r w:rsidRPr="00A864D4">
        <w:rPr>
          <w:rFonts w:ascii="Times New Roman" w:hAnsi="Times New Roman"/>
          <w:sz w:val="24"/>
          <w:szCs w:val="24"/>
        </w:rPr>
        <w:t>ль</w:t>
      </w:r>
      <w:r w:rsidRPr="00A864D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по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ло</w:t>
      </w:r>
      <w:r w:rsidRPr="00A864D4">
        <w:rPr>
          <w:rFonts w:ascii="Times New Roman" w:hAnsi="Times New Roman"/>
          <w:spacing w:val="-1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 xml:space="preserve">ию </w:t>
      </w:r>
      <w:r w:rsidRPr="00A864D4">
        <w:rPr>
          <w:rFonts w:ascii="Times New Roman" w:hAnsi="Times New Roman"/>
          <w:spacing w:val="1"/>
          <w:sz w:val="24"/>
          <w:szCs w:val="24"/>
        </w:rPr>
        <w:t>зада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z w:val="24"/>
          <w:szCs w:val="24"/>
        </w:rPr>
        <w:t>;</w:t>
      </w:r>
    </w:p>
    <w:p w:rsidR="005C650A" w:rsidRPr="00A864D4" w:rsidRDefault="005C650A" w:rsidP="005C650A">
      <w:pPr>
        <w:pStyle w:val="ac"/>
        <w:widowControl w:val="0"/>
        <w:numPr>
          <w:ilvl w:val="0"/>
          <w:numId w:val="29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right="116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формиро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proofErr w:type="spellEnd"/>
      <w:r w:rsidRPr="00A864D4">
        <w:rPr>
          <w:rFonts w:ascii="Times New Roman" w:hAnsi="Times New Roman"/>
          <w:spacing w:val="-2"/>
          <w:sz w:val="24"/>
          <w:szCs w:val="24"/>
        </w:rPr>
        <w:t xml:space="preserve"> вы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исли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-2"/>
          <w:sz w:val="24"/>
          <w:szCs w:val="24"/>
        </w:rPr>
        <w:t>ь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х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на</w:t>
      </w:r>
      <w:r w:rsidRPr="00A864D4">
        <w:rPr>
          <w:rFonts w:ascii="Times New Roman" w:hAnsi="Times New Roman"/>
          <w:spacing w:val="-2"/>
          <w:sz w:val="24"/>
          <w:szCs w:val="24"/>
        </w:rPr>
        <w:t>вы</w:t>
      </w:r>
      <w:r w:rsidRPr="00A864D4">
        <w:rPr>
          <w:rFonts w:ascii="Times New Roman" w:hAnsi="Times New Roman"/>
          <w:sz w:val="24"/>
          <w:szCs w:val="24"/>
        </w:rPr>
        <w:t>ко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;</w:t>
      </w:r>
    </w:p>
    <w:p w:rsidR="005C650A" w:rsidRPr="00A864D4" w:rsidRDefault="005C650A" w:rsidP="005C650A">
      <w:pPr>
        <w:pStyle w:val="ac"/>
        <w:widowControl w:val="0"/>
        <w:numPr>
          <w:ilvl w:val="0"/>
          <w:numId w:val="29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right="116" w:firstLine="709"/>
        <w:jc w:val="both"/>
        <w:rPr>
          <w:rFonts w:ascii="Times New Roman" w:hAnsi="Times New Roman"/>
          <w:sz w:val="24"/>
          <w:szCs w:val="24"/>
        </w:rPr>
      </w:pP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посо</w:t>
      </w:r>
      <w:r w:rsidRPr="00A864D4">
        <w:rPr>
          <w:rFonts w:ascii="Times New Roman" w:hAnsi="Times New Roman"/>
          <w:spacing w:val="1"/>
          <w:sz w:val="24"/>
          <w:szCs w:val="24"/>
        </w:rPr>
        <w:t>б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5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 xml:space="preserve">ь </w:t>
      </w:r>
      <w:r w:rsidRPr="00A864D4">
        <w:rPr>
          <w:rFonts w:ascii="Times New Roman" w:hAnsi="Times New Roman"/>
          <w:spacing w:val="1"/>
          <w:sz w:val="24"/>
          <w:szCs w:val="24"/>
        </w:rPr>
        <w:t>г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мо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 xml:space="preserve">но </w:t>
      </w:r>
      <w:r w:rsidRPr="00A864D4">
        <w:rPr>
          <w:rFonts w:ascii="Times New Roman" w:hAnsi="Times New Roman"/>
          <w:spacing w:val="-3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форм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лир</w:t>
      </w:r>
      <w:r w:rsidRPr="00A864D4">
        <w:rPr>
          <w:rFonts w:ascii="Times New Roman" w:hAnsi="Times New Roman"/>
          <w:spacing w:val="3"/>
          <w:sz w:val="24"/>
          <w:szCs w:val="24"/>
        </w:rPr>
        <w:t>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 р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1"/>
          <w:sz w:val="24"/>
          <w:szCs w:val="24"/>
        </w:rPr>
        <w:t>ш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 в п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2"/>
          <w:sz w:val="24"/>
          <w:szCs w:val="24"/>
        </w:rPr>
        <w:t>ь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 xml:space="preserve">ом 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де</w:t>
      </w:r>
      <w:r w:rsidRPr="00A864D4">
        <w:rPr>
          <w:rFonts w:ascii="Times New Roman" w:hAnsi="Times New Roman"/>
          <w:sz w:val="24"/>
          <w:szCs w:val="24"/>
        </w:rPr>
        <w:t xml:space="preserve">, </w:t>
      </w:r>
      <w:r w:rsidRPr="00A864D4">
        <w:rPr>
          <w:rFonts w:ascii="Times New Roman" w:hAnsi="Times New Roman"/>
          <w:spacing w:val="-5"/>
          <w:sz w:val="24"/>
          <w:szCs w:val="24"/>
        </w:rPr>
        <w:t>н</w:t>
      </w:r>
      <w:r w:rsidRPr="00A864D4">
        <w:rPr>
          <w:rFonts w:ascii="Times New Roman" w:hAnsi="Times New Roman"/>
          <w:spacing w:val="1"/>
          <w:sz w:val="24"/>
          <w:szCs w:val="24"/>
        </w:rPr>
        <w:t>еб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2"/>
          <w:sz w:val="24"/>
          <w:szCs w:val="24"/>
        </w:rPr>
        <w:t>ж</w:t>
      </w:r>
      <w:r w:rsidRPr="00A864D4">
        <w:rPr>
          <w:rFonts w:ascii="Times New Roman" w:hAnsi="Times New Roman"/>
          <w:sz w:val="24"/>
          <w:szCs w:val="24"/>
        </w:rPr>
        <w:t>ное оформл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 xml:space="preserve">и </w:t>
      </w:r>
      <w:r w:rsidRPr="00A864D4">
        <w:rPr>
          <w:rFonts w:ascii="Times New Roman" w:hAnsi="Times New Roman"/>
          <w:spacing w:val="-1"/>
          <w:sz w:val="24"/>
          <w:szCs w:val="24"/>
        </w:rPr>
        <w:t>п</w:t>
      </w:r>
      <w:r w:rsidRPr="00A864D4">
        <w:rPr>
          <w:rFonts w:ascii="Times New Roman" w:hAnsi="Times New Roman"/>
          <w:sz w:val="24"/>
          <w:szCs w:val="24"/>
        </w:rPr>
        <w:t>ис</w:t>
      </w:r>
      <w:r w:rsidRPr="00A864D4">
        <w:rPr>
          <w:rFonts w:ascii="Times New Roman" w:hAnsi="Times New Roman"/>
          <w:spacing w:val="-2"/>
          <w:sz w:val="24"/>
          <w:szCs w:val="24"/>
        </w:rPr>
        <w:t>ь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г</w:t>
      </w:r>
      <w:r w:rsidRPr="00A864D4">
        <w:rPr>
          <w:rFonts w:ascii="Times New Roman" w:hAnsi="Times New Roman"/>
          <w:sz w:val="24"/>
          <w:szCs w:val="24"/>
        </w:rPr>
        <w:t>о р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1"/>
          <w:sz w:val="24"/>
          <w:szCs w:val="24"/>
        </w:rPr>
        <w:t>ш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3"/>
          <w:sz w:val="24"/>
          <w:szCs w:val="24"/>
        </w:rPr>
        <w:t>д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и;</w:t>
      </w:r>
    </w:p>
    <w:p w:rsidR="005C650A" w:rsidRPr="00A864D4" w:rsidRDefault="005C650A" w:rsidP="005C650A">
      <w:pPr>
        <w:pStyle w:val="ac"/>
        <w:widowControl w:val="0"/>
        <w:numPr>
          <w:ilvl w:val="0"/>
          <w:numId w:val="29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right="116" w:firstLine="709"/>
        <w:jc w:val="both"/>
        <w:rPr>
          <w:rFonts w:ascii="Times New Roman" w:hAnsi="Times New Roman"/>
          <w:sz w:val="24"/>
          <w:szCs w:val="24"/>
        </w:rPr>
      </w:pP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"/>
          <w:sz w:val="24"/>
          <w:szCs w:val="24"/>
        </w:rPr>
        <w:t>д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3"/>
          <w:sz w:val="24"/>
          <w:szCs w:val="24"/>
        </w:rPr>
        <w:t>г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ом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ри</w:t>
      </w:r>
      <w:r w:rsidRPr="00A864D4">
        <w:rPr>
          <w:rFonts w:ascii="Times New Roman" w:hAnsi="Times New Roman"/>
          <w:spacing w:val="-2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ес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</w:t>
      </w:r>
      <w:r w:rsidRPr="00A864D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знан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pacing w:val="1"/>
          <w:sz w:val="24"/>
          <w:szCs w:val="24"/>
        </w:rPr>
        <w:t>я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pacing w:val="-3"/>
          <w:sz w:val="24"/>
          <w:szCs w:val="24"/>
        </w:rPr>
        <w:t>б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1"/>
          <w:sz w:val="24"/>
          <w:szCs w:val="24"/>
        </w:rPr>
        <w:t xml:space="preserve"> г</w:t>
      </w:r>
      <w:r w:rsidRPr="00A864D4">
        <w:rPr>
          <w:rFonts w:ascii="Times New Roman" w:hAnsi="Times New Roman"/>
          <w:spacing w:val="-5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фиче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5"/>
          <w:sz w:val="24"/>
          <w:szCs w:val="24"/>
        </w:rPr>
        <w:t>к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9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2"/>
          <w:sz w:val="24"/>
          <w:szCs w:val="24"/>
        </w:rPr>
        <w:t>ьт</w:t>
      </w:r>
      <w:r w:rsidRPr="00A864D4">
        <w:rPr>
          <w:rFonts w:ascii="Times New Roman" w:hAnsi="Times New Roman"/>
          <w:spacing w:val="-5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;</w:t>
      </w:r>
    </w:p>
    <w:p w:rsidR="005C650A" w:rsidRPr="00A864D4" w:rsidRDefault="005C650A" w:rsidP="005C650A">
      <w:pPr>
        <w:pStyle w:val="ac"/>
        <w:widowControl w:val="0"/>
        <w:numPr>
          <w:ilvl w:val="0"/>
          <w:numId w:val="29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right="116" w:firstLine="709"/>
        <w:jc w:val="both"/>
        <w:rPr>
          <w:rFonts w:ascii="Times New Roman" w:hAnsi="Times New Roman"/>
          <w:sz w:val="24"/>
          <w:szCs w:val="24"/>
        </w:rPr>
      </w:pP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4"/>
          <w:sz w:val="24"/>
          <w:szCs w:val="24"/>
        </w:rPr>
        <w:t>е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 про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о</w:t>
      </w:r>
      <w:r w:rsidRPr="00A864D4">
        <w:rPr>
          <w:rFonts w:ascii="Times New Roman" w:hAnsi="Times New Roman"/>
          <w:spacing w:val="1"/>
          <w:sz w:val="24"/>
          <w:szCs w:val="24"/>
        </w:rPr>
        <w:t>д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нализ</w:t>
      </w:r>
      <w:r w:rsidRPr="00A864D4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ло</w:t>
      </w:r>
      <w:r w:rsidRPr="00A864D4">
        <w:rPr>
          <w:rFonts w:ascii="Times New Roman" w:hAnsi="Times New Roman"/>
          <w:spacing w:val="-1"/>
          <w:sz w:val="24"/>
          <w:szCs w:val="24"/>
        </w:rPr>
        <w:t>в</w:t>
      </w:r>
      <w:r w:rsidRPr="00A864D4">
        <w:rPr>
          <w:rFonts w:ascii="Times New Roman" w:hAnsi="Times New Roman"/>
          <w:sz w:val="24"/>
          <w:szCs w:val="24"/>
        </w:rPr>
        <w:t>ия з</w:t>
      </w:r>
      <w:r w:rsidRPr="00A864D4">
        <w:rPr>
          <w:rFonts w:ascii="Times New Roman" w:hAnsi="Times New Roman"/>
          <w:spacing w:val="-3"/>
          <w:sz w:val="24"/>
          <w:szCs w:val="24"/>
        </w:rPr>
        <w:t>а</w:t>
      </w:r>
      <w:r w:rsidRPr="00A864D4">
        <w:rPr>
          <w:rFonts w:ascii="Times New Roman" w:hAnsi="Times New Roman"/>
          <w:spacing w:val="1"/>
          <w:sz w:val="24"/>
          <w:szCs w:val="24"/>
        </w:rPr>
        <w:t>да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я</w:t>
      </w:r>
      <w:r w:rsidRPr="00A864D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при</w:t>
      </w:r>
      <w:r w:rsidRPr="00A864D4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-5"/>
          <w:sz w:val="24"/>
          <w:szCs w:val="24"/>
        </w:rPr>
        <w:t>р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pacing w:val="-1"/>
          <w:sz w:val="24"/>
          <w:szCs w:val="24"/>
        </w:rPr>
        <w:t>ш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прак</w:t>
      </w:r>
      <w:r w:rsidRPr="00A864D4">
        <w:rPr>
          <w:rFonts w:ascii="Times New Roman" w:hAnsi="Times New Roman"/>
          <w:spacing w:val="-2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-2"/>
          <w:sz w:val="24"/>
          <w:szCs w:val="24"/>
        </w:rPr>
        <w:t>ч</w:t>
      </w:r>
      <w:r w:rsidRPr="00A864D4">
        <w:rPr>
          <w:rFonts w:ascii="Times New Roman" w:hAnsi="Times New Roman"/>
          <w:spacing w:val="1"/>
          <w:sz w:val="24"/>
          <w:szCs w:val="24"/>
        </w:rPr>
        <w:t>ес</w:t>
      </w:r>
      <w:r w:rsidRPr="00A864D4">
        <w:rPr>
          <w:rFonts w:ascii="Times New Roman" w:hAnsi="Times New Roman"/>
          <w:sz w:val="24"/>
          <w:szCs w:val="24"/>
        </w:rPr>
        <w:t>к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х</w:t>
      </w:r>
      <w:r w:rsidRPr="00A864D4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 xml:space="preserve">и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2"/>
          <w:sz w:val="24"/>
          <w:szCs w:val="24"/>
        </w:rPr>
        <w:t>т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ц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он</w:t>
      </w:r>
      <w:r w:rsidRPr="00A864D4">
        <w:rPr>
          <w:rFonts w:ascii="Times New Roman" w:hAnsi="Times New Roman"/>
          <w:spacing w:val="-1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х</w:t>
      </w:r>
      <w:r w:rsidRPr="00A864D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з</w:t>
      </w:r>
      <w:r w:rsidRPr="00A864D4">
        <w:rPr>
          <w:rFonts w:ascii="Times New Roman" w:hAnsi="Times New Roman"/>
          <w:spacing w:val="1"/>
          <w:sz w:val="24"/>
          <w:szCs w:val="24"/>
        </w:rPr>
        <w:t>ада</w:t>
      </w:r>
      <w:r w:rsidRPr="00A864D4">
        <w:rPr>
          <w:rFonts w:ascii="Times New Roman" w:hAnsi="Times New Roman"/>
          <w:spacing w:val="-1"/>
          <w:sz w:val="24"/>
          <w:szCs w:val="24"/>
        </w:rPr>
        <w:t>ч</w:t>
      </w:r>
      <w:r w:rsidRPr="00A864D4">
        <w:rPr>
          <w:rFonts w:ascii="Times New Roman" w:hAnsi="Times New Roman"/>
          <w:sz w:val="24"/>
          <w:szCs w:val="24"/>
        </w:rPr>
        <w:t>,</w:t>
      </w:r>
      <w:r w:rsidRPr="00A864D4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е пр</w:t>
      </w:r>
      <w:r w:rsidRPr="00A864D4">
        <w:rPr>
          <w:rFonts w:ascii="Times New Roman" w:hAnsi="Times New Roman"/>
          <w:spacing w:val="2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1"/>
          <w:sz w:val="24"/>
          <w:szCs w:val="24"/>
        </w:rPr>
        <w:t>е</w:t>
      </w:r>
      <w:r w:rsidRPr="00A864D4">
        <w:rPr>
          <w:rFonts w:ascii="Times New Roman" w:hAnsi="Times New Roman"/>
          <w:sz w:val="24"/>
          <w:szCs w:val="24"/>
        </w:rPr>
        <w:t>ня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ь</w:t>
      </w:r>
      <w:r w:rsidRPr="00A864D4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из</w:t>
      </w:r>
      <w:r w:rsidRPr="00A864D4">
        <w:rPr>
          <w:rFonts w:ascii="Times New Roman" w:hAnsi="Times New Roman"/>
          <w:spacing w:val="-2"/>
          <w:sz w:val="24"/>
          <w:szCs w:val="24"/>
        </w:rPr>
        <w:t>в</w:t>
      </w:r>
      <w:r w:rsidRPr="00A864D4">
        <w:rPr>
          <w:rFonts w:ascii="Times New Roman" w:hAnsi="Times New Roman"/>
          <w:spacing w:val="1"/>
          <w:sz w:val="24"/>
          <w:szCs w:val="24"/>
        </w:rPr>
        <w:t>ес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-2"/>
          <w:sz w:val="24"/>
          <w:szCs w:val="24"/>
        </w:rPr>
        <w:t>ы</w:t>
      </w:r>
      <w:r w:rsidRPr="00A864D4">
        <w:rPr>
          <w:rFonts w:ascii="Times New Roman" w:hAnsi="Times New Roman"/>
          <w:sz w:val="24"/>
          <w:szCs w:val="24"/>
        </w:rPr>
        <w:t>й</w:t>
      </w:r>
      <w:r w:rsidRPr="00A864D4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л</w:t>
      </w:r>
      <w:r w:rsidRPr="00A864D4">
        <w:rPr>
          <w:rFonts w:ascii="Times New Roman" w:hAnsi="Times New Roman"/>
          <w:spacing w:val="1"/>
          <w:sz w:val="24"/>
          <w:szCs w:val="24"/>
        </w:rPr>
        <w:t>г</w:t>
      </w:r>
      <w:r w:rsidRPr="00A864D4">
        <w:rPr>
          <w:rFonts w:ascii="Times New Roman" w:hAnsi="Times New Roman"/>
          <w:sz w:val="24"/>
          <w:szCs w:val="24"/>
        </w:rPr>
        <w:t>ори</w:t>
      </w:r>
      <w:r w:rsidRPr="00A864D4">
        <w:rPr>
          <w:rFonts w:ascii="Times New Roman" w:hAnsi="Times New Roman"/>
          <w:spacing w:val="-2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>м</w:t>
      </w:r>
      <w:r w:rsidRPr="00A864D4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в</w:t>
      </w:r>
      <w:r w:rsidRPr="00A864D4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A864D4">
        <w:rPr>
          <w:rFonts w:ascii="Times New Roman" w:hAnsi="Times New Roman"/>
          <w:sz w:val="24"/>
          <w:szCs w:val="24"/>
        </w:rPr>
        <w:t>не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н</w:t>
      </w:r>
      <w:r w:rsidRPr="00A864D4">
        <w:rPr>
          <w:rFonts w:ascii="Times New Roman" w:hAnsi="Times New Roman"/>
          <w:spacing w:val="1"/>
          <w:sz w:val="24"/>
          <w:szCs w:val="24"/>
        </w:rPr>
        <w:t>да</w:t>
      </w:r>
      <w:r w:rsidRPr="00A864D4">
        <w:rPr>
          <w:rFonts w:ascii="Times New Roman" w:hAnsi="Times New Roman"/>
          <w:sz w:val="24"/>
          <w:szCs w:val="24"/>
        </w:rPr>
        <w:t>р</w:t>
      </w:r>
      <w:r w:rsidRPr="00A864D4">
        <w:rPr>
          <w:rFonts w:ascii="Times New Roman" w:hAnsi="Times New Roman"/>
          <w:spacing w:val="-1"/>
          <w:sz w:val="24"/>
          <w:szCs w:val="24"/>
        </w:rPr>
        <w:t>т</w:t>
      </w:r>
      <w:r w:rsidRPr="00A864D4">
        <w:rPr>
          <w:rFonts w:ascii="Times New Roman" w:hAnsi="Times New Roman"/>
          <w:sz w:val="24"/>
          <w:szCs w:val="24"/>
        </w:rPr>
        <w:t xml:space="preserve">ной </w:t>
      </w:r>
      <w:r w:rsidRPr="00A864D4">
        <w:rPr>
          <w:rFonts w:ascii="Times New Roman" w:hAnsi="Times New Roman"/>
          <w:spacing w:val="1"/>
          <w:sz w:val="24"/>
          <w:szCs w:val="24"/>
        </w:rPr>
        <w:t>с</w:t>
      </w:r>
      <w:r w:rsidRPr="00A864D4">
        <w:rPr>
          <w:rFonts w:ascii="Times New Roman" w:hAnsi="Times New Roman"/>
          <w:sz w:val="24"/>
          <w:szCs w:val="24"/>
        </w:rPr>
        <w:t>и</w:t>
      </w:r>
      <w:r w:rsidRPr="00A864D4">
        <w:rPr>
          <w:rFonts w:ascii="Times New Roman" w:hAnsi="Times New Roman"/>
          <w:spacing w:val="2"/>
          <w:sz w:val="24"/>
          <w:szCs w:val="24"/>
        </w:rPr>
        <w:t>т</w:t>
      </w:r>
      <w:r w:rsidRPr="00A864D4">
        <w:rPr>
          <w:rFonts w:ascii="Times New Roman" w:hAnsi="Times New Roman"/>
          <w:spacing w:val="-8"/>
          <w:sz w:val="24"/>
          <w:szCs w:val="24"/>
        </w:rPr>
        <w:t>у</w:t>
      </w:r>
      <w:r w:rsidRPr="00A864D4">
        <w:rPr>
          <w:rFonts w:ascii="Times New Roman" w:hAnsi="Times New Roman"/>
          <w:spacing w:val="1"/>
          <w:sz w:val="24"/>
          <w:szCs w:val="24"/>
        </w:rPr>
        <w:t>а</w:t>
      </w:r>
      <w:r w:rsidRPr="00A864D4">
        <w:rPr>
          <w:rFonts w:ascii="Times New Roman" w:hAnsi="Times New Roman"/>
          <w:sz w:val="24"/>
          <w:szCs w:val="24"/>
        </w:rPr>
        <w:t>ц</w:t>
      </w:r>
      <w:r w:rsidRPr="00A864D4">
        <w:rPr>
          <w:rFonts w:ascii="Times New Roman" w:hAnsi="Times New Roman"/>
          <w:spacing w:val="-1"/>
          <w:sz w:val="24"/>
          <w:szCs w:val="24"/>
        </w:rPr>
        <w:t>и</w:t>
      </w:r>
      <w:r w:rsidRPr="00A864D4">
        <w:rPr>
          <w:rFonts w:ascii="Times New Roman" w:hAnsi="Times New Roman"/>
          <w:sz w:val="24"/>
          <w:szCs w:val="24"/>
        </w:rPr>
        <w:t>и.</w:t>
      </w:r>
    </w:p>
    <w:p w:rsidR="00AB7C6B" w:rsidRPr="00194763" w:rsidRDefault="005C650A" w:rsidP="00980E0B">
      <w:pPr>
        <w:tabs>
          <w:tab w:val="left" w:pos="142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C650A">
        <w:rPr>
          <w:rFonts w:ascii="Times New Roman" w:hAnsi="Times New Roman"/>
          <w:sz w:val="24"/>
          <w:szCs w:val="24"/>
        </w:rPr>
        <w:t>Подробный анализ результатов ОГЭ по математике, рекомендации по соверше</w:t>
      </w:r>
      <w:r w:rsidRPr="005C650A">
        <w:rPr>
          <w:rFonts w:ascii="Times New Roman" w:hAnsi="Times New Roman"/>
          <w:sz w:val="24"/>
          <w:szCs w:val="24"/>
        </w:rPr>
        <w:t>н</w:t>
      </w:r>
      <w:r w:rsidRPr="005C650A">
        <w:rPr>
          <w:rFonts w:ascii="Times New Roman" w:hAnsi="Times New Roman"/>
          <w:sz w:val="24"/>
          <w:szCs w:val="24"/>
        </w:rPr>
        <w:t>ствованию преподавания учебного предмета для всех обучающихся, а также по организ</w:t>
      </w:r>
      <w:r w:rsidRPr="005C650A">
        <w:rPr>
          <w:rFonts w:ascii="Times New Roman" w:hAnsi="Times New Roman"/>
          <w:sz w:val="24"/>
          <w:szCs w:val="24"/>
        </w:rPr>
        <w:t>а</w:t>
      </w:r>
      <w:r w:rsidRPr="005C650A">
        <w:rPr>
          <w:rFonts w:ascii="Times New Roman" w:hAnsi="Times New Roman"/>
          <w:sz w:val="24"/>
          <w:szCs w:val="24"/>
        </w:rPr>
        <w:t>ции дифференцированного обучения школьников с разным уровнем предметной подг</w:t>
      </w:r>
      <w:r w:rsidRPr="005C650A">
        <w:rPr>
          <w:rFonts w:ascii="Times New Roman" w:hAnsi="Times New Roman"/>
          <w:sz w:val="24"/>
          <w:szCs w:val="24"/>
        </w:rPr>
        <w:t>о</w:t>
      </w:r>
      <w:r w:rsidRPr="005C650A">
        <w:rPr>
          <w:rFonts w:ascii="Times New Roman" w:hAnsi="Times New Roman"/>
          <w:sz w:val="24"/>
          <w:szCs w:val="24"/>
        </w:rPr>
        <w:t>товки</w:t>
      </w:r>
      <w:r w:rsidR="00194763">
        <w:t xml:space="preserve"> </w:t>
      </w:r>
      <w:r>
        <w:t xml:space="preserve"> </w:t>
      </w:r>
      <w:r w:rsidRPr="00194763">
        <w:rPr>
          <w:rFonts w:ascii="Times New Roman" w:hAnsi="Times New Roman"/>
          <w:sz w:val="24"/>
          <w:szCs w:val="24"/>
        </w:rPr>
        <w:t>отправлен в каждую общеобразовательную организацию</w:t>
      </w:r>
      <w:r w:rsidR="00194763">
        <w:rPr>
          <w:rFonts w:ascii="Times New Roman" w:hAnsi="Times New Roman"/>
          <w:sz w:val="24"/>
          <w:szCs w:val="24"/>
        </w:rPr>
        <w:t xml:space="preserve"> Ярославской области.</w:t>
      </w:r>
    </w:p>
    <w:p w:rsidR="00EF1EB9" w:rsidRPr="009E0968" w:rsidRDefault="00EF1EB9" w:rsidP="00913BB2">
      <w:pPr>
        <w:pStyle w:val="2"/>
        <w:rPr>
          <w:rFonts w:ascii="Times New Roman" w:hAnsi="Times New Roman"/>
          <w:b/>
          <w:color w:val="auto"/>
          <w:sz w:val="24"/>
          <w:szCs w:val="24"/>
        </w:rPr>
      </w:pPr>
      <w:bookmarkStart w:id="24" w:name="_Toc101521370"/>
      <w:r w:rsidRPr="009E0968">
        <w:rPr>
          <w:rFonts w:ascii="Times New Roman" w:hAnsi="Times New Roman"/>
          <w:b/>
          <w:color w:val="auto"/>
          <w:sz w:val="24"/>
          <w:szCs w:val="24"/>
        </w:rPr>
        <w:t>2.2. Результаты независимой оценки качества подготовки обучающихся по образов</w:t>
      </w:r>
      <w:r w:rsidRPr="009E0968">
        <w:rPr>
          <w:rFonts w:ascii="Times New Roman" w:hAnsi="Times New Roman"/>
          <w:b/>
          <w:color w:val="auto"/>
          <w:sz w:val="24"/>
          <w:szCs w:val="24"/>
        </w:rPr>
        <w:t>а</w:t>
      </w:r>
      <w:r w:rsidRPr="009E0968">
        <w:rPr>
          <w:rFonts w:ascii="Times New Roman" w:hAnsi="Times New Roman"/>
          <w:b/>
          <w:color w:val="auto"/>
          <w:sz w:val="24"/>
          <w:szCs w:val="24"/>
        </w:rPr>
        <w:t>тельным программам основного общего образования (математическая грамотность) в 8-х классах</w:t>
      </w:r>
      <w:bookmarkEnd w:id="24"/>
    </w:p>
    <w:p w:rsidR="00EF1EB9" w:rsidRPr="00CD4FE4" w:rsidRDefault="00EF1EB9" w:rsidP="00EF1EB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D4FE4">
        <w:rPr>
          <w:rFonts w:ascii="Times New Roman" w:hAnsi="Times New Roman"/>
          <w:sz w:val="24"/>
          <w:szCs w:val="24"/>
        </w:rPr>
        <w:t>Независимая оценка качества подготовки обучающихся по образовательным пр</w:t>
      </w:r>
      <w:r w:rsidRPr="00CD4FE4">
        <w:rPr>
          <w:rFonts w:ascii="Times New Roman" w:hAnsi="Times New Roman"/>
          <w:sz w:val="24"/>
          <w:szCs w:val="24"/>
        </w:rPr>
        <w:t>о</w:t>
      </w:r>
      <w:r w:rsidRPr="00CD4FE4">
        <w:rPr>
          <w:rFonts w:ascii="Times New Roman" w:hAnsi="Times New Roman"/>
          <w:sz w:val="24"/>
          <w:szCs w:val="24"/>
        </w:rPr>
        <w:t>граммам основного общего образования (математическая грамотность) в 8-х классах обр</w:t>
      </w:r>
      <w:r w:rsidRPr="00CD4FE4">
        <w:rPr>
          <w:rFonts w:ascii="Times New Roman" w:hAnsi="Times New Roman"/>
          <w:sz w:val="24"/>
          <w:szCs w:val="24"/>
        </w:rPr>
        <w:t>а</w:t>
      </w:r>
      <w:r w:rsidRPr="00CD4FE4">
        <w:rPr>
          <w:rFonts w:ascii="Times New Roman" w:hAnsi="Times New Roman"/>
          <w:sz w:val="24"/>
          <w:szCs w:val="24"/>
        </w:rPr>
        <w:t xml:space="preserve">зовательных организаций Ярославской области проводилась с 02 декабря по 24 декабря 2021 года на основании приказа департамента образования Ярославской области от 20.01.2021 года №05/01-04 «Об утверждении государственных заданий на 2021 год». </w:t>
      </w:r>
    </w:p>
    <w:p w:rsidR="00EF1EB9" w:rsidRPr="00CD4FE4" w:rsidRDefault="00EF1EB9" w:rsidP="00EF1EB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D4FE4">
        <w:rPr>
          <w:rFonts w:ascii="Times New Roman" w:hAnsi="Times New Roman"/>
          <w:sz w:val="24"/>
          <w:szCs w:val="24"/>
        </w:rPr>
        <w:lastRenderedPageBreak/>
        <w:t xml:space="preserve">Процедура проводилась ГУ ЯО </w:t>
      </w:r>
      <w:proofErr w:type="spellStart"/>
      <w:r w:rsidRPr="00CD4FE4">
        <w:rPr>
          <w:rFonts w:ascii="Times New Roman" w:hAnsi="Times New Roman"/>
          <w:sz w:val="24"/>
          <w:szCs w:val="24"/>
        </w:rPr>
        <w:t>ЦОиККО</w:t>
      </w:r>
      <w:proofErr w:type="spellEnd"/>
      <w:r w:rsidRPr="00CD4FE4">
        <w:rPr>
          <w:rFonts w:ascii="Times New Roman" w:hAnsi="Times New Roman"/>
          <w:sz w:val="24"/>
          <w:szCs w:val="24"/>
        </w:rPr>
        <w:t>. В процедуре принимали участие 8 обр</w:t>
      </w:r>
      <w:r w:rsidRPr="00CD4FE4">
        <w:rPr>
          <w:rFonts w:ascii="Times New Roman" w:hAnsi="Times New Roman"/>
          <w:sz w:val="24"/>
          <w:szCs w:val="24"/>
        </w:rPr>
        <w:t>а</w:t>
      </w:r>
      <w:r w:rsidRPr="00CD4FE4">
        <w:rPr>
          <w:rFonts w:ascii="Times New Roman" w:hAnsi="Times New Roman"/>
          <w:sz w:val="24"/>
          <w:szCs w:val="24"/>
        </w:rPr>
        <w:t>зовательных организаций, входящих в разные кластерные группы образовательных орг</w:t>
      </w:r>
      <w:r w:rsidRPr="00CD4FE4">
        <w:rPr>
          <w:rFonts w:ascii="Times New Roman" w:hAnsi="Times New Roman"/>
          <w:sz w:val="24"/>
          <w:szCs w:val="24"/>
        </w:rPr>
        <w:t>а</w:t>
      </w:r>
      <w:r w:rsidRPr="00CD4FE4">
        <w:rPr>
          <w:rFonts w:ascii="Times New Roman" w:hAnsi="Times New Roman"/>
          <w:sz w:val="24"/>
          <w:szCs w:val="24"/>
        </w:rPr>
        <w:t>низаций Ярославской области.</w:t>
      </w:r>
    </w:p>
    <w:p w:rsidR="00EF1EB9" w:rsidRPr="00CD4FE4" w:rsidRDefault="00EF1EB9" w:rsidP="00EF1EB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D4FE4">
        <w:rPr>
          <w:rFonts w:ascii="Times New Roman" w:hAnsi="Times New Roman"/>
          <w:sz w:val="24"/>
          <w:szCs w:val="24"/>
        </w:rPr>
        <w:t>Инструментарий для проведения независимой оценки был разработан специал</w:t>
      </w:r>
      <w:r w:rsidRPr="00CD4FE4">
        <w:rPr>
          <w:rFonts w:ascii="Times New Roman" w:hAnsi="Times New Roman"/>
          <w:sz w:val="24"/>
          <w:szCs w:val="24"/>
        </w:rPr>
        <w:t>и</w:t>
      </w:r>
      <w:r w:rsidRPr="00CD4FE4">
        <w:rPr>
          <w:rFonts w:ascii="Times New Roman" w:hAnsi="Times New Roman"/>
          <w:sz w:val="24"/>
          <w:szCs w:val="24"/>
        </w:rPr>
        <w:t xml:space="preserve">стами ГУ ЯО </w:t>
      </w:r>
      <w:proofErr w:type="spellStart"/>
      <w:r w:rsidRPr="00CD4FE4">
        <w:rPr>
          <w:rFonts w:ascii="Times New Roman" w:hAnsi="Times New Roman"/>
          <w:sz w:val="24"/>
          <w:szCs w:val="24"/>
        </w:rPr>
        <w:t>ЦОиККО</w:t>
      </w:r>
      <w:proofErr w:type="spellEnd"/>
      <w:r w:rsidR="00255812" w:rsidRPr="00CD4FE4">
        <w:rPr>
          <w:rFonts w:ascii="Times New Roman" w:hAnsi="Times New Roman"/>
          <w:sz w:val="24"/>
          <w:szCs w:val="24"/>
        </w:rPr>
        <w:t xml:space="preserve">. </w:t>
      </w:r>
    </w:p>
    <w:p w:rsidR="00305E86" w:rsidRPr="00CD4FE4" w:rsidRDefault="00EF1EB9" w:rsidP="00EF1EB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D4FE4">
        <w:rPr>
          <w:rFonts w:ascii="Times New Roman" w:hAnsi="Times New Roman"/>
          <w:sz w:val="24"/>
          <w:szCs w:val="24"/>
        </w:rPr>
        <w:t xml:space="preserve">Тестирование проводилось </w:t>
      </w:r>
      <w:r w:rsidR="00255812" w:rsidRPr="00CD4FE4">
        <w:rPr>
          <w:rFonts w:ascii="Times New Roman" w:hAnsi="Times New Roman"/>
          <w:sz w:val="24"/>
          <w:szCs w:val="24"/>
        </w:rPr>
        <w:t>в компьютерном формате.</w:t>
      </w:r>
      <w:r w:rsidR="00917EC8" w:rsidRPr="00CD4FE4">
        <w:rPr>
          <w:rFonts w:ascii="Times New Roman" w:hAnsi="Times New Roman"/>
          <w:sz w:val="24"/>
          <w:szCs w:val="24"/>
        </w:rPr>
        <w:t xml:space="preserve"> Различие вариантов достиг</w:t>
      </w:r>
      <w:r w:rsidR="00917EC8" w:rsidRPr="00CD4FE4">
        <w:rPr>
          <w:rFonts w:ascii="Times New Roman" w:hAnsi="Times New Roman"/>
          <w:sz w:val="24"/>
          <w:szCs w:val="24"/>
        </w:rPr>
        <w:t>а</w:t>
      </w:r>
      <w:r w:rsidR="00917EC8" w:rsidRPr="00CD4FE4">
        <w:rPr>
          <w:rFonts w:ascii="Times New Roman" w:hAnsi="Times New Roman"/>
          <w:sz w:val="24"/>
          <w:szCs w:val="24"/>
        </w:rPr>
        <w:t>лось за счёт предъявления заданий в случайном порядке.</w:t>
      </w:r>
    </w:p>
    <w:p w:rsidR="002578D1" w:rsidRPr="0003124C" w:rsidRDefault="002578D1" w:rsidP="002578D1">
      <w:pPr>
        <w:spacing w:line="360" w:lineRule="auto"/>
        <w:jc w:val="right"/>
        <w:rPr>
          <w:rFonts w:ascii="Times New Roman" w:hAnsi="Times New Roman"/>
          <w:sz w:val="24"/>
        </w:rPr>
      </w:pPr>
      <w:r w:rsidRPr="0003124C">
        <w:rPr>
          <w:rFonts w:ascii="Times New Roman" w:hAnsi="Times New Roman"/>
          <w:sz w:val="24"/>
        </w:rPr>
        <w:t xml:space="preserve">Диаграмма </w:t>
      </w:r>
      <w:r w:rsidR="0079311F">
        <w:rPr>
          <w:rFonts w:ascii="Times New Roman" w:hAnsi="Times New Roman"/>
          <w:sz w:val="24"/>
        </w:rPr>
        <w:t>9</w:t>
      </w:r>
    </w:p>
    <w:p w:rsidR="002578D1" w:rsidRDefault="006F7275" w:rsidP="002578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52490" cy="2484120"/>
            <wp:effectExtent l="0" t="0" r="10160" b="11430"/>
            <wp:docPr id="8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578D1" w:rsidRDefault="002578D1" w:rsidP="002578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EC8" w:rsidRDefault="002578D1" w:rsidP="002578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78D1">
        <w:rPr>
          <w:rFonts w:ascii="Times New Roman" w:hAnsi="Times New Roman"/>
          <w:sz w:val="24"/>
          <w:szCs w:val="24"/>
        </w:rPr>
        <w:t xml:space="preserve">В среднем по выборке доля обучающихся, </w:t>
      </w:r>
      <w:r w:rsidR="00917EC8">
        <w:rPr>
          <w:rFonts w:ascii="Times New Roman" w:hAnsi="Times New Roman"/>
          <w:sz w:val="24"/>
          <w:szCs w:val="24"/>
        </w:rPr>
        <w:t>не достигших</w:t>
      </w:r>
      <w:r w:rsidRPr="002578D1">
        <w:rPr>
          <w:rFonts w:ascii="Times New Roman" w:hAnsi="Times New Roman"/>
          <w:sz w:val="24"/>
          <w:szCs w:val="24"/>
        </w:rPr>
        <w:t xml:space="preserve"> базового уровня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78D1">
        <w:rPr>
          <w:rFonts w:ascii="Times New Roman" w:hAnsi="Times New Roman"/>
          <w:sz w:val="24"/>
          <w:szCs w:val="24"/>
        </w:rPr>
        <w:t xml:space="preserve">– 23,7%, </w:t>
      </w:r>
      <w:r w:rsidR="00917EC8">
        <w:rPr>
          <w:rFonts w:ascii="Times New Roman" w:hAnsi="Times New Roman"/>
          <w:sz w:val="24"/>
          <w:szCs w:val="24"/>
        </w:rPr>
        <w:t>п</w:t>
      </w:r>
      <w:r w:rsidRPr="002578D1">
        <w:rPr>
          <w:rFonts w:ascii="Times New Roman" w:hAnsi="Times New Roman"/>
          <w:sz w:val="24"/>
          <w:szCs w:val="24"/>
        </w:rPr>
        <w:t>рич</w:t>
      </w:r>
      <w:r>
        <w:rPr>
          <w:rFonts w:ascii="Times New Roman" w:hAnsi="Times New Roman"/>
          <w:sz w:val="24"/>
          <w:szCs w:val="24"/>
        </w:rPr>
        <w:t>ё</w:t>
      </w:r>
      <w:r w:rsidRPr="002578D1">
        <w:rPr>
          <w:rFonts w:ascii="Times New Roman" w:hAnsi="Times New Roman"/>
          <w:sz w:val="24"/>
          <w:szCs w:val="24"/>
        </w:rPr>
        <w:t xml:space="preserve">м разброс в разных образовательных организациях довольно большой, от 0% до </w:t>
      </w:r>
      <w:r w:rsidR="00917EC8">
        <w:rPr>
          <w:rFonts w:ascii="Times New Roman" w:hAnsi="Times New Roman"/>
          <w:sz w:val="24"/>
          <w:szCs w:val="24"/>
        </w:rPr>
        <w:t>57%.</w:t>
      </w:r>
      <w:proofErr w:type="gramEnd"/>
    </w:p>
    <w:p w:rsidR="009623F6" w:rsidRPr="007F637D" w:rsidRDefault="00917EC8" w:rsidP="002578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Полученные р</w:t>
      </w:r>
      <w:r w:rsidR="00EF1EB9" w:rsidRPr="007F637D">
        <w:rPr>
          <w:rFonts w:ascii="Times New Roman" w:hAnsi="Times New Roman"/>
          <w:sz w:val="24"/>
          <w:szCs w:val="24"/>
        </w:rPr>
        <w:t>езультаты</w:t>
      </w:r>
      <w:r w:rsidR="00F96762" w:rsidRPr="007F637D">
        <w:rPr>
          <w:rFonts w:ascii="Times New Roman" w:hAnsi="Times New Roman"/>
          <w:sz w:val="24"/>
          <w:szCs w:val="24"/>
        </w:rPr>
        <w:t xml:space="preserve"> позволяют говорить о том, что</w:t>
      </w:r>
      <w:r w:rsidR="007F637D" w:rsidRPr="007F637D">
        <w:rPr>
          <w:rFonts w:ascii="Times New Roman" w:hAnsi="Times New Roman"/>
          <w:sz w:val="24"/>
          <w:szCs w:val="24"/>
        </w:rPr>
        <w:t xml:space="preserve"> </w:t>
      </w:r>
      <w:r w:rsidR="009623F6" w:rsidRPr="007F637D">
        <w:rPr>
          <w:rFonts w:ascii="Times New Roman" w:hAnsi="Times New Roman"/>
          <w:sz w:val="24"/>
          <w:szCs w:val="24"/>
        </w:rPr>
        <w:t xml:space="preserve">1/3 </w:t>
      </w:r>
      <w:proofErr w:type="gramStart"/>
      <w:r w:rsidR="00EF1EB9" w:rsidRPr="007F637D">
        <w:rPr>
          <w:rFonts w:ascii="Times New Roman" w:hAnsi="Times New Roman"/>
          <w:color w:val="000000"/>
          <w:sz w:val="24"/>
          <w:szCs w:val="24"/>
        </w:rPr>
        <w:t>обучающи</w:t>
      </w:r>
      <w:r w:rsidR="009623F6" w:rsidRPr="007F637D">
        <w:rPr>
          <w:rFonts w:ascii="Times New Roman" w:hAnsi="Times New Roman"/>
          <w:color w:val="000000"/>
          <w:sz w:val="24"/>
          <w:szCs w:val="24"/>
        </w:rPr>
        <w:t>х</w:t>
      </w:r>
      <w:r w:rsidR="00EF1EB9" w:rsidRPr="007F637D">
        <w:rPr>
          <w:rFonts w:ascii="Times New Roman" w:hAnsi="Times New Roman"/>
          <w:color w:val="000000"/>
          <w:sz w:val="24"/>
          <w:szCs w:val="24"/>
        </w:rPr>
        <w:t>ся</w:t>
      </w:r>
      <w:proofErr w:type="gramEnd"/>
      <w:r w:rsidR="00EF1EB9" w:rsidRPr="007F637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97EC1" w:rsidRPr="007F637D">
        <w:rPr>
          <w:rFonts w:ascii="Times New Roman" w:hAnsi="Times New Roman"/>
          <w:color w:val="000000"/>
          <w:sz w:val="24"/>
          <w:szCs w:val="24"/>
        </w:rPr>
        <w:t>умеют</w:t>
      </w:r>
      <w:r w:rsidR="009623F6" w:rsidRPr="007F637D">
        <w:rPr>
          <w:rFonts w:ascii="Times New Roman" w:hAnsi="Times New Roman"/>
          <w:color w:val="000000"/>
          <w:sz w:val="24"/>
          <w:szCs w:val="24"/>
        </w:rPr>
        <w:t>:</w:t>
      </w:r>
    </w:p>
    <w:p w:rsidR="00EF1EB9" w:rsidRPr="00952DC4" w:rsidRDefault="007F637D" w:rsidP="00952DC4">
      <w:pPr>
        <w:pStyle w:val="a9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52DC4">
        <w:rPr>
          <w:rFonts w:ascii="Times New Roman" w:hAnsi="Times New Roman"/>
          <w:b/>
          <w:i/>
          <w:sz w:val="24"/>
          <w:szCs w:val="24"/>
        </w:rPr>
        <w:t>формулировать</w:t>
      </w:r>
      <w:r w:rsidRPr="00952DC4">
        <w:rPr>
          <w:rFonts w:ascii="Times New Roman" w:hAnsi="Times New Roman"/>
          <w:sz w:val="24"/>
          <w:szCs w:val="24"/>
        </w:rPr>
        <w:t xml:space="preserve"> математические суждения, </w:t>
      </w:r>
      <w:r w:rsidR="00EF1EB9" w:rsidRPr="00952DC4">
        <w:rPr>
          <w:rFonts w:ascii="Times New Roman" w:hAnsi="Times New Roman"/>
          <w:sz w:val="24"/>
          <w:szCs w:val="24"/>
        </w:rPr>
        <w:t>распознавать и определять возмо</w:t>
      </w:r>
      <w:r w:rsidRPr="00952DC4">
        <w:rPr>
          <w:rFonts w:ascii="Times New Roman" w:hAnsi="Times New Roman"/>
          <w:sz w:val="24"/>
          <w:szCs w:val="24"/>
        </w:rPr>
        <w:t>жн</w:t>
      </w:r>
      <w:r w:rsidRPr="00952DC4">
        <w:rPr>
          <w:rFonts w:ascii="Times New Roman" w:hAnsi="Times New Roman"/>
          <w:sz w:val="24"/>
          <w:szCs w:val="24"/>
        </w:rPr>
        <w:t>о</w:t>
      </w:r>
      <w:r w:rsidRPr="00952DC4">
        <w:rPr>
          <w:rFonts w:ascii="Times New Roman" w:hAnsi="Times New Roman"/>
          <w:sz w:val="24"/>
          <w:szCs w:val="24"/>
        </w:rPr>
        <w:t xml:space="preserve">сти использования математики, а затем </w:t>
      </w:r>
      <w:r w:rsidR="00EF1EB9" w:rsidRPr="00952DC4">
        <w:rPr>
          <w:rFonts w:ascii="Times New Roman" w:hAnsi="Times New Roman"/>
          <w:sz w:val="24"/>
          <w:szCs w:val="24"/>
        </w:rPr>
        <w:t>предъявлять математическую структуру пробл</w:t>
      </w:r>
      <w:r w:rsidR="00EF1EB9" w:rsidRPr="00952DC4">
        <w:rPr>
          <w:rFonts w:ascii="Times New Roman" w:hAnsi="Times New Roman"/>
          <w:sz w:val="24"/>
          <w:szCs w:val="24"/>
        </w:rPr>
        <w:t>е</w:t>
      </w:r>
      <w:r w:rsidR="00EF1EB9" w:rsidRPr="00952DC4">
        <w:rPr>
          <w:rFonts w:ascii="Times New Roman" w:hAnsi="Times New Roman"/>
          <w:sz w:val="24"/>
          <w:szCs w:val="24"/>
        </w:rPr>
        <w:t xml:space="preserve">мы, представленной в некоторой </w:t>
      </w:r>
      <w:proofErr w:type="spellStart"/>
      <w:r w:rsidR="00EF1EB9" w:rsidRPr="00952DC4">
        <w:rPr>
          <w:rFonts w:ascii="Times New Roman" w:hAnsi="Times New Roman"/>
          <w:sz w:val="24"/>
          <w:szCs w:val="24"/>
        </w:rPr>
        <w:t>контекстуализированной</w:t>
      </w:r>
      <w:proofErr w:type="spellEnd"/>
      <w:r w:rsidR="00EF1EB9" w:rsidRPr="00952DC4">
        <w:rPr>
          <w:rFonts w:ascii="Times New Roman" w:hAnsi="Times New Roman"/>
          <w:sz w:val="24"/>
          <w:szCs w:val="24"/>
        </w:rPr>
        <w:t xml:space="preserve"> форме, то есть </w:t>
      </w:r>
      <w:r w:rsidR="00297EC1" w:rsidRPr="00952DC4">
        <w:rPr>
          <w:rFonts w:ascii="Times New Roman" w:hAnsi="Times New Roman"/>
          <w:sz w:val="24"/>
          <w:szCs w:val="24"/>
        </w:rPr>
        <w:t>формулировать</w:t>
      </w:r>
      <w:r w:rsidR="00EF1EB9" w:rsidRPr="00952DC4">
        <w:rPr>
          <w:rFonts w:ascii="Times New Roman" w:hAnsi="Times New Roman"/>
          <w:color w:val="000000"/>
          <w:sz w:val="24"/>
          <w:szCs w:val="24"/>
        </w:rPr>
        <w:t>;</w:t>
      </w:r>
    </w:p>
    <w:p w:rsidR="00EF1EB9" w:rsidRPr="00952DC4" w:rsidRDefault="00EF1EB9" w:rsidP="00952DC4">
      <w:pPr>
        <w:pStyle w:val="a9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2DC4">
        <w:rPr>
          <w:rFonts w:ascii="Times New Roman" w:hAnsi="Times New Roman"/>
          <w:b/>
          <w:i/>
          <w:sz w:val="24"/>
          <w:szCs w:val="24"/>
        </w:rPr>
        <w:t>применят</w:t>
      </w:r>
      <w:r w:rsidRPr="00952DC4">
        <w:rPr>
          <w:rFonts w:ascii="Times New Roman" w:hAnsi="Times New Roman"/>
          <w:sz w:val="24"/>
          <w:szCs w:val="24"/>
        </w:rPr>
        <w:t>ь математические концепции, факты, процедуры и рассуждения для р</w:t>
      </w:r>
      <w:r w:rsidRPr="00952DC4">
        <w:rPr>
          <w:rFonts w:ascii="Times New Roman" w:hAnsi="Times New Roman"/>
          <w:sz w:val="24"/>
          <w:szCs w:val="24"/>
        </w:rPr>
        <w:t>е</w:t>
      </w:r>
      <w:r w:rsidRPr="00952DC4">
        <w:rPr>
          <w:rFonts w:ascii="Times New Roman" w:hAnsi="Times New Roman"/>
          <w:sz w:val="24"/>
          <w:szCs w:val="24"/>
        </w:rPr>
        <w:t>шения математически сформулированных задач и получения математических выводов;</w:t>
      </w:r>
    </w:p>
    <w:p w:rsidR="009623F6" w:rsidRPr="00952DC4" w:rsidRDefault="009623F6" w:rsidP="00952DC4">
      <w:pPr>
        <w:pStyle w:val="a9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2DC4">
        <w:rPr>
          <w:rFonts w:ascii="Times New Roman" w:hAnsi="Times New Roman"/>
          <w:sz w:val="24"/>
          <w:szCs w:val="24"/>
        </w:rPr>
        <w:t xml:space="preserve">размышлять над математическими решениями, результатами или выводами и </w:t>
      </w:r>
      <w:r w:rsidRPr="00952DC4">
        <w:rPr>
          <w:rFonts w:ascii="Times New Roman" w:hAnsi="Times New Roman"/>
          <w:b/>
          <w:i/>
          <w:sz w:val="24"/>
          <w:szCs w:val="24"/>
        </w:rPr>
        <w:t>и</w:t>
      </w:r>
      <w:r w:rsidRPr="00952DC4">
        <w:rPr>
          <w:rFonts w:ascii="Times New Roman" w:hAnsi="Times New Roman"/>
          <w:b/>
          <w:i/>
          <w:sz w:val="24"/>
          <w:szCs w:val="24"/>
        </w:rPr>
        <w:t>н</w:t>
      </w:r>
      <w:r w:rsidRPr="00952DC4">
        <w:rPr>
          <w:rFonts w:ascii="Times New Roman" w:hAnsi="Times New Roman"/>
          <w:b/>
          <w:i/>
          <w:sz w:val="24"/>
          <w:szCs w:val="24"/>
        </w:rPr>
        <w:t>терпретировать</w:t>
      </w:r>
      <w:r w:rsidRPr="00952DC4">
        <w:rPr>
          <w:rFonts w:ascii="Times New Roman" w:hAnsi="Times New Roman"/>
          <w:sz w:val="24"/>
          <w:szCs w:val="24"/>
        </w:rPr>
        <w:t xml:space="preserve"> их в контексте реальной проблемы, которая инициировала этот пр</w:t>
      </w:r>
      <w:r w:rsidRPr="00952DC4">
        <w:rPr>
          <w:rFonts w:ascii="Times New Roman" w:hAnsi="Times New Roman"/>
          <w:sz w:val="24"/>
          <w:szCs w:val="24"/>
        </w:rPr>
        <w:t>о</w:t>
      </w:r>
      <w:r w:rsidRPr="00952DC4">
        <w:rPr>
          <w:rFonts w:ascii="Times New Roman" w:hAnsi="Times New Roman"/>
          <w:sz w:val="24"/>
          <w:szCs w:val="24"/>
        </w:rPr>
        <w:t>цесс</w:t>
      </w:r>
      <w:r w:rsidR="00297EC1" w:rsidRPr="00952DC4">
        <w:rPr>
          <w:rFonts w:ascii="Times New Roman" w:hAnsi="Times New Roman"/>
          <w:sz w:val="24"/>
          <w:szCs w:val="24"/>
        </w:rPr>
        <w:t>.</w:t>
      </w:r>
    </w:p>
    <w:p w:rsidR="007F637D" w:rsidRDefault="007F637D" w:rsidP="007155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637D">
        <w:rPr>
          <w:rFonts w:ascii="Times New Roman" w:hAnsi="Times New Roman"/>
          <w:sz w:val="24"/>
          <w:szCs w:val="24"/>
        </w:rPr>
        <w:t xml:space="preserve">Вместе с тем, </w:t>
      </w:r>
      <w:r>
        <w:rPr>
          <w:rFonts w:ascii="Times New Roman" w:hAnsi="Times New Roman"/>
          <w:sz w:val="24"/>
          <w:szCs w:val="24"/>
        </w:rPr>
        <w:t>наблюдается:</w:t>
      </w:r>
    </w:p>
    <w:p w:rsidR="007F637D" w:rsidRPr="007F637D" w:rsidRDefault="007F637D" w:rsidP="00C95A4B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F637D">
        <w:rPr>
          <w:rFonts w:ascii="Times New Roman" w:hAnsi="Times New Roman"/>
          <w:sz w:val="24"/>
          <w:szCs w:val="24"/>
        </w:rPr>
        <w:t xml:space="preserve">недостаточное освоение обучающимися </w:t>
      </w:r>
      <w:r w:rsidRPr="007F637D">
        <w:rPr>
          <w:rFonts w:ascii="Times New Roman" w:eastAsia="Times New Roman" w:hAnsi="Times New Roman"/>
          <w:color w:val="000000"/>
          <w:sz w:val="24"/>
          <w:szCs w:val="24"/>
        </w:rPr>
        <w:t>материала начальной школы в обл</w:t>
      </w:r>
      <w:r w:rsidRPr="007F637D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7F637D">
        <w:rPr>
          <w:rFonts w:ascii="Times New Roman" w:eastAsia="Times New Roman" w:hAnsi="Times New Roman"/>
          <w:color w:val="000000"/>
          <w:sz w:val="24"/>
          <w:szCs w:val="24"/>
        </w:rPr>
        <w:t>сти математических операций с числами, особенно деления</w:t>
      </w:r>
      <w:r w:rsidRPr="007F637D">
        <w:rPr>
          <w:rFonts w:ascii="Times New Roman" w:hAnsi="Times New Roman"/>
          <w:sz w:val="24"/>
          <w:szCs w:val="24"/>
        </w:rPr>
        <w:t xml:space="preserve">; </w:t>
      </w:r>
      <w:proofErr w:type="gramEnd"/>
    </w:p>
    <w:p w:rsidR="007F637D" w:rsidRDefault="007F637D" w:rsidP="00C95A4B">
      <w:pPr>
        <w:pStyle w:val="a9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F637D">
        <w:rPr>
          <w:rFonts w:ascii="Times New Roman" w:hAnsi="Times New Roman"/>
          <w:sz w:val="24"/>
          <w:szCs w:val="24"/>
        </w:rPr>
        <w:t xml:space="preserve">отсутствие понимания концептуальных основ </w:t>
      </w:r>
      <w:r w:rsidRPr="007F637D">
        <w:rPr>
          <w:rFonts w:ascii="Times New Roman" w:eastAsia="Times New Roman" w:hAnsi="Times New Roman"/>
          <w:color w:val="000000"/>
          <w:sz w:val="24"/>
          <w:szCs w:val="24"/>
        </w:rPr>
        <w:t>использования символьных, графических, числовых или геометрических математических представлений - для орган</w:t>
      </w:r>
      <w:r w:rsidRPr="007F637D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7F637D">
        <w:rPr>
          <w:rFonts w:ascii="Times New Roman" w:eastAsia="Times New Roman" w:hAnsi="Times New Roman"/>
          <w:color w:val="000000"/>
          <w:sz w:val="24"/>
          <w:szCs w:val="24"/>
        </w:rPr>
        <w:t xml:space="preserve">зации и передачи своего математического мышления, </w:t>
      </w:r>
      <w:r w:rsidRPr="007F63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понимания вариации как основы статистики и видения математических структур и их закономерностей.</w:t>
      </w:r>
    </w:p>
    <w:p w:rsidR="00D523E3" w:rsidRDefault="00D523E3" w:rsidP="007155B7">
      <w:pPr>
        <w:spacing w:after="0" w:line="240" w:lineRule="auto"/>
        <w:ind w:firstLine="742"/>
        <w:jc w:val="both"/>
        <w:rPr>
          <w:rFonts w:ascii="Times New Roman" w:hAnsi="Times New Roman"/>
          <w:sz w:val="24"/>
          <w:szCs w:val="24"/>
        </w:rPr>
      </w:pPr>
      <w:r w:rsidRPr="007155B7">
        <w:rPr>
          <w:rFonts w:ascii="Times New Roman" w:hAnsi="Times New Roman"/>
          <w:sz w:val="24"/>
          <w:szCs w:val="24"/>
        </w:rPr>
        <w:t xml:space="preserve">Следует отметить, что тест отличался скорее </w:t>
      </w:r>
      <w:proofErr w:type="spellStart"/>
      <w:r w:rsidRPr="007155B7">
        <w:rPr>
          <w:rFonts w:ascii="Times New Roman" w:hAnsi="Times New Roman"/>
          <w:sz w:val="24"/>
          <w:szCs w:val="24"/>
        </w:rPr>
        <w:t>нетипичностью</w:t>
      </w:r>
      <w:proofErr w:type="spellEnd"/>
      <w:r w:rsidRPr="007155B7">
        <w:rPr>
          <w:rFonts w:ascii="Times New Roman" w:hAnsi="Times New Roman"/>
          <w:sz w:val="24"/>
          <w:szCs w:val="24"/>
        </w:rPr>
        <w:t xml:space="preserve">, многоаспектностью и </w:t>
      </w:r>
      <w:proofErr w:type="spellStart"/>
      <w:r w:rsidRPr="007155B7">
        <w:rPr>
          <w:rFonts w:ascii="Times New Roman" w:hAnsi="Times New Roman"/>
          <w:sz w:val="24"/>
          <w:szCs w:val="24"/>
        </w:rPr>
        <w:t>практикоориентированностью</w:t>
      </w:r>
      <w:proofErr w:type="spellEnd"/>
      <w:r w:rsidRPr="007155B7">
        <w:rPr>
          <w:rFonts w:ascii="Times New Roman" w:hAnsi="Times New Roman"/>
          <w:sz w:val="24"/>
          <w:szCs w:val="24"/>
        </w:rPr>
        <w:t xml:space="preserve"> заданий, а не их объективной сложностью. Он требовал в большей степени математических размышлений, оценок, аргументации</w:t>
      </w:r>
      <w:r w:rsidR="00BD0A32">
        <w:rPr>
          <w:rFonts w:ascii="Times New Roman" w:hAnsi="Times New Roman"/>
          <w:sz w:val="24"/>
          <w:szCs w:val="24"/>
        </w:rPr>
        <w:t>.</w:t>
      </w:r>
    </w:p>
    <w:p w:rsidR="00BD0A32" w:rsidRDefault="00BD0A32" w:rsidP="00BD0A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t>Результаты по областям содержания достаточно разные: от 25,95% до 42,77%. Важно отметить, что все задания теста базировались на математических операциях, кот</w:t>
      </w:r>
      <w:r w:rsidRPr="00BD0A32">
        <w:rPr>
          <w:rFonts w:ascii="Times New Roman" w:hAnsi="Times New Roman"/>
          <w:sz w:val="24"/>
          <w:szCs w:val="24"/>
        </w:rPr>
        <w:t>о</w:t>
      </w:r>
      <w:r w:rsidRPr="00BD0A32">
        <w:rPr>
          <w:rFonts w:ascii="Times New Roman" w:hAnsi="Times New Roman"/>
          <w:sz w:val="24"/>
          <w:szCs w:val="24"/>
        </w:rPr>
        <w:t>рые обучающиеся изучили еще в начальной школе. Тем не менее, операция делени</w:t>
      </w:r>
      <w:r>
        <w:rPr>
          <w:rFonts w:ascii="Times New Roman" w:hAnsi="Times New Roman"/>
          <w:sz w:val="24"/>
          <w:szCs w:val="24"/>
        </w:rPr>
        <w:t>я</w:t>
      </w:r>
      <w:r w:rsidRPr="00BD0A32">
        <w:rPr>
          <w:rFonts w:ascii="Times New Roman" w:hAnsi="Times New Roman"/>
          <w:sz w:val="24"/>
          <w:szCs w:val="24"/>
        </w:rPr>
        <w:t xml:space="preserve"> и св</w:t>
      </w:r>
      <w:r w:rsidRPr="00BD0A32">
        <w:rPr>
          <w:rFonts w:ascii="Times New Roman" w:hAnsi="Times New Roman"/>
          <w:sz w:val="24"/>
          <w:szCs w:val="24"/>
        </w:rPr>
        <w:t>я</w:t>
      </w:r>
      <w:r w:rsidRPr="00BD0A32">
        <w:rPr>
          <w:rFonts w:ascii="Times New Roman" w:hAnsi="Times New Roman"/>
          <w:sz w:val="24"/>
          <w:szCs w:val="24"/>
        </w:rPr>
        <w:t xml:space="preserve">занные с ней тематически задания вызвали серьезные затруднения </w:t>
      </w:r>
      <w:proofErr w:type="gramStart"/>
      <w:r w:rsidRPr="00BD0A32">
        <w:rPr>
          <w:rFonts w:ascii="Times New Roman" w:hAnsi="Times New Roman"/>
          <w:sz w:val="24"/>
          <w:szCs w:val="24"/>
        </w:rPr>
        <w:t>у</w:t>
      </w:r>
      <w:proofErr w:type="gramEnd"/>
      <w:r w:rsidRPr="00BD0A32">
        <w:rPr>
          <w:rFonts w:ascii="Times New Roman" w:hAnsi="Times New Roman"/>
          <w:sz w:val="24"/>
          <w:szCs w:val="24"/>
        </w:rPr>
        <w:t xml:space="preserve"> обучающихся.</w:t>
      </w:r>
    </w:p>
    <w:p w:rsidR="00BD0A32" w:rsidRDefault="00BD0A32" w:rsidP="00BD0A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23E3">
        <w:rPr>
          <w:rFonts w:ascii="Times New Roman" w:hAnsi="Times New Roman"/>
          <w:b/>
          <w:sz w:val="24"/>
          <w:szCs w:val="24"/>
        </w:rPr>
        <w:t>Выводы и рекомендации</w:t>
      </w:r>
    </w:p>
    <w:p w:rsidR="00BD0A32" w:rsidRDefault="00BD0A32" w:rsidP="00FC16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lastRenderedPageBreak/>
        <w:t xml:space="preserve">Общий результат независимой оценки качества подготовки </w:t>
      </w:r>
      <w:proofErr w:type="gramStart"/>
      <w:r w:rsidRPr="00BD0A3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0A32">
        <w:rPr>
          <w:rFonts w:ascii="Times New Roman" w:hAnsi="Times New Roman"/>
          <w:sz w:val="24"/>
          <w:szCs w:val="24"/>
        </w:rPr>
        <w:t xml:space="preserve"> 8 класса в части математической грамотности можно охарактеризовать как невысокий. </w:t>
      </w:r>
    </w:p>
    <w:p w:rsidR="00BD0A32" w:rsidRPr="00BD0A32" w:rsidRDefault="00BD0A32" w:rsidP="00BD0A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0A32">
        <w:rPr>
          <w:rFonts w:ascii="Times New Roman" w:hAnsi="Times New Roman"/>
          <w:b/>
          <w:sz w:val="24"/>
          <w:szCs w:val="24"/>
        </w:rPr>
        <w:t>Рекомендуется уделить особое внимание: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t>диагностике уровня освоения программы начальной школы при переходе в о</w:t>
      </w:r>
      <w:r w:rsidRPr="00BD0A32">
        <w:rPr>
          <w:rFonts w:ascii="Times New Roman" w:hAnsi="Times New Roman"/>
          <w:sz w:val="24"/>
          <w:szCs w:val="24"/>
        </w:rPr>
        <w:t>с</w:t>
      </w:r>
      <w:r w:rsidRPr="00BD0A32">
        <w:rPr>
          <w:rFonts w:ascii="Times New Roman" w:hAnsi="Times New Roman"/>
          <w:sz w:val="24"/>
          <w:szCs w:val="24"/>
        </w:rPr>
        <w:t>новную школу;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t xml:space="preserve">методологической и инструментальной готовности педагогов к работе с </w:t>
      </w:r>
      <w:proofErr w:type="gramStart"/>
      <w:r w:rsidRPr="00BD0A32">
        <w:rPr>
          <w:rFonts w:ascii="Times New Roman" w:hAnsi="Times New Roman"/>
          <w:sz w:val="24"/>
          <w:szCs w:val="24"/>
        </w:rPr>
        <w:t>обуч</w:t>
      </w:r>
      <w:r w:rsidRPr="00BD0A32">
        <w:rPr>
          <w:rFonts w:ascii="Times New Roman" w:hAnsi="Times New Roman"/>
          <w:sz w:val="24"/>
          <w:szCs w:val="24"/>
        </w:rPr>
        <w:t>а</w:t>
      </w:r>
      <w:r w:rsidRPr="00BD0A32">
        <w:rPr>
          <w:rFonts w:ascii="Times New Roman" w:hAnsi="Times New Roman"/>
          <w:sz w:val="24"/>
          <w:szCs w:val="24"/>
        </w:rPr>
        <w:t>ющимися</w:t>
      </w:r>
      <w:proofErr w:type="gramEnd"/>
      <w:r w:rsidRPr="00BD0A32">
        <w:rPr>
          <w:rFonts w:ascii="Times New Roman" w:hAnsi="Times New Roman"/>
          <w:sz w:val="24"/>
          <w:szCs w:val="24"/>
        </w:rPr>
        <w:t xml:space="preserve"> разного уровня подготовки/либо </w:t>
      </w:r>
      <w:proofErr w:type="spellStart"/>
      <w:r w:rsidRPr="00BD0A32">
        <w:rPr>
          <w:rFonts w:ascii="Times New Roman" w:hAnsi="Times New Roman"/>
          <w:sz w:val="24"/>
          <w:szCs w:val="24"/>
        </w:rPr>
        <w:t>уделению</w:t>
      </w:r>
      <w:proofErr w:type="spellEnd"/>
      <w:r w:rsidRPr="00BD0A32">
        <w:rPr>
          <w:rFonts w:ascii="Times New Roman" w:hAnsi="Times New Roman"/>
          <w:sz w:val="24"/>
          <w:szCs w:val="24"/>
        </w:rPr>
        <w:t xml:space="preserve"> достаточного времени приведению обучающихся, переходящих из начальной школы, к общему уровню математических ко</w:t>
      </w:r>
      <w:r w:rsidRPr="00BD0A32">
        <w:rPr>
          <w:rFonts w:ascii="Times New Roman" w:hAnsi="Times New Roman"/>
          <w:sz w:val="24"/>
          <w:szCs w:val="24"/>
        </w:rPr>
        <w:t>м</w:t>
      </w:r>
      <w:r w:rsidRPr="00BD0A32">
        <w:rPr>
          <w:rFonts w:ascii="Times New Roman" w:hAnsi="Times New Roman"/>
          <w:sz w:val="24"/>
          <w:szCs w:val="24"/>
        </w:rPr>
        <w:t>петенций;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t>применению заданий нестандартного вида (с недостаточными, избыточными, ненужными, противоречивыми исходными данными);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t>применению заданий нестандартного вида, где требуется самостоятельно сфо</w:t>
      </w:r>
      <w:r w:rsidRPr="00BD0A32">
        <w:rPr>
          <w:rFonts w:ascii="Times New Roman" w:hAnsi="Times New Roman"/>
          <w:sz w:val="24"/>
          <w:szCs w:val="24"/>
        </w:rPr>
        <w:t>р</w:t>
      </w:r>
      <w:r w:rsidRPr="00BD0A32">
        <w:rPr>
          <w:rFonts w:ascii="Times New Roman" w:hAnsi="Times New Roman"/>
          <w:sz w:val="24"/>
          <w:szCs w:val="24"/>
        </w:rPr>
        <w:t>мулировать математическую модель;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определению математических аспектов проблемы в контексте реальной жизни и определение значимых переменных;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распознаванию математической структуры (включая закономерности, отнош</w:t>
      </w: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ния и закономерности) в проблемах или ситуациях;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построение математических диаграмм, графиков и построений и извлечение из них математической информации;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t xml:space="preserve">формированию умения </w:t>
      </w:r>
      <w:r w:rsidRPr="00BD0A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видения математических структур и их закономерн</w:t>
      </w:r>
      <w:r w:rsidRPr="00BD0A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BD0A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стей</w:t>
      </w:r>
      <w:r w:rsidRPr="00BD0A32">
        <w:rPr>
          <w:rFonts w:ascii="Times New Roman" w:hAnsi="Times New Roman"/>
          <w:sz w:val="24"/>
          <w:szCs w:val="24"/>
        </w:rPr>
        <w:t>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t xml:space="preserve">формированию </w:t>
      </w:r>
      <w:r w:rsidRPr="00BD0A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понимания вариации как основы статистики</w:t>
      </w:r>
      <w:r w:rsidRPr="00BD0A32">
        <w:rPr>
          <w:rFonts w:ascii="Times New Roman" w:hAnsi="Times New Roman"/>
          <w:sz w:val="24"/>
          <w:szCs w:val="24"/>
        </w:rPr>
        <w:t>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sz w:val="24"/>
          <w:szCs w:val="24"/>
        </w:rPr>
        <w:t xml:space="preserve">умению </w:t>
      </w: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сделать простой аргументированный вывод;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размышлениям над математическими аргументами, а также объяснению и обо</w:t>
      </w: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нованию математических результатов;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интерпретации информации, представленной в графической форме и / или ди</w:t>
      </w:r>
      <w:r w:rsidRPr="00BD0A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BD0A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граммах;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оценке разумности математического решения в контексте реальной проблемы;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объяснению, почему математический результат или вывод имеет или не имеет смысла с учетом контекста проблемы;</w:t>
      </w:r>
    </w:p>
    <w:p w:rsidR="00BD0A32" w:rsidRPr="00BD0A32" w:rsidRDefault="00BD0A32" w:rsidP="00117C11">
      <w:pPr>
        <w:pStyle w:val="a9"/>
        <w:numPr>
          <w:ilvl w:val="0"/>
          <w:numId w:val="25"/>
        </w:numPr>
        <w:tabs>
          <w:tab w:val="left" w:pos="-284"/>
          <w:tab w:val="left" w:pos="105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пониманию объема и ограничений математических концепций и математич</w:t>
      </w: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BD0A32">
        <w:rPr>
          <w:rFonts w:ascii="Times New Roman" w:eastAsia="Times New Roman" w:hAnsi="Times New Roman"/>
          <w:color w:val="000000"/>
          <w:sz w:val="24"/>
          <w:szCs w:val="24"/>
        </w:rPr>
        <w:t>ских решений.</w:t>
      </w:r>
    </w:p>
    <w:p w:rsidR="00305E86" w:rsidRDefault="00305E86" w:rsidP="00305E86">
      <w:pPr>
        <w:spacing w:after="0"/>
        <w:ind w:firstLine="709"/>
        <w:jc w:val="both"/>
      </w:pPr>
    </w:p>
    <w:p w:rsidR="00FF1871" w:rsidRPr="009E0968" w:rsidRDefault="00FF1871" w:rsidP="00913BB2">
      <w:pPr>
        <w:pStyle w:val="2"/>
        <w:rPr>
          <w:rFonts w:ascii="Times New Roman" w:hAnsi="Times New Roman"/>
          <w:b/>
          <w:color w:val="auto"/>
          <w:sz w:val="24"/>
          <w:szCs w:val="24"/>
        </w:rPr>
      </w:pPr>
      <w:bookmarkStart w:id="25" w:name="_Toc101521371"/>
      <w:r w:rsidRPr="009E0968">
        <w:rPr>
          <w:rFonts w:ascii="Times New Roman" w:hAnsi="Times New Roman"/>
          <w:b/>
          <w:color w:val="auto"/>
          <w:sz w:val="24"/>
          <w:szCs w:val="24"/>
        </w:rPr>
        <w:t>2</w:t>
      </w:r>
      <w:r w:rsidR="00E41E8F" w:rsidRPr="009E0968">
        <w:rPr>
          <w:rFonts w:ascii="Times New Roman" w:hAnsi="Times New Roman"/>
          <w:b/>
          <w:color w:val="auto"/>
          <w:sz w:val="24"/>
          <w:szCs w:val="24"/>
        </w:rPr>
        <w:t>.</w:t>
      </w:r>
      <w:r w:rsidR="009E0968">
        <w:rPr>
          <w:rFonts w:ascii="Times New Roman" w:hAnsi="Times New Roman"/>
          <w:b/>
          <w:color w:val="auto"/>
          <w:sz w:val="24"/>
          <w:szCs w:val="24"/>
        </w:rPr>
        <w:t xml:space="preserve">3. </w:t>
      </w:r>
      <w:r w:rsidR="00E41E8F" w:rsidRPr="009E0968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9E0968">
        <w:rPr>
          <w:rFonts w:ascii="Times New Roman" w:hAnsi="Times New Roman"/>
          <w:b/>
          <w:color w:val="auto"/>
          <w:sz w:val="24"/>
          <w:szCs w:val="24"/>
        </w:rPr>
        <w:t>Результаты независимой оценки качества подготовки обучающихся по образ</w:t>
      </w:r>
      <w:r w:rsidRPr="009E0968">
        <w:rPr>
          <w:rFonts w:ascii="Times New Roman" w:hAnsi="Times New Roman"/>
          <w:b/>
          <w:color w:val="auto"/>
          <w:sz w:val="24"/>
          <w:szCs w:val="24"/>
        </w:rPr>
        <w:t>о</w:t>
      </w:r>
      <w:r w:rsidRPr="009E0968">
        <w:rPr>
          <w:rFonts w:ascii="Times New Roman" w:hAnsi="Times New Roman"/>
          <w:b/>
          <w:color w:val="auto"/>
          <w:sz w:val="24"/>
          <w:szCs w:val="24"/>
        </w:rPr>
        <w:t>вательным программам основного общего образования (смысловое чтение) с изуч</w:t>
      </w:r>
      <w:r w:rsidRPr="009E0968">
        <w:rPr>
          <w:rFonts w:ascii="Times New Roman" w:hAnsi="Times New Roman"/>
          <w:b/>
          <w:color w:val="auto"/>
          <w:sz w:val="24"/>
          <w:szCs w:val="24"/>
        </w:rPr>
        <w:t>е</w:t>
      </w:r>
      <w:r w:rsidRPr="009E0968">
        <w:rPr>
          <w:rFonts w:ascii="Times New Roman" w:hAnsi="Times New Roman"/>
          <w:b/>
          <w:color w:val="auto"/>
          <w:sz w:val="24"/>
          <w:szCs w:val="24"/>
        </w:rPr>
        <w:t>нием контекстных факторов в 10-х классах</w:t>
      </w:r>
      <w:bookmarkEnd w:id="25"/>
      <w:r w:rsidRPr="009E0968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:rsidR="00DA57F0" w:rsidRPr="00DA57F0" w:rsidRDefault="00DA57F0" w:rsidP="00DA57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57F0">
        <w:rPr>
          <w:rFonts w:ascii="Times New Roman" w:hAnsi="Times New Roman"/>
          <w:sz w:val="24"/>
          <w:szCs w:val="24"/>
        </w:rPr>
        <w:t>Независимая оценка качества подготовки обучающихся по образовательным пр</w:t>
      </w:r>
      <w:r w:rsidRPr="00DA57F0">
        <w:rPr>
          <w:rFonts w:ascii="Times New Roman" w:hAnsi="Times New Roman"/>
          <w:sz w:val="24"/>
          <w:szCs w:val="24"/>
        </w:rPr>
        <w:t>о</w:t>
      </w:r>
      <w:r w:rsidRPr="00DA57F0">
        <w:rPr>
          <w:rFonts w:ascii="Times New Roman" w:hAnsi="Times New Roman"/>
          <w:sz w:val="24"/>
          <w:szCs w:val="24"/>
        </w:rPr>
        <w:t>граммам основного общего образования (смысловое чтение) с изучением контекстных факторов в 10-х классах образовательных организаций Ярославской области проводилась с 1 декабря по 24 декабря 2021 года на основании приказа департамента образования Яр</w:t>
      </w:r>
      <w:r w:rsidRPr="00DA57F0">
        <w:rPr>
          <w:rFonts w:ascii="Times New Roman" w:hAnsi="Times New Roman"/>
          <w:sz w:val="24"/>
          <w:szCs w:val="24"/>
        </w:rPr>
        <w:t>о</w:t>
      </w:r>
      <w:r w:rsidRPr="00DA57F0">
        <w:rPr>
          <w:rFonts w:ascii="Times New Roman" w:hAnsi="Times New Roman"/>
          <w:sz w:val="24"/>
          <w:szCs w:val="24"/>
        </w:rPr>
        <w:t>славской области от 20.01.2021 года №05/01-04 «Об утверждении государственных зад</w:t>
      </w:r>
      <w:r w:rsidRPr="00DA57F0">
        <w:rPr>
          <w:rFonts w:ascii="Times New Roman" w:hAnsi="Times New Roman"/>
          <w:sz w:val="24"/>
          <w:szCs w:val="24"/>
        </w:rPr>
        <w:t>а</w:t>
      </w:r>
      <w:r w:rsidRPr="00DA57F0">
        <w:rPr>
          <w:rFonts w:ascii="Times New Roman" w:hAnsi="Times New Roman"/>
          <w:sz w:val="24"/>
          <w:szCs w:val="24"/>
        </w:rPr>
        <w:t xml:space="preserve">ний на 2021 год». </w:t>
      </w:r>
      <w:proofErr w:type="gramEnd"/>
    </w:p>
    <w:p w:rsidR="00DA57F0" w:rsidRPr="00CF6031" w:rsidRDefault="00DA57F0" w:rsidP="00DA57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 xml:space="preserve">Процедура проводилась ГУ ЯО </w:t>
      </w:r>
      <w:proofErr w:type="spellStart"/>
      <w:r w:rsidRPr="00DA57F0">
        <w:rPr>
          <w:rFonts w:ascii="Times New Roman" w:hAnsi="Times New Roman"/>
          <w:sz w:val="24"/>
          <w:szCs w:val="24"/>
        </w:rPr>
        <w:t>ЦОиККО</w:t>
      </w:r>
      <w:proofErr w:type="spellEnd"/>
      <w:r w:rsidRPr="00DA57F0">
        <w:rPr>
          <w:rFonts w:ascii="Times New Roman" w:hAnsi="Times New Roman"/>
          <w:sz w:val="24"/>
          <w:szCs w:val="24"/>
        </w:rPr>
        <w:t>. В процедуре принимали участие 20 о</w:t>
      </w:r>
      <w:r w:rsidRPr="00DA57F0">
        <w:rPr>
          <w:rFonts w:ascii="Times New Roman" w:hAnsi="Times New Roman"/>
          <w:sz w:val="24"/>
          <w:szCs w:val="24"/>
        </w:rPr>
        <w:t>б</w:t>
      </w:r>
      <w:r w:rsidRPr="00DA57F0">
        <w:rPr>
          <w:rFonts w:ascii="Times New Roman" w:hAnsi="Times New Roman"/>
          <w:sz w:val="24"/>
          <w:szCs w:val="24"/>
        </w:rPr>
        <w:t>разовательных организаций Ярославской области</w:t>
      </w:r>
      <w:r w:rsidRPr="00CF6031">
        <w:rPr>
          <w:rFonts w:ascii="Times New Roman" w:hAnsi="Times New Roman"/>
          <w:sz w:val="24"/>
          <w:szCs w:val="24"/>
        </w:rPr>
        <w:t>.</w:t>
      </w:r>
    </w:p>
    <w:p w:rsidR="00DA57F0" w:rsidRDefault="00DA57F0" w:rsidP="00DA57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Инструментарий для проведения независимой оценки был разработан специал</w:t>
      </w:r>
      <w:r w:rsidRPr="00DA57F0">
        <w:rPr>
          <w:rFonts w:ascii="Times New Roman" w:hAnsi="Times New Roman"/>
          <w:sz w:val="24"/>
          <w:szCs w:val="24"/>
        </w:rPr>
        <w:t>и</w:t>
      </w:r>
      <w:r w:rsidRPr="00DA57F0">
        <w:rPr>
          <w:rFonts w:ascii="Times New Roman" w:hAnsi="Times New Roman"/>
          <w:sz w:val="24"/>
          <w:szCs w:val="24"/>
        </w:rPr>
        <w:t xml:space="preserve">стами ГУ ЯО </w:t>
      </w:r>
      <w:proofErr w:type="spellStart"/>
      <w:r w:rsidRPr="00DA57F0">
        <w:rPr>
          <w:rFonts w:ascii="Times New Roman" w:hAnsi="Times New Roman"/>
          <w:sz w:val="24"/>
          <w:szCs w:val="24"/>
        </w:rPr>
        <w:t>ЦОиККО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и включает в себя </w:t>
      </w:r>
      <w:proofErr w:type="gramStart"/>
      <w:r w:rsidRPr="00DA57F0">
        <w:rPr>
          <w:rFonts w:ascii="Times New Roman" w:hAnsi="Times New Roman"/>
          <w:sz w:val="24"/>
          <w:szCs w:val="24"/>
        </w:rPr>
        <w:t>норма-ориентированный</w:t>
      </w:r>
      <w:proofErr w:type="gramEnd"/>
      <w:r w:rsidRPr="00DA57F0">
        <w:rPr>
          <w:rFonts w:ascii="Times New Roman" w:hAnsi="Times New Roman"/>
          <w:sz w:val="24"/>
          <w:szCs w:val="24"/>
        </w:rPr>
        <w:t>/</w:t>
      </w:r>
      <w:proofErr w:type="spellStart"/>
      <w:r w:rsidRPr="00DA57F0">
        <w:rPr>
          <w:rFonts w:ascii="Times New Roman" w:hAnsi="Times New Roman"/>
          <w:sz w:val="24"/>
          <w:szCs w:val="24"/>
        </w:rPr>
        <w:t>критериально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орие</w:t>
      </w:r>
      <w:r w:rsidRPr="00DA57F0">
        <w:rPr>
          <w:rFonts w:ascii="Times New Roman" w:hAnsi="Times New Roman"/>
          <w:sz w:val="24"/>
          <w:szCs w:val="24"/>
        </w:rPr>
        <w:t>н</w:t>
      </w:r>
      <w:r w:rsidRPr="00DA57F0">
        <w:rPr>
          <w:rFonts w:ascii="Times New Roman" w:hAnsi="Times New Roman"/>
          <w:sz w:val="24"/>
          <w:szCs w:val="24"/>
        </w:rPr>
        <w:t xml:space="preserve">тированный тест «Читательская грамотность» для 10 класса, а также сопроводительную анкету «Контекстные факторы формирования навыка смыслового чтения» для 10 класса. </w:t>
      </w:r>
    </w:p>
    <w:p w:rsidR="00A6436B" w:rsidRDefault="00DA57F0" w:rsidP="00DA57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Тестирование проводилось с помощью ГИС «Образование-76».</w:t>
      </w:r>
    </w:p>
    <w:p w:rsidR="00DA57F0" w:rsidRDefault="00DA57F0" w:rsidP="00DA57F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lastRenderedPageBreak/>
        <w:t>По итогам тестирования осуществлена рассылка результатов, а также серия выез</w:t>
      </w:r>
      <w:r w:rsidRPr="00DA57F0">
        <w:rPr>
          <w:rFonts w:ascii="Times New Roman" w:hAnsi="Times New Roman"/>
          <w:sz w:val="24"/>
          <w:szCs w:val="24"/>
        </w:rPr>
        <w:t>д</w:t>
      </w:r>
      <w:r w:rsidRPr="00DA57F0">
        <w:rPr>
          <w:rFonts w:ascii="Times New Roman" w:hAnsi="Times New Roman"/>
          <w:sz w:val="24"/>
          <w:szCs w:val="24"/>
        </w:rPr>
        <w:t>ных семинаров с образовательными организациями – участниками тестирования. План</w:t>
      </w:r>
      <w:r w:rsidRPr="00DA57F0">
        <w:rPr>
          <w:rFonts w:ascii="Times New Roman" w:hAnsi="Times New Roman"/>
          <w:sz w:val="24"/>
          <w:szCs w:val="24"/>
        </w:rPr>
        <w:t>и</w:t>
      </w:r>
      <w:r w:rsidRPr="00DA57F0">
        <w:rPr>
          <w:rFonts w:ascii="Times New Roman" w:hAnsi="Times New Roman"/>
          <w:sz w:val="24"/>
          <w:szCs w:val="24"/>
        </w:rPr>
        <w:t>руется получение индивидуальных методических рекомендаций для всех участников в</w:t>
      </w:r>
      <w:r w:rsidRPr="00DA57F0">
        <w:rPr>
          <w:rFonts w:ascii="Times New Roman" w:hAnsi="Times New Roman"/>
          <w:sz w:val="24"/>
          <w:szCs w:val="24"/>
        </w:rPr>
        <w:t>ы</w:t>
      </w:r>
      <w:r w:rsidRPr="00DA57F0">
        <w:rPr>
          <w:rFonts w:ascii="Times New Roman" w:hAnsi="Times New Roman"/>
          <w:sz w:val="24"/>
          <w:szCs w:val="24"/>
        </w:rPr>
        <w:t xml:space="preserve">борки исследования. </w:t>
      </w:r>
    </w:p>
    <w:p w:rsidR="00DA57F0" w:rsidRPr="00DA57F0" w:rsidRDefault="00DA57F0" w:rsidP="00DA57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Рис.1 показывает общие результаты выборки принимавших участие в тестировании дес</w:t>
      </w:r>
      <w:r w:rsidRPr="00DA57F0">
        <w:rPr>
          <w:rFonts w:ascii="Times New Roman" w:hAnsi="Times New Roman"/>
          <w:sz w:val="24"/>
          <w:szCs w:val="24"/>
        </w:rPr>
        <w:t>я</w:t>
      </w:r>
      <w:r w:rsidRPr="00DA57F0">
        <w:rPr>
          <w:rFonts w:ascii="Times New Roman" w:hAnsi="Times New Roman"/>
          <w:sz w:val="24"/>
          <w:szCs w:val="24"/>
        </w:rPr>
        <w:t xml:space="preserve">тиклассников Ярославской области по уровню </w:t>
      </w:r>
      <w:proofErr w:type="spellStart"/>
      <w:r w:rsidRPr="00DA57F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умений, составляющих понятие «читательской грамотности».</w:t>
      </w:r>
    </w:p>
    <w:p w:rsidR="00DA57F0" w:rsidRDefault="00DA57F0" w:rsidP="00DA57F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FF"/>
          <w:sz w:val="24"/>
        </w:rPr>
      </w:pPr>
      <w:r w:rsidRPr="00DA57F0">
        <w:rPr>
          <w:rFonts w:ascii="Times New Roman" w:hAnsi="Times New Roman"/>
          <w:sz w:val="24"/>
          <w:szCs w:val="24"/>
        </w:rPr>
        <w:t>Первая группа умений – это способность находить и извлекать информацию из текста. Сюда входят два простейших навыка: найти явно представленную информацию в тексте и сформулировать на её основе простые выводы. Однако, как видно из рис.1, тол</w:t>
      </w:r>
      <w:r w:rsidRPr="00DA57F0">
        <w:rPr>
          <w:rFonts w:ascii="Times New Roman" w:hAnsi="Times New Roman"/>
          <w:sz w:val="24"/>
          <w:szCs w:val="24"/>
        </w:rPr>
        <w:t>ь</w:t>
      </w:r>
      <w:r w:rsidRPr="00DA57F0">
        <w:rPr>
          <w:rFonts w:ascii="Times New Roman" w:hAnsi="Times New Roman"/>
          <w:sz w:val="24"/>
          <w:szCs w:val="24"/>
        </w:rPr>
        <w:t>ко уровень справляемости с заданиями на это умение – 61% от максимального балла.</w:t>
      </w:r>
      <w:r w:rsidRPr="00DA57F0">
        <w:rPr>
          <w:rFonts w:ascii="Times New Roman" w:hAnsi="Times New Roman"/>
          <w:b/>
          <w:color w:val="0000FF"/>
          <w:sz w:val="24"/>
        </w:rPr>
        <w:t xml:space="preserve"> </w:t>
      </w:r>
    </w:p>
    <w:p w:rsidR="00DA57F0" w:rsidRPr="0003124C" w:rsidRDefault="00DA57F0" w:rsidP="00DA57F0">
      <w:pPr>
        <w:spacing w:line="360" w:lineRule="auto"/>
        <w:jc w:val="right"/>
        <w:rPr>
          <w:rFonts w:ascii="Times New Roman" w:hAnsi="Times New Roman"/>
          <w:sz w:val="24"/>
        </w:rPr>
      </w:pPr>
      <w:r w:rsidRPr="0003124C">
        <w:rPr>
          <w:rFonts w:ascii="Times New Roman" w:hAnsi="Times New Roman"/>
          <w:sz w:val="24"/>
        </w:rPr>
        <w:t xml:space="preserve">Диаграмма </w:t>
      </w:r>
      <w:r w:rsidR="0079311F">
        <w:rPr>
          <w:rFonts w:ascii="Times New Roman" w:hAnsi="Times New Roman"/>
          <w:sz w:val="24"/>
        </w:rPr>
        <w:t>10</w:t>
      </w:r>
    </w:p>
    <w:p w:rsidR="00DA57F0" w:rsidRPr="00DA57F0" w:rsidRDefault="00DA57F0" w:rsidP="00DA57F0">
      <w:pPr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 xml:space="preserve"> </w:t>
      </w:r>
      <w:r w:rsidR="006F72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881755"/>
            <wp:effectExtent l="0" t="0" r="0" b="0"/>
            <wp:docPr id="9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A57F0" w:rsidRPr="00DA57F0" w:rsidRDefault="00DA57F0" w:rsidP="00DA57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Следующая группа умений – способность интегрировать и интерпретировать и</w:t>
      </w:r>
      <w:r w:rsidRPr="00DA57F0">
        <w:rPr>
          <w:rFonts w:ascii="Times New Roman" w:hAnsi="Times New Roman"/>
          <w:sz w:val="24"/>
          <w:szCs w:val="24"/>
        </w:rPr>
        <w:t>н</w:t>
      </w:r>
      <w:r w:rsidRPr="00DA57F0">
        <w:rPr>
          <w:rFonts w:ascii="Times New Roman" w:hAnsi="Times New Roman"/>
          <w:sz w:val="24"/>
          <w:szCs w:val="24"/>
        </w:rPr>
        <w:t xml:space="preserve">формацию, представленную в тексте.  </w:t>
      </w:r>
      <w:proofErr w:type="gramStart"/>
      <w:r w:rsidRPr="00DA57F0">
        <w:rPr>
          <w:rFonts w:ascii="Times New Roman" w:hAnsi="Times New Roman"/>
          <w:sz w:val="24"/>
          <w:szCs w:val="24"/>
        </w:rPr>
        <w:t>Эти умения уже предполагают некоторые размы</w:t>
      </w:r>
      <w:r w:rsidRPr="00DA57F0">
        <w:rPr>
          <w:rFonts w:ascii="Times New Roman" w:hAnsi="Times New Roman"/>
          <w:sz w:val="24"/>
          <w:szCs w:val="24"/>
        </w:rPr>
        <w:t>ш</w:t>
      </w:r>
      <w:r w:rsidRPr="00DA57F0">
        <w:rPr>
          <w:rFonts w:ascii="Times New Roman" w:hAnsi="Times New Roman"/>
          <w:sz w:val="24"/>
          <w:szCs w:val="24"/>
        </w:rPr>
        <w:t>ления о прочитанном: нужно установить причинно-следственные связи, не высказанные в тексте напрямую, интерпретировать их согласно общей идее текста, синтезировать ц</w:t>
      </w:r>
      <w:r w:rsidRPr="00DA57F0">
        <w:rPr>
          <w:rFonts w:ascii="Times New Roman" w:hAnsi="Times New Roman"/>
          <w:sz w:val="24"/>
          <w:szCs w:val="24"/>
        </w:rPr>
        <w:t>е</w:t>
      </w:r>
      <w:r w:rsidRPr="00DA57F0">
        <w:rPr>
          <w:rFonts w:ascii="Times New Roman" w:hAnsi="Times New Roman"/>
          <w:sz w:val="24"/>
          <w:szCs w:val="24"/>
        </w:rPr>
        <w:t>лостное понимание авторского замысла.</w:t>
      </w:r>
      <w:proofErr w:type="gramEnd"/>
      <w:r w:rsidRPr="00DA57F0">
        <w:rPr>
          <w:rFonts w:ascii="Times New Roman" w:hAnsi="Times New Roman"/>
          <w:sz w:val="24"/>
          <w:szCs w:val="24"/>
        </w:rPr>
        <w:t xml:space="preserve"> Таким образом, обучающемуся нужно правильно «додумать», «истолковать» то, что не сказано в тексте напрямую. Справляемость с такого рода заданиями составила 58% от максимально возможного балла.</w:t>
      </w:r>
    </w:p>
    <w:p w:rsidR="00DA57F0" w:rsidRPr="00DA57F0" w:rsidRDefault="00DA57F0" w:rsidP="00DA57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Последняя и наиболее сложная группа умений, заложенная в читательскую грамо</w:t>
      </w:r>
      <w:r w:rsidRPr="00DA57F0">
        <w:rPr>
          <w:rFonts w:ascii="Times New Roman" w:hAnsi="Times New Roman"/>
          <w:sz w:val="24"/>
          <w:szCs w:val="24"/>
        </w:rPr>
        <w:t>т</w:t>
      </w:r>
      <w:r w:rsidRPr="00DA57F0">
        <w:rPr>
          <w:rFonts w:ascii="Times New Roman" w:hAnsi="Times New Roman"/>
          <w:sz w:val="24"/>
          <w:szCs w:val="24"/>
        </w:rPr>
        <w:t>ность – это способность осмысливать и оценивать содержание и форму текста</w:t>
      </w:r>
      <w:proofErr w:type="gramStart"/>
      <w:r w:rsidRPr="00DA57F0">
        <w:rPr>
          <w:rFonts w:ascii="Times New Roman" w:hAnsi="Times New Roman"/>
          <w:sz w:val="24"/>
          <w:szCs w:val="24"/>
        </w:rPr>
        <w:t>.</w:t>
      </w:r>
      <w:proofErr w:type="gramEnd"/>
      <w:r w:rsidRPr="00DA57F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57F0">
        <w:rPr>
          <w:rFonts w:ascii="Times New Roman" w:hAnsi="Times New Roman"/>
          <w:sz w:val="24"/>
          <w:szCs w:val="24"/>
        </w:rPr>
        <w:t>о</w:t>
      </w:r>
      <w:proofErr w:type="gramEnd"/>
      <w:r w:rsidRPr="00DA57F0">
        <w:rPr>
          <w:rFonts w:ascii="Times New Roman" w:hAnsi="Times New Roman"/>
          <w:sz w:val="24"/>
          <w:szCs w:val="24"/>
        </w:rPr>
        <w:t xml:space="preserve">ценить её и составить собственное суждение о полученной информации. Для этого мало просто </w:t>
      </w:r>
      <w:proofErr w:type="gramStart"/>
      <w:r w:rsidRPr="00DA57F0">
        <w:rPr>
          <w:rFonts w:ascii="Times New Roman" w:hAnsi="Times New Roman"/>
          <w:sz w:val="24"/>
          <w:szCs w:val="24"/>
        </w:rPr>
        <w:t>прочитать</w:t>
      </w:r>
      <w:proofErr w:type="gramEnd"/>
      <w:r w:rsidRPr="00DA57F0">
        <w:rPr>
          <w:rFonts w:ascii="Times New Roman" w:hAnsi="Times New Roman"/>
          <w:sz w:val="24"/>
          <w:szCs w:val="24"/>
        </w:rPr>
        <w:t xml:space="preserve"> текст и понять изложенную в нём идею; необходима опора на </w:t>
      </w:r>
      <w:proofErr w:type="spellStart"/>
      <w:r w:rsidRPr="00DA57F0">
        <w:rPr>
          <w:rFonts w:ascii="Times New Roman" w:hAnsi="Times New Roman"/>
          <w:sz w:val="24"/>
          <w:szCs w:val="24"/>
        </w:rPr>
        <w:t>внетекстовые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знания и способность использовать их, чтобы оценить эту идею и составить собственное суждение о полученной информации. Умение выработать свою точку зрения, «критич</w:t>
      </w:r>
      <w:r w:rsidRPr="00DA57F0">
        <w:rPr>
          <w:rFonts w:ascii="Times New Roman" w:hAnsi="Times New Roman"/>
          <w:sz w:val="24"/>
          <w:szCs w:val="24"/>
        </w:rPr>
        <w:t>е</w:t>
      </w:r>
      <w:r w:rsidRPr="00DA57F0">
        <w:rPr>
          <w:rFonts w:ascii="Times New Roman" w:hAnsi="Times New Roman"/>
          <w:sz w:val="24"/>
          <w:szCs w:val="24"/>
        </w:rPr>
        <w:t xml:space="preserve">ский взгляд» – самое сложное и важное умение читателя. </w:t>
      </w:r>
      <w:proofErr w:type="gramStart"/>
      <w:r w:rsidRPr="00DA57F0">
        <w:rPr>
          <w:rFonts w:ascii="Times New Roman" w:hAnsi="Times New Roman"/>
          <w:sz w:val="24"/>
          <w:szCs w:val="24"/>
        </w:rPr>
        <w:t>Задания на это умение по в</w:t>
      </w:r>
      <w:r w:rsidRPr="00DA57F0">
        <w:rPr>
          <w:rFonts w:ascii="Times New Roman" w:hAnsi="Times New Roman"/>
          <w:sz w:val="24"/>
          <w:szCs w:val="24"/>
        </w:rPr>
        <w:t>ы</w:t>
      </w:r>
      <w:r w:rsidRPr="00DA57F0">
        <w:rPr>
          <w:rFonts w:ascii="Times New Roman" w:hAnsi="Times New Roman"/>
          <w:sz w:val="24"/>
          <w:szCs w:val="24"/>
        </w:rPr>
        <w:lastRenderedPageBreak/>
        <w:t xml:space="preserve">борке в целом были успешно решены обучающимися на 54% от максимально возможного балла.  </w:t>
      </w:r>
      <w:proofErr w:type="gramEnd"/>
    </w:p>
    <w:p w:rsidR="004613D6" w:rsidRDefault="00DA57F0" w:rsidP="00DA57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Общий результат независимой оценки качества подготовки в части смыслового чтения обучающихся 10-ых классов Ярославской области по тесту «Читательская грамо</w:t>
      </w:r>
      <w:r w:rsidRPr="00DA57F0">
        <w:rPr>
          <w:rFonts w:ascii="Times New Roman" w:hAnsi="Times New Roman"/>
          <w:sz w:val="24"/>
          <w:szCs w:val="24"/>
        </w:rPr>
        <w:t>т</w:t>
      </w:r>
      <w:r w:rsidRPr="00DA57F0">
        <w:rPr>
          <w:rFonts w:ascii="Times New Roman" w:hAnsi="Times New Roman"/>
          <w:sz w:val="24"/>
          <w:szCs w:val="24"/>
        </w:rPr>
        <w:t>ность» можно охарактеризовать как средний. Однако</w:t>
      </w:r>
      <w:proofErr w:type="gramStart"/>
      <w:r w:rsidRPr="00DA57F0">
        <w:rPr>
          <w:rFonts w:ascii="Times New Roman" w:hAnsi="Times New Roman"/>
          <w:sz w:val="24"/>
          <w:szCs w:val="24"/>
        </w:rPr>
        <w:t>,</w:t>
      </w:r>
      <w:proofErr w:type="gramEnd"/>
      <w:r w:rsidRPr="00DA57F0">
        <w:rPr>
          <w:rFonts w:ascii="Times New Roman" w:hAnsi="Times New Roman"/>
          <w:sz w:val="24"/>
          <w:szCs w:val="24"/>
        </w:rPr>
        <w:t xml:space="preserve"> есть ряд положительных моментов.</w:t>
      </w:r>
    </w:p>
    <w:p w:rsidR="00DA57F0" w:rsidRPr="00DA57F0" w:rsidRDefault="00DA57F0" w:rsidP="00DA57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 xml:space="preserve"> Во-первых, обучающиеся привыкли</w:t>
      </w:r>
      <w:r w:rsidR="004613D6">
        <w:rPr>
          <w:rFonts w:ascii="Times New Roman" w:hAnsi="Times New Roman"/>
          <w:sz w:val="24"/>
          <w:szCs w:val="24"/>
        </w:rPr>
        <w:t xml:space="preserve"> </w:t>
      </w:r>
      <w:r w:rsidRPr="00DA57F0">
        <w:rPr>
          <w:rFonts w:ascii="Times New Roman" w:hAnsi="Times New Roman"/>
          <w:sz w:val="24"/>
          <w:szCs w:val="24"/>
        </w:rPr>
        <w:t xml:space="preserve"> к типам заданий, которые используются для диагностики функциональной грамотности. </w:t>
      </w:r>
      <w:proofErr w:type="gramStart"/>
      <w:r w:rsidRPr="00DA57F0">
        <w:rPr>
          <w:rFonts w:ascii="Times New Roman" w:hAnsi="Times New Roman"/>
          <w:sz w:val="24"/>
          <w:szCs w:val="24"/>
        </w:rPr>
        <w:t xml:space="preserve">Формулировки заданий и вложенные в них </w:t>
      </w:r>
      <w:proofErr w:type="spellStart"/>
      <w:r w:rsidRPr="00DA57F0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навыки и УУД становятся привычными, хотя несколько лет назад во</w:t>
      </w:r>
      <w:r w:rsidRPr="00DA57F0">
        <w:rPr>
          <w:rFonts w:ascii="Times New Roman" w:hAnsi="Times New Roman"/>
          <w:sz w:val="24"/>
          <w:szCs w:val="24"/>
        </w:rPr>
        <w:t>с</w:t>
      </w:r>
      <w:r w:rsidRPr="00DA57F0">
        <w:rPr>
          <w:rFonts w:ascii="Times New Roman" w:hAnsi="Times New Roman"/>
          <w:sz w:val="24"/>
          <w:szCs w:val="24"/>
        </w:rPr>
        <w:t xml:space="preserve">принимались как нестандартные; зачастую тестируемые не понимали, чего от них хотят в том или ином задании, поскольку оно отличалось по содержанию и форме от предметных заданий в учебниках или рабочих тетрадях, к которым они привыкли. </w:t>
      </w:r>
      <w:proofErr w:type="gramEnd"/>
    </w:p>
    <w:p w:rsidR="00DA57F0" w:rsidRPr="00DA57F0" w:rsidRDefault="00DA57F0" w:rsidP="00DA57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Во-вторых, за последние несколько лет также сократился балльный разброс по ит</w:t>
      </w:r>
      <w:r w:rsidRPr="00DA57F0">
        <w:rPr>
          <w:rFonts w:ascii="Times New Roman" w:hAnsi="Times New Roman"/>
          <w:sz w:val="24"/>
          <w:szCs w:val="24"/>
        </w:rPr>
        <w:t>о</w:t>
      </w:r>
      <w:r w:rsidRPr="00DA57F0">
        <w:rPr>
          <w:rFonts w:ascii="Times New Roman" w:hAnsi="Times New Roman"/>
          <w:sz w:val="24"/>
          <w:szCs w:val="24"/>
        </w:rPr>
        <w:t>гам тестирования. Распределение остаётся нормальным, однако школ с максимально ни</w:t>
      </w:r>
      <w:r w:rsidRPr="00DA57F0">
        <w:rPr>
          <w:rFonts w:ascii="Times New Roman" w:hAnsi="Times New Roman"/>
          <w:sz w:val="24"/>
          <w:szCs w:val="24"/>
        </w:rPr>
        <w:t>з</w:t>
      </w:r>
      <w:r w:rsidRPr="00DA57F0">
        <w:rPr>
          <w:rFonts w:ascii="Times New Roman" w:hAnsi="Times New Roman"/>
          <w:sz w:val="24"/>
          <w:szCs w:val="24"/>
        </w:rPr>
        <w:t>ким и максимально высоким результатом стало меньше: большинство участников выбо</w:t>
      </w:r>
      <w:r w:rsidRPr="00DA57F0">
        <w:rPr>
          <w:rFonts w:ascii="Times New Roman" w:hAnsi="Times New Roman"/>
          <w:sz w:val="24"/>
          <w:szCs w:val="24"/>
        </w:rPr>
        <w:t>р</w:t>
      </w:r>
      <w:r w:rsidRPr="00DA57F0">
        <w:rPr>
          <w:rFonts w:ascii="Times New Roman" w:hAnsi="Times New Roman"/>
          <w:sz w:val="24"/>
          <w:szCs w:val="24"/>
        </w:rPr>
        <w:t xml:space="preserve">ки с точки зрения </w:t>
      </w:r>
      <w:proofErr w:type="spellStart"/>
      <w:r w:rsidRPr="00DA57F0">
        <w:rPr>
          <w:rFonts w:ascii="Times New Roman" w:hAnsi="Times New Roman"/>
          <w:sz w:val="24"/>
          <w:szCs w:val="24"/>
        </w:rPr>
        <w:t>шкалирования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попадают в середину, с результатом около 15 баллов из 25 возможных. Школ с экстремально низким баллом всего две, в отличи</w:t>
      </w:r>
      <w:proofErr w:type="gramStart"/>
      <w:r w:rsidRPr="00DA57F0">
        <w:rPr>
          <w:rFonts w:ascii="Times New Roman" w:hAnsi="Times New Roman"/>
          <w:sz w:val="24"/>
          <w:szCs w:val="24"/>
        </w:rPr>
        <w:t>и</w:t>
      </w:r>
      <w:proofErr w:type="gramEnd"/>
      <w:r w:rsidRPr="00DA57F0">
        <w:rPr>
          <w:rFonts w:ascii="Times New Roman" w:hAnsi="Times New Roman"/>
          <w:sz w:val="24"/>
          <w:szCs w:val="24"/>
        </w:rPr>
        <w:t xml:space="preserve"> от результатов тестирований предыдущих лет. Но даже в этих образовательных организациях существует следующая тенденция: задания самого сложного типа выполняются успешнее, чем зад</w:t>
      </w:r>
      <w:r w:rsidRPr="00DA57F0">
        <w:rPr>
          <w:rFonts w:ascii="Times New Roman" w:hAnsi="Times New Roman"/>
          <w:sz w:val="24"/>
          <w:szCs w:val="24"/>
        </w:rPr>
        <w:t>а</w:t>
      </w:r>
      <w:r w:rsidRPr="00DA57F0">
        <w:rPr>
          <w:rFonts w:ascii="Times New Roman" w:hAnsi="Times New Roman"/>
          <w:sz w:val="24"/>
          <w:szCs w:val="24"/>
        </w:rPr>
        <w:t>ния, где нужно действовать по алгоритму или осознанно применять УУД. В частности, подросткам проще, например, высказать собственное мнение, аргументируя его фактами из текста, чем провести аналогии между предложенными в тексте понятиями. Частично это обусловлено низким уровнем мотивации: задания кажутся либо слишком простыми, либо слишком сложными; ввиду ограниченности времени обучающиеся выполняют не те задания, которые проще, а те, что им наиболее интересны.</w:t>
      </w:r>
    </w:p>
    <w:p w:rsidR="00DA57F0" w:rsidRPr="00DA57F0" w:rsidRDefault="00DA57F0" w:rsidP="00DA57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В-третьих, можно отметить, что обучающиеся десятых классов демонстрируют две положительные характеристики, согласно контекстной анкете: это адекватная самооценка собственных возможностей и довольно сильный интерес к чтению и литературе – по сравнению с результатами анкетирования, например, шестых классов, где эти характер</w:t>
      </w:r>
      <w:r w:rsidRPr="00DA57F0">
        <w:rPr>
          <w:rFonts w:ascii="Times New Roman" w:hAnsi="Times New Roman"/>
          <w:sz w:val="24"/>
          <w:szCs w:val="24"/>
        </w:rPr>
        <w:t>и</w:t>
      </w:r>
      <w:r w:rsidRPr="00DA57F0">
        <w:rPr>
          <w:rFonts w:ascii="Times New Roman" w:hAnsi="Times New Roman"/>
          <w:sz w:val="24"/>
          <w:szCs w:val="24"/>
        </w:rPr>
        <w:t xml:space="preserve">стики сформированы ещё незначительно, а иногда и вовсе неверно. </w:t>
      </w:r>
    </w:p>
    <w:p w:rsidR="00DA57F0" w:rsidRPr="00DA57F0" w:rsidRDefault="00DA57F0" w:rsidP="00DA57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 xml:space="preserve">В-четвёртых, какой бы результат не показывала образовательная организация, как правило, первые пороги (умение находить информацию, </w:t>
      </w:r>
      <w:proofErr w:type="spellStart"/>
      <w:r w:rsidRPr="00DA57F0">
        <w:rPr>
          <w:rFonts w:ascii="Times New Roman" w:hAnsi="Times New Roman"/>
          <w:sz w:val="24"/>
          <w:szCs w:val="24"/>
        </w:rPr>
        <w:t>одноструктурный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A57F0">
        <w:rPr>
          <w:rFonts w:ascii="Times New Roman" w:hAnsi="Times New Roman"/>
          <w:sz w:val="24"/>
          <w:szCs w:val="24"/>
        </w:rPr>
        <w:t>предстру</w:t>
      </w:r>
      <w:r w:rsidRPr="00DA57F0">
        <w:rPr>
          <w:rFonts w:ascii="Times New Roman" w:hAnsi="Times New Roman"/>
          <w:sz w:val="24"/>
          <w:szCs w:val="24"/>
        </w:rPr>
        <w:t>к</w:t>
      </w:r>
      <w:r w:rsidRPr="00DA57F0">
        <w:rPr>
          <w:rFonts w:ascii="Times New Roman" w:hAnsi="Times New Roman"/>
          <w:sz w:val="24"/>
          <w:szCs w:val="24"/>
        </w:rPr>
        <w:t>турный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уровень) всё равно преодолены. Даже в тех случаях, когда общий уровень чит</w:t>
      </w:r>
      <w:r w:rsidRPr="00DA57F0">
        <w:rPr>
          <w:rFonts w:ascii="Times New Roman" w:hAnsi="Times New Roman"/>
          <w:sz w:val="24"/>
          <w:szCs w:val="24"/>
        </w:rPr>
        <w:t>а</w:t>
      </w:r>
      <w:r w:rsidRPr="00DA57F0">
        <w:rPr>
          <w:rFonts w:ascii="Times New Roman" w:hAnsi="Times New Roman"/>
          <w:sz w:val="24"/>
          <w:szCs w:val="24"/>
        </w:rPr>
        <w:t xml:space="preserve">тельской грамотности низок, существует база, которую можно надстраивать и развивать эту грамотность, подниматься на более высокий уровень. Организаций, «нулевых» в этом контексте, в Ярославской области нет. </w:t>
      </w:r>
    </w:p>
    <w:p w:rsidR="00DA57F0" w:rsidRPr="00DA57F0" w:rsidRDefault="00DA57F0" w:rsidP="00DA57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Таким образом, существует ряд факторов, позволяющих сказать, что работа, вед</w:t>
      </w:r>
      <w:r w:rsidRPr="00DA57F0">
        <w:rPr>
          <w:rFonts w:ascii="Times New Roman" w:hAnsi="Times New Roman"/>
          <w:sz w:val="24"/>
          <w:szCs w:val="24"/>
        </w:rPr>
        <w:t>у</w:t>
      </w:r>
      <w:r w:rsidRPr="00DA57F0">
        <w:rPr>
          <w:rFonts w:ascii="Times New Roman" w:hAnsi="Times New Roman"/>
          <w:sz w:val="24"/>
          <w:szCs w:val="24"/>
        </w:rPr>
        <w:t>щаяся по развитию функциональной – в частности, читательской – грамотности в Яр</w:t>
      </w:r>
      <w:r w:rsidRPr="00DA57F0">
        <w:rPr>
          <w:rFonts w:ascii="Times New Roman" w:hAnsi="Times New Roman"/>
          <w:sz w:val="24"/>
          <w:szCs w:val="24"/>
        </w:rPr>
        <w:t>о</w:t>
      </w:r>
      <w:r w:rsidRPr="00DA57F0">
        <w:rPr>
          <w:rFonts w:ascii="Times New Roman" w:hAnsi="Times New Roman"/>
          <w:sz w:val="24"/>
          <w:szCs w:val="24"/>
        </w:rPr>
        <w:t>славской области далеко не безуспешна. Однако следует помнить, что исследования п</w:t>
      </w:r>
      <w:r w:rsidRPr="00DA57F0">
        <w:rPr>
          <w:rFonts w:ascii="Times New Roman" w:hAnsi="Times New Roman"/>
          <w:sz w:val="24"/>
          <w:szCs w:val="24"/>
        </w:rPr>
        <w:t>о</w:t>
      </w:r>
      <w:r w:rsidRPr="00DA57F0">
        <w:rPr>
          <w:rFonts w:ascii="Times New Roman" w:hAnsi="Times New Roman"/>
          <w:sz w:val="24"/>
          <w:szCs w:val="24"/>
        </w:rPr>
        <w:t>стоянно дают нам новые данные, в соответствии с которыми эту работу необходимо п</w:t>
      </w:r>
      <w:r w:rsidRPr="00DA57F0">
        <w:rPr>
          <w:rFonts w:ascii="Times New Roman" w:hAnsi="Times New Roman"/>
          <w:sz w:val="24"/>
          <w:szCs w:val="24"/>
        </w:rPr>
        <w:t>о</w:t>
      </w:r>
      <w:r w:rsidRPr="00DA57F0">
        <w:rPr>
          <w:rFonts w:ascii="Times New Roman" w:hAnsi="Times New Roman"/>
          <w:sz w:val="24"/>
          <w:szCs w:val="24"/>
        </w:rPr>
        <w:t>стоянно подстраивать и совершенствовать.</w:t>
      </w:r>
    </w:p>
    <w:p w:rsidR="00DA57F0" w:rsidRPr="00DA57F0" w:rsidRDefault="00DA57F0" w:rsidP="00DA57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Проводимое именно с этими целями исследование контекстных факторов показало, что на процесс формирования навыка смыслового чтения влияют не только учебно-методические приёмы и методики, применяемые в предметном преподавании для форм</w:t>
      </w:r>
      <w:r w:rsidRPr="00DA57F0">
        <w:rPr>
          <w:rFonts w:ascii="Times New Roman" w:hAnsi="Times New Roman"/>
          <w:sz w:val="24"/>
          <w:szCs w:val="24"/>
        </w:rPr>
        <w:t>и</w:t>
      </w:r>
      <w:r w:rsidRPr="00DA57F0">
        <w:rPr>
          <w:rFonts w:ascii="Times New Roman" w:hAnsi="Times New Roman"/>
          <w:sz w:val="24"/>
          <w:szCs w:val="24"/>
        </w:rPr>
        <w:t>рования метапредметных навыков, но и многие другие внешние условия. Можно утве</w:t>
      </w:r>
      <w:r w:rsidRPr="00DA57F0">
        <w:rPr>
          <w:rFonts w:ascii="Times New Roman" w:hAnsi="Times New Roman"/>
          <w:sz w:val="24"/>
          <w:szCs w:val="24"/>
        </w:rPr>
        <w:t>р</w:t>
      </w:r>
      <w:r w:rsidRPr="00DA57F0">
        <w:rPr>
          <w:rFonts w:ascii="Times New Roman" w:hAnsi="Times New Roman"/>
          <w:sz w:val="24"/>
          <w:szCs w:val="24"/>
        </w:rPr>
        <w:t>ждать, что на развитие читательской грамотности обязательно позитивно повлияет созд</w:t>
      </w:r>
      <w:r w:rsidRPr="00DA57F0">
        <w:rPr>
          <w:rFonts w:ascii="Times New Roman" w:hAnsi="Times New Roman"/>
          <w:sz w:val="24"/>
          <w:szCs w:val="24"/>
        </w:rPr>
        <w:t>а</w:t>
      </w:r>
      <w:r w:rsidRPr="00DA57F0">
        <w:rPr>
          <w:rFonts w:ascii="Times New Roman" w:hAnsi="Times New Roman"/>
          <w:sz w:val="24"/>
          <w:szCs w:val="24"/>
        </w:rPr>
        <w:t xml:space="preserve">ние у </w:t>
      </w:r>
      <w:proofErr w:type="gramStart"/>
      <w:r w:rsidRPr="00DA57F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A57F0">
        <w:rPr>
          <w:rFonts w:ascii="Times New Roman" w:hAnsi="Times New Roman"/>
          <w:sz w:val="24"/>
          <w:szCs w:val="24"/>
        </w:rPr>
        <w:t xml:space="preserve"> образа чтения как процесса недолгого, приносящего удовольствие, понятного, несложного. </w:t>
      </w:r>
    </w:p>
    <w:p w:rsidR="00DA57F0" w:rsidRDefault="00DA57F0" w:rsidP="00DA57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57F0">
        <w:rPr>
          <w:rFonts w:ascii="Times New Roman" w:hAnsi="Times New Roman"/>
          <w:sz w:val="24"/>
          <w:szCs w:val="24"/>
        </w:rPr>
        <w:t>Также мониторинг контекстных факторов показывает, что у девочек и мальчиков, обучающихся в 10-ых классах, есть свои слабые и сильные стороны в контексте смысл</w:t>
      </w:r>
      <w:r w:rsidRPr="00DA57F0">
        <w:rPr>
          <w:rFonts w:ascii="Times New Roman" w:hAnsi="Times New Roman"/>
          <w:sz w:val="24"/>
          <w:szCs w:val="24"/>
        </w:rPr>
        <w:t>о</w:t>
      </w:r>
      <w:r w:rsidRPr="00DA57F0">
        <w:rPr>
          <w:rFonts w:ascii="Times New Roman" w:hAnsi="Times New Roman"/>
          <w:sz w:val="24"/>
          <w:szCs w:val="24"/>
        </w:rPr>
        <w:t xml:space="preserve">вого чтения. Для компенсации этих умений к каждой гендерной группе необходим свой подход, при этом подход к мальчикам в этом возрасте найти несколько проще, потому что они больше подвержены влиянию средовых факторов. </w:t>
      </w:r>
    </w:p>
    <w:p w:rsidR="00DA57F0" w:rsidRDefault="00DA57F0" w:rsidP="004613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57F0">
        <w:rPr>
          <w:rFonts w:ascii="Times New Roman" w:hAnsi="Times New Roman"/>
          <w:sz w:val="24"/>
          <w:szCs w:val="24"/>
        </w:rPr>
        <w:lastRenderedPageBreak/>
        <w:t xml:space="preserve">Грамотное использование педагогами таких контекстных факторов, как досуговое чтение, самооценка обучающимися познавательных УУД, правильно подобранные виды учебной деятельности может значительно повысить уровень </w:t>
      </w:r>
      <w:proofErr w:type="spellStart"/>
      <w:r w:rsidRPr="00DA57F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DA57F0">
        <w:rPr>
          <w:rFonts w:ascii="Times New Roman" w:hAnsi="Times New Roman"/>
          <w:sz w:val="24"/>
          <w:szCs w:val="24"/>
        </w:rPr>
        <w:t xml:space="preserve"> навыка смыслового чтения.</w:t>
      </w:r>
      <w:proofErr w:type="gramEnd"/>
      <w:r w:rsidRPr="00DA57F0">
        <w:rPr>
          <w:rFonts w:ascii="Times New Roman" w:hAnsi="Times New Roman"/>
          <w:sz w:val="24"/>
          <w:szCs w:val="24"/>
        </w:rPr>
        <w:t xml:space="preserve"> По итогам мониторинга для принимавших участие в мониторинге о</w:t>
      </w:r>
      <w:r w:rsidRPr="00DA57F0">
        <w:rPr>
          <w:rFonts w:ascii="Times New Roman" w:hAnsi="Times New Roman"/>
          <w:sz w:val="24"/>
          <w:szCs w:val="24"/>
        </w:rPr>
        <w:t>б</w:t>
      </w:r>
      <w:r w:rsidRPr="00DA57F0">
        <w:rPr>
          <w:rFonts w:ascii="Times New Roman" w:hAnsi="Times New Roman"/>
          <w:sz w:val="24"/>
          <w:szCs w:val="24"/>
        </w:rPr>
        <w:t>разовательных организаций сформулированы адресные рекомендации с учётом их балл</w:t>
      </w:r>
      <w:r w:rsidRPr="00DA57F0">
        <w:rPr>
          <w:rFonts w:ascii="Times New Roman" w:hAnsi="Times New Roman"/>
          <w:sz w:val="24"/>
          <w:szCs w:val="24"/>
        </w:rPr>
        <w:t>ь</w:t>
      </w:r>
      <w:r w:rsidRPr="00DA57F0">
        <w:rPr>
          <w:rFonts w:ascii="Times New Roman" w:hAnsi="Times New Roman"/>
          <w:sz w:val="24"/>
          <w:szCs w:val="24"/>
        </w:rPr>
        <w:t xml:space="preserve">ных результатов и уникальных контекстных факторов. </w:t>
      </w:r>
    </w:p>
    <w:p w:rsidR="00DA57F0" w:rsidRPr="00DA57F0" w:rsidRDefault="00DA57F0" w:rsidP="00DA57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6989" w:rsidRPr="008231E0" w:rsidRDefault="00C36989" w:rsidP="00C36989">
      <w:pPr>
        <w:pStyle w:val="1"/>
        <w:spacing w:before="0" w:line="240" w:lineRule="auto"/>
      </w:pPr>
      <w:bookmarkStart w:id="26" w:name="_Toc100566233"/>
      <w:bookmarkStart w:id="27" w:name="_Toc101521372"/>
      <w:r>
        <w:rPr>
          <w:rFonts w:ascii="Times New Roman" w:hAnsi="Times New Roman"/>
          <w:b/>
          <w:color w:val="auto"/>
          <w:sz w:val="24"/>
          <w:szCs w:val="24"/>
        </w:rPr>
        <w:t xml:space="preserve">3. </w:t>
      </w:r>
      <w:r w:rsidRPr="008231E0">
        <w:rPr>
          <w:rFonts w:ascii="Times New Roman" w:hAnsi="Times New Roman"/>
          <w:b/>
          <w:color w:val="auto"/>
          <w:sz w:val="24"/>
          <w:szCs w:val="24"/>
        </w:rPr>
        <w:t xml:space="preserve">Анализ качества подготовки обучающихся по образовательным программам </w:t>
      </w:r>
      <w:r>
        <w:rPr>
          <w:rFonts w:ascii="Times New Roman" w:hAnsi="Times New Roman"/>
          <w:b/>
          <w:color w:val="auto"/>
          <w:sz w:val="24"/>
          <w:szCs w:val="24"/>
        </w:rPr>
        <w:t>сре</w:t>
      </w:r>
      <w:r>
        <w:rPr>
          <w:rFonts w:ascii="Times New Roman" w:hAnsi="Times New Roman"/>
          <w:b/>
          <w:color w:val="auto"/>
          <w:sz w:val="24"/>
          <w:szCs w:val="24"/>
        </w:rPr>
        <w:t>д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него </w:t>
      </w:r>
      <w:r w:rsidRPr="008231E0">
        <w:rPr>
          <w:rFonts w:ascii="Times New Roman" w:hAnsi="Times New Roman"/>
          <w:b/>
          <w:color w:val="auto"/>
          <w:sz w:val="24"/>
          <w:szCs w:val="24"/>
        </w:rPr>
        <w:t xml:space="preserve">общего образования  </w:t>
      </w:r>
      <w:r>
        <w:rPr>
          <w:rFonts w:ascii="Times New Roman" w:hAnsi="Times New Roman"/>
          <w:b/>
          <w:color w:val="auto"/>
          <w:sz w:val="24"/>
          <w:szCs w:val="24"/>
        </w:rPr>
        <w:t>(на основе результатов ЕГЭ)</w:t>
      </w:r>
      <w:bookmarkEnd w:id="26"/>
      <w:bookmarkEnd w:id="27"/>
    </w:p>
    <w:p w:rsidR="00E172E9" w:rsidRPr="00C36989" w:rsidRDefault="00305E86" w:rsidP="00C60E03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28" w:name="_Toc100566234"/>
      <w:bookmarkStart w:id="29" w:name="_Toc101521373"/>
      <w:r w:rsidRPr="00C36989">
        <w:rPr>
          <w:rFonts w:ascii="Times New Roman" w:hAnsi="Times New Roman"/>
          <w:b/>
          <w:color w:val="auto"/>
          <w:sz w:val="24"/>
          <w:szCs w:val="24"/>
        </w:rPr>
        <w:t>3.</w:t>
      </w:r>
      <w:r w:rsidR="00E172E9" w:rsidRPr="00C36989">
        <w:rPr>
          <w:rFonts w:ascii="Times New Roman" w:hAnsi="Times New Roman"/>
          <w:b/>
          <w:color w:val="auto"/>
          <w:sz w:val="24"/>
          <w:szCs w:val="24"/>
        </w:rPr>
        <w:t xml:space="preserve">1. </w:t>
      </w:r>
      <w:r w:rsidRPr="00C36989">
        <w:rPr>
          <w:rFonts w:ascii="Times New Roman" w:hAnsi="Times New Roman"/>
          <w:b/>
          <w:color w:val="auto"/>
          <w:sz w:val="24"/>
          <w:szCs w:val="24"/>
        </w:rPr>
        <w:t>Общие результаты</w:t>
      </w:r>
      <w:bookmarkEnd w:id="28"/>
      <w:bookmarkEnd w:id="29"/>
    </w:p>
    <w:p w:rsidR="00E172E9" w:rsidRPr="00C36989" w:rsidRDefault="00E172E9" w:rsidP="00C60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3B3C">
        <w:rPr>
          <w:rFonts w:ascii="Times New Roman" w:hAnsi="Times New Roman"/>
          <w:color w:val="0000FF"/>
          <w:sz w:val="28"/>
        </w:rPr>
        <w:tab/>
      </w:r>
      <w:r w:rsidRPr="00C36989">
        <w:rPr>
          <w:rFonts w:ascii="Times New Roman" w:hAnsi="Times New Roman"/>
          <w:sz w:val="24"/>
          <w:szCs w:val="24"/>
        </w:rPr>
        <w:t xml:space="preserve">Рассматривая динамику трех уровней освоения предметов – </w:t>
      </w:r>
      <w:proofErr w:type="gramStart"/>
      <w:r w:rsidRPr="00C36989">
        <w:rPr>
          <w:rFonts w:ascii="Times New Roman" w:hAnsi="Times New Roman"/>
          <w:sz w:val="24"/>
          <w:szCs w:val="24"/>
        </w:rPr>
        <w:t>высокий</w:t>
      </w:r>
      <w:proofErr w:type="gramEnd"/>
      <w:r w:rsidRPr="00C36989">
        <w:rPr>
          <w:rFonts w:ascii="Times New Roman" w:hAnsi="Times New Roman"/>
          <w:sz w:val="24"/>
          <w:szCs w:val="24"/>
        </w:rPr>
        <w:t>, базовый, н</w:t>
      </w:r>
      <w:r w:rsidRPr="00C36989">
        <w:rPr>
          <w:rFonts w:ascii="Times New Roman" w:hAnsi="Times New Roman"/>
          <w:sz w:val="24"/>
          <w:szCs w:val="24"/>
        </w:rPr>
        <w:t>и</w:t>
      </w:r>
      <w:r w:rsidRPr="00C36989">
        <w:rPr>
          <w:rFonts w:ascii="Times New Roman" w:hAnsi="Times New Roman"/>
          <w:sz w:val="24"/>
          <w:szCs w:val="24"/>
        </w:rPr>
        <w:t>же минимального порога – за 3 года удалось обнаружить следующее:</w:t>
      </w:r>
    </w:p>
    <w:p w:rsidR="00E172E9" w:rsidRPr="00C36989" w:rsidRDefault="005B1E43" w:rsidP="00C60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</w:t>
      </w:r>
      <w:r w:rsidR="00E172E9" w:rsidRPr="00C36989">
        <w:rPr>
          <w:rFonts w:ascii="Times New Roman" w:hAnsi="Times New Roman"/>
          <w:sz w:val="24"/>
          <w:szCs w:val="24"/>
        </w:rPr>
        <w:t>результаты 2019 и 2020 года по большинству предметов отличаются незначител</w:t>
      </w:r>
      <w:r w:rsidR="00E172E9" w:rsidRPr="00C36989">
        <w:rPr>
          <w:rFonts w:ascii="Times New Roman" w:hAnsi="Times New Roman"/>
          <w:sz w:val="24"/>
          <w:szCs w:val="24"/>
        </w:rPr>
        <w:t>ь</w:t>
      </w:r>
      <w:r w:rsidR="00E172E9" w:rsidRPr="00C36989">
        <w:rPr>
          <w:rFonts w:ascii="Times New Roman" w:hAnsi="Times New Roman"/>
          <w:sz w:val="24"/>
          <w:szCs w:val="24"/>
        </w:rPr>
        <w:t>но, в 2021 году отличий больше;</w:t>
      </w:r>
    </w:p>
    <w:p w:rsidR="00E172E9" w:rsidRPr="0029277B" w:rsidRDefault="00E172E9" w:rsidP="00C60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6989">
        <w:rPr>
          <w:rFonts w:ascii="Times New Roman" w:hAnsi="Times New Roman"/>
          <w:sz w:val="24"/>
          <w:szCs w:val="24"/>
        </w:rPr>
        <w:tab/>
      </w:r>
      <w:proofErr w:type="gramStart"/>
      <w:r w:rsidRPr="00C36989">
        <w:rPr>
          <w:rFonts w:ascii="Times New Roman" w:hAnsi="Times New Roman"/>
          <w:sz w:val="24"/>
          <w:szCs w:val="24"/>
        </w:rPr>
        <w:t>- динамику всех предметов можно разделить на три группы: в первую группу, куда входит один предмет – химия, – по которому в 2020 можно наблюдается провал, а затем в 2021 году восстановление позиции, во второй группе, куда входит математика и общ</w:t>
      </w:r>
      <w:r w:rsidRPr="00C36989">
        <w:rPr>
          <w:rFonts w:ascii="Times New Roman" w:hAnsi="Times New Roman"/>
          <w:sz w:val="24"/>
          <w:szCs w:val="24"/>
        </w:rPr>
        <w:t>е</w:t>
      </w:r>
      <w:r w:rsidRPr="00C36989">
        <w:rPr>
          <w:rFonts w:ascii="Times New Roman" w:hAnsi="Times New Roman"/>
          <w:sz w:val="24"/>
          <w:szCs w:val="24"/>
        </w:rPr>
        <w:t>ствознание в 2021 наблюдается резкое снижение результатов, в третьей группе, куда вх</w:t>
      </w:r>
      <w:r w:rsidRPr="00C36989">
        <w:rPr>
          <w:rFonts w:ascii="Times New Roman" w:hAnsi="Times New Roman"/>
          <w:sz w:val="24"/>
          <w:szCs w:val="24"/>
        </w:rPr>
        <w:t>о</w:t>
      </w:r>
      <w:r w:rsidRPr="00C36989">
        <w:rPr>
          <w:rFonts w:ascii="Times New Roman" w:hAnsi="Times New Roman"/>
          <w:sz w:val="24"/>
          <w:szCs w:val="24"/>
        </w:rPr>
        <w:t>дят все остальные предметы, наблюдается незначительное снижение результатов 2021 г</w:t>
      </w:r>
      <w:r w:rsidRPr="00C36989">
        <w:rPr>
          <w:rFonts w:ascii="Times New Roman" w:hAnsi="Times New Roman"/>
          <w:sz w:val="24"/>
          <w:szCs w:val="24"/>
        </w:rPr>
        <w:t>о</w:t>
      </w:r>
      <w:r w:rsidRPr="00C36989">
        <w:rPr>
          <w:rFonts w:ascii="Times New Roman" w:hAnsi="Times New Roman"/>
          <w:sz w:val="24"/>
          <w:szCs w:val="24"/>
        </w:rPr>
        <w:t>да (для большинства</w:t>
      </w:r>
      <w:proofErr w:type="gramEnd"/>
      <w:r w:rsidRPr="00C36989">
        <w:rPr>
          <w:rFonts w:ascii="Times New Roman" w:hAnsi="Times New Roman"/>
          <w:sz w:val="24"/>
          <w:szCs w:val="24"/>
        </w:rPr>
        <w:t xml:space="preserve"> предметов) или результаты остаются без изменений.</w:t>
      </w:r>
    </w:p>
    <w:p w:rsidR="00E172E9" w:rsidRPr="00C36989" w:rsidRDefault="00E172E9" w:rsidP="00C60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6989">
        <w:rPr>
          <w:rFonts w:ascii="Times New Roman" w:hAnsi="Times New Roman"/>
          <w:sz w:val="24"/>
          <w:szCs w:val="24"/>
        </w:rPr>
        <w:tab/>
        <w:t>Можно предположить, что динамика первых двух групп предметов определяется проблемами внутри предметов, а для плавного незначительного снижения результатов по большинству самых разных предметов имеется какая-то общая, независимая от содерж</w:t>
      </w:r>
      <w:r w:rsidRPr="00C36989">
        <w:rPr>
          <w:rFonts w:ascii="Times New Roman" w:hAnsi="Times New Roman"/>
          <w:sz w:val="24"/>
          <w:szCs w:val="24"/>
        </w:rPr>
        <w:t>а</w:t>
      </w:r>
      <w:r w:rsidRPr="00C36989">
        <w:rPr>
          <w:rFonts w:ascii="Times New Roman" w:hAnsi="Times New Roman"/>
          <w:sz w:val="24"/>
          <w:szCs w:val="24"/>
        </w:rPr>
        <w:t>ния предмета причина. Рассмотрим полученную динамику подробнее на примере обяз</w:t>
      </w:r>
      <w:r w:rsidRPr="00C36989">
        <w:rPr>
          <w:rFonts w:ascii="Times New Roman" w:hAnsi="Times New Roman"/>
          <w:sz w:val="24"/>
          <w:szCs w:val="24"/>
        </w:rPr>
        <w:t>а</w:t>
      </w:r>
      <w:r w:rsidRPr="00C36989">
        <w:rPr>
          <w:rFonts w:ascii="Times New Roman" w:hAnsi="Times New Roman"/>
          <w:sz w:val="24"/>
          <w:szCs w:val="24"/>
        </w:rPr>
        <w:t>тельных предметов математики и русского языка.</w:t>
      </w:r>
    </w:p>
    <w:p w:rsidR="00693829" w:rsidRDefault="00693829" w:rsidP="00C36989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30" w:name="_Toc100566235"/>
    </w:p>
    <w:p w:rsidR="00C36989" w:rsidRPr="004D6312" w:rsidRDefault="00305E86" w:rsidP="00C36989">
      <w:pPr>
        <w:pStyle w:val="2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31" w:name="_Toc101521374"/>
      <w:r w:rsidRPr="00C36989">
        <w:rPr>
          <w:rFonts w:ascii="Times New Roman" w:hAnsi="Times New Roman"/>
          <w:b/>
          <w:color w:val="auto"/>
          <w:sz w:val="24"/>
          <w:szCs w:val="24"/>
        </w:rPr>
        <w:t>3</w:t>
      </w:r>
      <w:r w:rsidR="00E172E9" w:rsidRPr="00C36989">
        <w:rPr>
          <w:rFonts w:ascii="Times New Roman" w:hAnsi="Times New Roman"/>
          <w:b/>
          <w:color w:val="auto"/>
          <w:sz w:val="24"/>
          <w:szCs w:val="24"/>
        </w:rPr>
        <w:t>.</w:t>
      </w:r>
      <w:r w:rsidR="00EC770E" w:rsidRPr="00C36989">
        <w:rPr>
          <w:rFonts w:ascii="Times New Roman" w:hAnsi="Times New Roman"/>
          <w:b/>
          <w:color w:val="auto"/>
          <w:sz w:val="24"/>
          <w:szCs w:val="24"/>
        </w:rPr>
        <w:t>2</w:t>
      </w:r>
      <w:r w:rsidR="00E172E9" w:rsidRPr="00C36989">
        <w:rPr>
          <w:rFonts w:ascii="Times New Roman" w:hAnsi="Times New Roman"/>
          <w:b/>
          <w:color w:val="auto"/>
          <w:sz w:val="24"/>
          <w:szCs w:val="24"/>
        </w:rPr>
        <w:t>.</w:t>
      </w:r>
      <w:r w:rsidR="00E172E9" w:rsidRPr="00133D54">
        <w:rPr>
          <w:rFonts w:ascii="Arial" w:hAnsi="Arial" w:cs="Arial"/>
          <w:b/>
          <w:i/>
          <w:color w:val="0000FF"/>
        </w:rPr>
        <w:t xml:space="preserve"> </w:t>
      </w:r>
      <w:r w:rsidR="00C36989">
        <w:rPr>
          <w:rFonts w:ascii="Times New Roman" w:hAnsi="Times New Roman"/>
          <w:b/>
          <w:color w:val="auto"/>
          <w:sz w:val="24"/>
          <w:szCs w:val="24"/>
        </w:rPr>
        <w:t>Анализ результатов ЕГЭ по</w:t>
      </w:r>
      <w:r w:rsidR="00B07265">
        <w:rPr>
          <w:rFonts w:ascii="Times New Roman" w:hAnsi="Times New Roman"/>
          <w:b/>
          <w:color w:val="auto"/>
          <w:sz w:val="24"/>
          <w:szCs w:val="24"/>
        </w:rPr>
        <w:t xml:space="preserve"> учебному предмету «Р</w:t>
      </w:r>
      <w:r w:rsidR="00C36989" w:rsidRPr="004D6312">
        <w:rPr>
          <w:rFonts w:ascii="Times New Roman" w:hAnsi="Times New Roman"/>
          <w:b/>
          <w:color w:val="auto"/>
          <w:sz w:val="24"/>
          <w:szCs w:val="24"/>
        </w:rPr>
        <w:t>усск</w:t>
      </w:r>
      <w:r w:rsidR="00B07265">
        <w:rPr>
          <w:rFonts w:ascii="Times New Roman" w:hAnsi="Times New Roman"/>
          <w:b/>
          <w:color w:val="auto"/>
          <w:sz w:val="24"/>
          <w:szCs w:val="24"/>
        </w:rPr>
        <w:t>ий</w:t>
      </w:r>
      <w:r w:rsidR="00C36989" w:rsidRPr="004D6312">
        <w:rPr>
          <w:rFonts w:ascii="Times New Roman" w:hAnsi="Times New Roman"/>
          <w:b/>
          <w:color w:val="auto"/>
          <w:sz w:val="24"/>
          <w:szCs w:val="24"/>
        </w:rPr>
        <w:t xml:space="preserve"> язык</w:t>
      </w:r>
      <w:r w:rsidR="00B07265">
        <w:rPr>
          <w:rFonts w:ascii="Times New Roman" w:hAnsi="Times New Roman"/>
          <w:b/>
          <w:color w:val="auto"/>
          <w:sz w:val="24"/>
          <w:szCs w:val="24"/>
        </w:rPr>
        <w:t>»</w:t>
      </w:r>
      <w:bookmarkEnd w:id="30"/>
      <w:bookmarkEnd w:id="31"/>
    </w:p>
    <w:p w:rsidR="00EC770E" w:rsidRPr="00693829" w:rsidRDefault="00EC770E" w:rsidP="00EC770E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C36989">
        <w:rPr>
          <w:rFonts w:ascii="Times New Roman" w:hAnsi="Times New Roman"/>
          <w:sz w:val="24"/>
          <w:szCs w:val="24"/>
        </w:rPr>
        <w:t xml:space="preserve">Диаграмма </w:t>
      </w:r>
      <w:r w:rsidR="0079311F">
        <w:rPr>
          <w:rFonts w:ascii="Times New Roman" w:hAnsi="Times New Roman"/>
          <w:sz w:val="24"/>
          <w:szCs w:val="24"/>
        </w:rPr>
        <w:t>11</w:t>
      </w:r>
    </w:p>
    <w:p w:rsidR="00484A78" w:rsidRPr="00484A78" w:rsidRDefault="006F7275" w:rsidP="00E729CD">
      <w:pPr>
        <w:spacing w:line="360" w:lineRule="auto"/>
        <w:jc w:val="center"/>
        <w:rPr>
          <w:rFonts w:ascii="Times New Roman" w:hAnsi="Times New Roman"/>
          <w:color w:val="0000F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53100" cy="2971800"/>
            <wp:effectExtent l="0" t="0" r="19050" b="19050"/>
            <wp:docPr id="10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B1E43" w:rsidRPr="0029277B" w:rsidRDefault="00EC770E" w:rsidP="005B1E4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7265">
        <w:rPr>
          <w:rFonts w:ascii="Times New Roman" w:hAnsi="Times New Roman"/>
          <w:sz w:val="24"/>
          <w:szCs w:val="24"/>
        </w:rPr>
        <w:t>Результаты не демонстрируют ярко выраженной и стабильной тенденции к измен</w:t>
      </w:r>
      <w:r w:rsidRPr="00B07265">
        <w:rPr>
          <w:rFonts w:ascii="Times New Roman" w:hAnsi="Times New Roman"/>
          <w:sz w:val="24"/>
          <w:szCs w:val="24"/>
        </w:rPr>
        <w:t>е</w:t>
      </w:r>
      <w:r w:rsidRPr="00B07265">
        <w:rPr>
          <w:rFonts w:ascii="Times New Roman" w:hAnsi="Times New Roman"/>
          <w:sz w:val="24"/>
          <w:szCs w:val="24"/>
        </w:rPr>
        <w:t>ниям.</w:t>
      </w:r>
    </w:p>
    <w:p w:rsidR="003E1631" w:rsidRPr="00CA1CB4" w:rsidRDefault="003E1631" w:rsidP="005B1E4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1CB4">
        <w:rPr>
          <w:rFonts w:ascii="Times New Roman" w:hAnsi="Times New Roman"/>
          <w:sz w:val="24"/>
          <w:szCs w:val="24"/>
        </w:rPr>
        <w:t>По результатам ЕГЭ по русскому языку и математике был проведен структурный анализ, который позвол</w:t>
      </w:r>
      <w:r w:rsidR="007E1EE1" w:rsidRPr="00CA1CB4">
        <w:rPr>
          <w:rFonts w:ascii="Times New Roman" w:hAnsi="Times New Roman"/>
          <w:sz w:val="24"/>
          <w:szCs w:val="24"/>
        </w:rPr>
        <w:t>ил</w:t>
      </w:r>
      <w:r w:rsidRPr="00CA1CB4">
        <w:rPr>
          <w:rFonts w:ascii="Times New Roman" w:hAnsi="Times New Roman"/>
          <w:sz w:val="24"/>
          <w:szCs w:val="24"/>
        </w:rPr>
        <w:t xml:space="preserve"> определить задание или группы заданий</w:t>
      </w:r>
      <w:r w:rsidR="00E610F5" w:rsidRPr="00CA1CB4">
        <w:rPr>
          <w:rFonts w:ascii="Times New Roman" w:hAnsi="Times New Roman"/>
          <w:sz w:val="24"/>
          <w:szCs w:val="24"/>
        </w:rPr>
        <w:t xml:space="preserve">, освоение которых </w:t>
      </w:r>
      <w:proofErr w:type="gramStart"/>
      <w:r w:rsidR="00E610F5" w:rsidRPr="00CA1CB4">
        <w:rPr>
          <w:rFonts w:ascii="Times New Roman" w:hAnsi="Times New Roman"/>
          <w:sz w:val="24"/>
          <w:szCs w:val="24"/>
        </w:rPr>
        <w:lastRenderedPageBreak/>
        <w:t>имеют мультипликативный эффект</w:t>
      </w:r>
      <w:proofErr w:type="gramEnd"/>
      <w:r w:rsidR="00E610F5" w:rsidRPr="00CA1CB4">
        <w:rPr>
          <w:rFonts w:ascii="Times New Roman" w:hAnsi="Times New Roman"/>
          <w:sz w:val="24"/>
          <w:szCs w:val="24"/>
        </w:rPr>
        <w:t>,</w:t>
      </w:r>
      <w:r w:rsidR="007E1EE1" w:rsidRPr="00CA1CB4">
        <w:rPr>
          <w:rFonts w:ascii="Times New Roman" w:hAnsi="Times New Roman"/>
          <w:sz w:val="24"/>
          <w:szCs w:val="24"/>
        </w:rPr>
        <w:t xml:space="preserve"> то есть не только улучша</w:t>
      </w:r>
      <w:r w:rsidR="002E3C74" w:rsidRPr="00CA1CB4">
        <w:rPr>
          <w:rFonts w:ascii="Times New Roman" w:hAnsi="Times New Roman"/>
          <w:sz w:val="24"/>
          <w:szCs w:val="24"/>
        </w:rPr>
        <w:t>ю</w:t>
      </w:r>
      <w:r w:rsidR="007E1EE1" w:rsidRPr="00CA1CB4">
        <w:rPr>
          <w:rFonts w:ascii="Times New Roman" w:hAnsi="Times New Roman"/>
          <w:sz w:val="24"/>
          <w:szCs w:val="24"/>
        </w:rPr>
        <w:t>т результаты по этому з</w:t>
      </w:r>
      <w:r w:rsidR="007E1EE1" w:rsidRPr="00CA1CB4">
        <w:rPr>
          <w:rFonts w:ascii="Times New Roman" w:hAnsi="Times New Roman"/>
          <w:sz w:val="24"/>
          <w:szCs w:val="24"/>
        </w:rPr>
        <w:t>а</w:t>
      </w:r>
      <w:r w:rsidR="007E1EE1" w:rsidRPr="00CA1CB4">
        <w:rPr>
          <w:rFonts w:ascii="Times New Roman" w:hAnsi="Times New Roman"/>
          <w:sz w:val="24"/>
          <w:szCs w:val="24"/>
        </w:rPr>
        <w:t>данию, но влия</w:t>
      </w:r>
      <w:r w:rsidR="002E3C74" w:rsidRPr="00CA1CB4">
        <w:rPr>
          <w:rFonts w:ascii="Times New Roman" w:hAnsi="Times New Roman"/>
          <w:sz w:val="24"/>
          <w:szCs w:val="24"/>
        </w:rPr>
        <w:t>ю</w:t>
      </w:r>
      <w:r w:rsidR="007E1EE1" w:rsidRPr="00CA1CB4">
        <w:rPr>
          <w:rFonts w:ascii="Times New Roman" w:hAnsi="Times New Roman"/>
          <w:sz w:val="24"/>
          <w:szCs w:val="24"/>
        </w:rPr>
        <w:t xml:space="preserve">т на результаты других заданий. </w:t>
      </w:r>
      <w:r w:rsidRPr="00CA1CB4">
        <w:rPr>
          <w:rFonts w:ascii="Times New Roman" w:hAnsi="Times New Roman"/>
          <w:sz w:val="24"/>
          <w:szCs w:val="24"/>
        </w:rPr>
        <w:t xml:space="preserve">  </w:t>
      </w:r>
    </w:p>
    <w:p w:rsidR="00C95895" w:rsidRPr="005B1E43" w:rsidRDefault="00C95895" w:rsidP="005B1E4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356E">
        <w:rPr>
          <w:rFonts w:ascii="Times New Roman" w:hAnsi="Times New Roman"/>
          <w:sz w:val="24"/>
          <w:szCs w:val="24"/>
        </w:rPr>
        <w:t>В результате структурного анализа</w:t>
      </w:r>
      <w:r w:rsidR="003E1631">
        <w:rPr>
          <w:rFonts w:ascii="Times New Roman" w:hAnsi="Times New Roman"/>
          <w:sz w:val="24"/>
          <w:szCs w:val="24"/>
        </w:rPr>
        <w:t xml:space="preserve">, </w:t>
      </w:r>
      <w:r w:rsidRPr="0035356E">
        <w:rPr>
          <w:rFonts w:ascii="Times New Roman" w:hAnsi="Times New Roman"/>
          <w:sz w:val="24"/>
          <w:szCs w:val="24"/>
        </w:rPr>
        <w:t xml:space="preserve">(см. Диаграмму </w:t>
      </w:r>
      <w:r>
        <w:rPr>
          <w:rFonts w:ascii="Times New Roman" w:hAnsi="Times New Roman"/>
          <w:sz w:val="24"/>
          <w:szCs w:val="24"/>
        </w:rPr>
        <w:t>10</w:t>
      </w:r>
      <w:r w:rsidRPr="0035356E">
        <w:rPr>
          <w:rFonts w:ascii="Times New Roman" w:hAnsi="Times New Roman"/>
          <w:sz w:val="24"/>
          <w:szCs w:val="24"/>
        </w:rPr>
        <w:t xml:space="preserve">) можно заключить, что структурообразующим </w:t>
      </w:r>
      <w:proofErr w:type="spellStart"/>
      <w:r w:rsidRPr="0035356E">
        <w:rPr>
          <w:rFonts w:ascii="Times New Roman" w:hAnsi="Times New Roman"/>
          <w:sz w:val="24"/>
          <w:szCs w:val="24"/>
        </w:rPr>
        <w:t>метапредметным</w:t>
      </w:r>
      <w:proofErr w:type="spellEnd"/>
      <w:r w:rsidRPr="0035356E">
        <w:rPr>
          <w:rFonts w:ascii="Times New Roman" w:hAnsi="Times New Roman"/>
          <w:sz w:val="24"/>
          <w:szCs w:val="24"/>
        </w:rPr>
        <w:t xml:space="preserve"> умением по русскому языку являются синтакс</w:t>
      </w:r>
      <w:r w:rsidRPr="0035356E">
        <w:rPr>
          <w:rFonts w:ascii="Times New Roman" w:hAnsi="Times New Roman"/>
          <w:sz w:val="24"/>
          <w:szCs w:val="24"/>
        </w:rPr>
        <w:t>и</w:t>
      </w:r>
      <w:r w:rsidRPr="0035356E">
        <w:rPr>
          <w:rFonts w:ascii="Times New Roman" w:hAnsi="Times New Roman"/>
          <w:sz w:val="24"/>
          <w:szCs w:val="24"/>
        </w:rPr>
        <w:t>ческие нормы. Это, по сути, разнообразные согласования в процессе речевого или пис</w:t>
      </w:r>
      <w:r w:rsidRPr="0035356E">
        <w:rPr>
          <w:rFonts w:ascii="Times New Roman" w:hAnsi="Times New Roman"/>
          <w:sz w:val="24"/>
          <w:szCs w:val="24"/>
        </w:rPr>
        <w:t>ь</w:t>
      </w:r>
      <w:r w:rsidRPr="0035356E">
        <w:rPr>
          <w:rFonts w:ascii="Times New Roman" w:hAnsi="Times New Roman"/>
          <w:sz w:val="24"/>
          <w:szCs w:val="24"/>
        </w:rPr>
        <w:t xml:space="preserve">менного высказывания, </w:t>
      </w:r>
      <w:r w:rsidR="007E1EE1">
        <w:rPr>
          <w:rFonts w:ascii="Times New Roman" w:hAnsi="Times New Roman"/>
          <w:sz w:val="24"/>
          <w:szCs w:val="24"/>
        </w:rPr>
        <w:t>которые</w:t>
      </w:r>
      <w:r w:rsidRPr="0035356E">
        <w:rPr>
          <w:rFonts w:ascii="Times New Roman" w:hAnsi="Times New Roman"/>
          <w:sz w:val="24"/>
          <w:szCs w:val="24"/>
        </w:rPr>
        <w:t xml:space="preserve"> измеряются в задании №8. </w:t>
      </w:r>
      <w:r w:rsidR="007E1EE1">
        <w:rPr>
          <w:rFonts w:ascii="Times New Roman" w:hAnsi="Times New Roman"/>
          <w:sz w:val="24"/>
          <w:szCs w:val="24"/>
        </w:rPr>
        <w:t>Именно с</w:t>
      </w:r>
      <w:r w:rsidRPr="0035356E">
        <w:rPr>
          <w:rFonts w:ascii="Times New Roman" w:hAnsi="Times New Roman"/>
          <w:sz w:val="24"/>
          <w:szCs w:val="24"/>
        </w:rPr>
        <w:t>интаксические но</w:t>
      </w:r>
      <w:r w:rsidRPr="0035356E">
        <w:rPr>
          <w:rFonts w:ascii="Times New Roman" w:hAnsi="Times New Roman"/>
          <w:sz w:val="24"/>
          <w:szCs w:val="24"/>
        </w:rPr>
        <w:t>р</w:t>
      </w:r>
      <w:r w:rsidRPr="0035356E">
        <w:rPr>
          <w:rFonts w:ascii="Times New Roman" w:hAnsi="Times New Roman"/>
          <w:sz w:val="24"/>
          <w:szCs w:val="24"/>
        </w:rPr>
        <w:t>мы</w:t>
      </w:r>
      <w:r w:rsidR="007E1EE1">
        <w:rPr>
          <w:rFonts w:ascii="Times New Roman" w:hAnsi="Times New Roman"/>
          <w:sz w:val="24"/>
          <w:szCs w:val="24"/>
        </w:rPr>
        <w:t xml:space="preserve"> </w:t>
      </w:r>
      <w:r w:rsidRPr="0035356E">
        <w:rPr>
          <w:rFonts w:ascii="Times New Roman" w:hAnsi="Times New Roman"/>
          <w:sz w:val="24"/>
          <w:szCs w:val="24"/>
        </w:rPr>
        <w:t>являются точ</w:t>
      </w:r>
      <w:r>
        <w:rPr>
          <w:rFonts w:ascii="Times New Roman" w:hAnsi="Times New Roman"/>
          <w:sz w:val="24"/>
          <w:szCs w:val="24"/>
        </w:rPr>
        <w:t>к</w:t>
      </w:r>
      <w:r w:rsidRPr="0035356E">
        <w:rPr>
          <w:rFonts w:ascii="Times New Roman" w:hAnsi="Times New Roman"/>
          <w:sz w:val="24"/>
          <w:szCs w:val="24"/>
        </w:rPr>
        <w:t xml:space="preserve">ой приложения сил и отработка </w:t>
      </w:r>
      <w:r w:rsidR="007E1EE1">
        <w:rPr>
          <w:rFonts w:ascii="Times New Roman" w:hAnsi="Times New Roman"/>
          <w:sz w:val="24"/>
          <w:szCs w:val="24"/>
        </w:rPr>
        <w:t xml:space="preserve">этих тем </w:t>
      </w:r>
      <w:r w:rsidRPr="0035356E">
        <w:rPr>
          <w:rFonts w:ascii="Times New Roman" w:hAnsi="Times New Roman"/>
          <w:sz w:val="24"/>
          <w:szCs w:val="24"/>
        </w:rPr>
        <w:t>в ходе учебного процесса</w:t>
      </w:r>
      <w:r w:rsidR="007E1EE1">
        <w:rPr>
          <w:rFonts w:ascii="Times New Roman" w:hAnsi="Times New Roman"/>
          <w:sz w:val="24"/>
          <w:szCs w:val="24"/>
        </w:rPr>
        <w:t xml:space="preserve"> </w:t>
      </w:r>
      <w:r w:rsidRPr="0035356E">
        <w:rPr>
          <w:rFonts w:ascii="Times New Roman" w:hAnsi="Times New Roman"/>
          <w:sz w:val="24"/>
          <w:szCs w:val="24"/>
        </w:rPr>
        <w:t>даст мул</w:t>
      </w:r>
      <w:r w:rsidR="007B3C97">
        <w:rPr>
          <w:rFonts w:ascii="Times New Roman" w:hAnsi="Times New Roman"/>
          <w:sz w:val="24"/>
          <w:szCs w:val="24"/>
        </w:rPr>
        <w:t>ь</w:t>
      </w:r>
      <w:r w:rsidRPr="0035356E">
        <w:rPr>
          <w:rFonts w:ascii="Times New Roman" w:hAnsi="Times New Roman"/>
          <w:sz w:val="24"/>
          <w:szCs w:val="24"/>
        </w:rPr>
        <w:t>типликативный эффект на весь результат ЕГЭ</w:t>
      </w:r>
      <w:r w:rsidR="007E1EE1">
        <w:rPr>
          <w:rFonts w:ascii="Times New Roman" w:hAnsi="Times New Roman"/>
          <w:sz w:val="24"/>
          <w:szCs w:val="24"/>
        </w:rPr>
        <w:t>. А</w:t>
      </w:r>
      <w:r w:rsidRPr="0035356E">
        <w:rPr>
          <w:rFonts w:ascii="Times New Roman" w:hAnsi="Times New Roman"/>
          <w:sz w:val="24"/>
          <w:szCs w:val="24"/>
        </w:rPr>
        <w:t xml:space="preserve"> так как задание №8 имеет наибол</w:t>
      </w:r>
      <w:r w:rsidRPr="0035356E">
        <w:rPr>
          <w:rFonts w:ascii="Times New Roman" w:hAnsi="Times New Roman"/>
          <w:sz w:val="24"/>
          <w:szCs w:val="24"/>
        </w:rPr>
        <w:t>ь</w:t>
      </w:r>
      <w:r w:rsidRPr="0035356E">
        <w:rPr>
          <w:rFonts w:ascii="Times New Roman" w:hAnsi="Times New Roman"/>
          <w:sz w:val="24"/>
          <w:szCs w:val="24"/>
        </w:rPr>
        <w:t>шее количество корреляционных связей с другими заданиями и эти корреляции более те</w:t>
      </w:r>
      <w:r w:rsidRPr="0035356E">
        <w:rPr>
          <w:rFonts w:ascii="Times New Roman" w:hAnsi="Times New Roman"/>
          <w:sz w:val="24"/>
          <w:szCs w:val="24"/>
        </w:rPr>
        <w:t>с</w:t>
      </w:r>
      <w:r w:rsidRPr="0035356E">
        <w:rPr>
          <w:rFonts w:ascii="Times New Roman" w:hAnsi="Times New Roman"/>
          <w:sz w:val="24"/>
          <w:szCs w:val="24"/>
        </w:rPr>
        <w:t xml:space="preserve">ные, чем взаимные связи других заданий.  </w:t>
      </w:r>
    </w:p>
    <w:p w:rsidR="00EC770E" w:rsidRPr="0079311F" w:rsidRDefault="00EC770E" w:rsidP="00B07265">
      <w:pPr>
        <w:spacing w:line="36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B07265">
        <w:rPr>
          <w:rFonts w:ascii="Times New Roman" w:hAnsi="Times New Roman"/>
          <w:sz w:val="24"/>
          <w:szCs w:val="24"/>
        </w:rPr>
        <w:t xml:space="preserve">Диаграмма </w:t>
      </w:r>
      <w:r w:rsidR="0079311F">
        <w:rPr>
          <w:rFonts w:ascii="Times New Roman" w:hAnsi="Times New Roman"/>
          <w:sz w:val="24"/>
          <w:szCs w:val="24"/>
          <w:lang w:val="en-US"/>
        </w:rPr>
        <w:t>1</w:t>
      </w:r>
      <w:r w:rsidR="0079311F">
        <w:rPr>
          <w:rFonts w:ascii="Times New Roman" w:hAnsi="Times New Roman"/>
          <w:sz w:val="24"/>
          <w:szCs w:val="24"/>
        </w:rPr>
        <w:t>2</w:t>
      </w:r>
    </w:p>
    <w:p w:rsidR="007B3C97" w:rsidRPr="005B1E43" w:rsidRDefault="007B3C97" w:rsidP="005B1E43">
      <w:r>
        <w:rPr>
          <w:noProof/>
          <w:lang w:eastAsia="ru-RU"/>
        </w:rPr>
        <w:drawing>
          <wp:inline distT="0" distB="0" distL="0" distR="0">
            <wp:extent cx="5943600" cy="3743864"/>
            <wp:effectExtent l="0" t="0" r="19050" b="9525"/>
            <wp:docPr id="11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bookmarkStart w:id="32" w:name="_Toc100566236"/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22E6" w:rsidRDefault="00EB22E6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700E2" w:rsidRPr="00E700E2" w:rsidRDefault="00EC770E" w:rsidP="007B3C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00E2">
        <w:rPr>
          <w:rFonts w:ascii="Times New Roman" w:hAnsi="Times New Roman"/>
          <w:b/>
          <w:sz w:val="24"/>
          <w:szCs w:val="24"/>
        </w:rPr>
        <w:lastRenderedPageBreak/>
        <w:t>3</w:t>
      </w:r>
      <w:r w:rsidR="00E172E9" w:rsidRPr="00E700E2">
        <w:rPr>
          <w:rFonts w:ascii="Times New Roman" w:hAnsi="Times New Roman"/>
          <w:b/>
          <w:sz w:val="24"/>
          <w:szCs w:val="24"/>
        </w:rPr>
        <w:t>.</w:t>
      </w:r>
      <w:r w:rsidRPr="00E700E2">
        <w:rPr>
          <w:rFonts w:ascii="Times New Roman" w:hAnsi="Times New Roman"/>
          <w:b/>
          <w:sz w:val="24"/>
          <w:szCs w:val="24"/>
        </w:rPr>
        <w:t>3</w:t>
      </w:r>
      <w:r w:rsidR="00E172E9" w:rsidRPr="00E700E2">
        <w:rPr>
          <w:rFonts w:ascii="Times New Roman" w:hAnsi="Times New Roman"/>
          <w:b/>
          <w:sz w:val="24"/>
          <w:szCs w:val="24"/>
        </w:rPr>
        <w:t xml:space="preserve">. </w:t>
      </w:r>
      <w:r w:rsidR="00E700E2" w:rsidRPr="00E700E2">
        <w:rPr>
          <w:rFonts w:ascii="Times New Roman" w:hAnsi="Times New Roman"/>
          <w:b/>
          <w:sz w:val="24"/>
          <w:szCs w:val="24"/>
        </w:rPr>
        <w:t>Результаты ЕГЭ по учебному предмету «Математика»</w:t>
      </w:r>
      <w:bookmarkEnd w:id="32"/>
    </w:p>
    <w:p w:rsidR="00E700E2" w:rsidRPr="00703FDC" w:rsidRDefault="00EC770E" w:rsidP="00703FDC">
      <w:pPr>
        <w:pStyle w:val="3"/>
        <w:rPr>
          <w:rFonts w:ascii="Times New Roman" w:hAnsi="Times New Roman"/>
          <w:color w:val="auto"/>
        </w:rPr>
      </w:pPr>
      <w:bookmarkStart w:id="33" w:name="_Toc100566237"/>
      <w:bookmarkStart w:id="34" w:name="_Toc101521375"/>
      <w:r w:rsidRPr="00703FDC">
        <w:rPr>
          <w:rFonts w:ascii="Times New Roman" w:hAnsi="Times New Roman"/>
          <w:color w:val="auto"/>
        </w:rPr>
        <w:t>3.3.1. Результаты</w:t>
      </w:r>
      <w:r w:rsidRPr="00703FDC">
        <w:rPr>
          <w:rFonts w:ascii="Times New Roman" w:hAnsi="Times New Roman"/>
          <w:color w:val="auto"/>
          <w:u w:val="single"/>
        </w:rPr>
        <w:t xml:space="preserve"> </w:t>
      </w:r>
      <w:r w:rsidR="00E700E2" w:rsidRPr="00703FDC">
        <w:rPr>
          <w:rFonts w:ascii="Times New Roman" w:hAnsi="Times New Roman"/>
          <w:color w:val="auto"/>
        </w:rPr>
        <w:t>ЕГЭ по учебному предмету «Математика» за три года (2019-2021)</w:t>
      </w:r>
      <w:bookmarkEnd w:id="33"/>
      <w:bookmarkEnd w:id="34"/>
    </w:p>
    <w:p w:rsidR="00917F78" w:rsidRPr="00CF6031" w:rsidRDefault="00917F78" w:rsidP="00917F78">
      <w:pPr>
        <w:spacing w:line="360" w:lineRule="auto"/>
        <w:jc w:val="right"/>
        <w:rPr>
          <w:rFonts w:ascii="Times New Roman" w:hAnsi="Times New Roman"/>
          <w:sz w:val="24"/>
          <w:lang w:val="en-US"/>
        </w:rPr>
      </w:pPr>
      <w:r w:rsidRPr="006F7DC3">
        <w:rPr>
          <w:rFonts w:ascii="Times New Roman" w:hAnsi="Times New Roman"/>
          <w:sz w:val="24"/>
        </w:rPr>
        <w:t xml:space="preserve">Диаграмма </w:t>
      </w:r>
      <w:r w:rsidR="003073D1">
        <w:rPr>
          <w:rFonts w:ascii="Times New Roman" w:hAnsi="Times New Roman"/>
          <w:sz w:val="24"/>
        </w:rPr>
        <w:t>1</w:t>
      </w:r>
      <w:r w:rsidR="0079311F">
        <w:rPr>
          <w:rFonts w:ascii="Times New Roman" w:hAnsi="Times New Roman"/>
          <w:sz w:val="24"/>
        </w:rPr>
        <w:t>3</w:t>
      </w:r>
    </w:p>
    <w:p w:rsidR="00CC0C6D" w:rsidRDefault="006F7275" w:rsidP="00CC0C6D">
      <w:pPr>
        <w:spacing w:after="0"/>
        <w:ind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5753100" cy="3076575"/>
            <wp:effectExtent l="0" t="0" r="19050" b="9525"/>
            <wp:docPr id="12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C770E" w:rsidRPr="00E700E2" w:rsidRDefault="00EC770E" w:rsidP="00353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00E2">
        <w:rPr>
          <w:rFonts w:ascii="Times New Roman" w:hAnsi="Times New Roman"/>
          <w:sz w:val="24"/>
          <w:szCs w:val="24"/>
        </w:rPr>
        <w:t>Анализ результатов ЕГЭ по математике профильного уровня в 2020 и 2021 году показывает, что распределение выпускников, получивших низкие, средние и высокие т</w:t>
      </w:r>
      <w:r w:rsidRPr="00E700E2">
        <w:rPr>
          <w:rFonts w:ascii="Times New Roman" w:hAnsi="Times New Roman"/>
          <w:sz w:val="24"/>
          <w:szCs w:val="24"/>
        </w:rPr>
        <w:t>е</w:t>
      </w:r>
      <w:r w:rsidRPr="00E700E2">
        <w:rPr>
          <w:rFonts w:ascii="Times New Roman" w:hAnsi="Times New Roman"/>
          <w:sz w:val="24"/>
          <w:szCs w:val="24"/>
        </w:rPr>
        <w:t xml:space="preserve">стовые баллы не имеет существенных различий. Процентное соотношение участников профильного экзамена с разным уровнем справляемости представлено на диаграмме 9. </w:t>
      </w:r>
    </w:p>
    <w:p w:rsidR="00AA053A" w:rsidRDefault="00AA053A" w:rsidP="0035356E">
      <w:pPr>
        <w:pStyle w:val="3"/>
        <w:spacing w:before="0" w:line="240" w:lineRule="auto"/>
        <w:rPr>
          <w:rFonts w:ascii="Times New Roman" w:hAnsi="Times New Roman"/>
          <w:color w:val="auto"/>
        </w:rPr>
      </w:pPr>
    </w:p>
    <w:p w:rsidR="005B1E43" w:rsidRPr="005B1E43" w:rsidRDefault="00EC770E" w:rsidP="005B1E43">
      <w:pPr>
        <w:pStyle w:val="3"/>
        <w:spacing w:before="0" w:line="240" w:lineRule="auto"/>
        <w:rPr>
          <w:rFonts w:ascii="Times New Roman" w:hAnsi="Times New Roman"/>
          <w:color w:val="auto"/>
        </w:rPr>
      </w:pPr>
      <w:bookmarkStart w:id="35" w:name="_Toc100566238"/>
      <w:bookmarkStart w:id="36" w:name="_Toc101521376"/>
      <w:r w:rsidRPr="00E700E2">
        <w:rPr>
          <w:rFonts w:ascii="Times New Roman" w:hAnsi="Times New Roman"/>
          <w:color w:val="auto"/>
        </w:rPr>
        <w:t>3.3.2. Структурный анализ</w:t>
      </w:r>
      <w:r w:rsidR="00AD2855">
        <w:rPr>
          <w:rFonts w:ascii="Times New Roman" w:hAnsi="Times New Roman"/>
          <w:color w:val="auto"/>
        </w:rPr>
        <w:t xml:space="preserve"> р</w:t>
      </w:r>
      <w:r w:rsidR="00AD2855" w:rsidRPr="00AD2855">
        <w:rPr>
          <w:rFonts w:ascii="Times New Roman" w:hAnsi="Times New Roman"/>
          <w:color w:val="auto"/>
        </w:rPr>
        <w:t>езультат</w:t>
      </w:r>
      <w:r w:rsidR="00AD2855">
        <w:rPr>
          <w:rFonts w:ascii="Times New Roman" w:hAnsi="Times New Roman"/>
          <w:color w:val="auto"/>
        </w:rPr>
        <w:t>ов</w:t>
      </w:r>
      <w:r w:rsidR="00AD2855" w:rsidRPr="00E700E2">
        <w:rPr>
          <w:rFonts w:ascii="Times New Roman" w:hAnsi="Times New Roman"/>
          <w:color w:val="auto"/>
          <w:u w:val="single"/>
        </w:rPr>
        <w:t xml:space="preserve"> </w:t>
      </w:r>
      <w:r w:rsidR="00AD2855" w:rsidRPr="00E700E2">
        <w:rPr>
          <w:rFonts w:ascii="Times New Roman" w:hAnsi="Times New Roman"/>
          <w:color w:val="auto"/>
        </w:rPr>
        <w:t>ЕГЭ по учебному предмету «Математика»</w:t>
      </w:r>
      <w:bookmarkEnd w:id="35"/>
      <w:bookmarkEnd w:id="36"/>
    </w:p>
    <w:p w:rsidR="00917F78" w:rsidRPr="00CF6031" w:rsidRDefault="00917F78" w:rsidP="00917F78">
      <w:pPr>
        <w:spacing w:line="360" w:lineRule="auto"/>
        <w:jc w:val="right"/>
        <w:rPr>
          <w:rFonts w:ascii="Times New Roman" w:hAnsi="Times New Roman"/>
          <w:sz w:val="24"/>
          <w:lang w:val="en-US"/>
        </w:rPr>
      </w:pPr>
      <w:r w:rsidRPr="006F7DC3">
        <w:rPr>
          <w:rFonts w:ascii="Times New Roman" w:hAnsi="Times New Roman"/>
          <w:sz w:val="24"/>
        </w:rPr>
        <w:t xml:space="preserve">Диаграмма </w:t>
      </w:r>
      <w:r w:rsidR="00EC770E" w:rsidRPr="006F7DC3">
        <w:rPr>
          <w:rFonts w:ascii="Times New Roman" w:hAnsi="Times New Roman"/>
          <w:sz w:val="24"/>
        </w:rPr>
        <w:t>1</w:t>
      </w:r>
      <w:r w:rsidR="0079311F">
        <w:rPr>
          <w:rFonts w:ascii="Times New Roman" w:hAnsi="Times New Roman"/>
          <w:sz w:val="24"/>
        </w:rPr>
        <w:t>4</w:t>
      </w:r>
    </w:p>
    <w:p w:rsidR="003849D7" w:rsidRDefault="006F7275" w:rsidP="003849D7">
      <w:pPr>
        <w:spacing w:after="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2579" cy="3513206"/>
            <wp:effectExtent l="6099" t="6094" r="3812" b="8760"/>
            <wp:docPr id="13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67D15" w:rsidRPr="00AA053A" w:rsidRDefault="00B67D15" w:rsidP="00B67D15">
      <w:pPr>
        <w:pStyle w:val="3"/>
        <w:rPr>
          <w:rFonts w:ascii="Times New Roman" w:hAnsi="Times New Roman"/>
          <w:color w:val="auto"/>
        </w:rPr>
      </w:pPr>
      <w:bookmarkStart w:id="37" w:name="_Toc100566239"/>
      <w:bookmarkStart w:id="38" w:name="_Toc101521377"/>
      <w:r w:rsidRPr="00AA053A">
        <w:rPr>
          <w:rFonts w:ascii="Times New Roman" w:hAnsi="Times New Roman"/>
          <w:color w:val="auto"/>
        </w:rPr>
        <w:lastRenderedPageBreak/>
        <w:t xml:space="preserve">3.3.3. </w:t>
      </w:r>
      <w:r w:rsidR="00AA053A" w:rsidRPr="00AA053A">
        <w:rPr>
          <w:rFonts w:ascii="Times New Roman" w:hAnsi="Times New Roman"/>
          <w:color w:val="auto"/>
        </w:rPr>
        <w:t>Результаты выполнения з</w:t>
      </w:r>
      <w:r w:rsidRPr="00AA053A">
        <w:rPr>
          <w:rFonts w:ascii="Times New Roman" w:hAnsi="Times New Roman"/>
          <w:color w:val="auto"/>
        </w:rPr>
        <w:t>адани</w:t>
      </w:r>
      <w:r w:rsidR="00AA053A" w:rsidRPr="00AA053A">
        <w:rPr>
          <w:rFonts w:ascii="Times New Roman" w:hAnsi="Times New Roman"/>
          <w:color w:val="auto"/>
        </w:rPr>
        <w:t>й</w:t>
      </w:r>
      <w:r w:rsidRPr="00AA053A">
        <w:rPr>
          <w:rFonts w:ascii="Times New Roman" w:hAnsi="Times New Roman"/>
          <w:color w:val="auto"/>
        </w:rPr>
        <w:t xml:space="preserve"> с отрицательной динамикой</w:t>
      </w:r>
      <w:bookmarkEnd w:id="37"/>
      <w:bookmarkEnd w:id="38"/>
    </w:p>
    <w:p w:rsidR="00BD3B07" w:rsidRDefault="00BD3B07" w:rsidP="00BD3B07">
      <w:pPr>
        <w:spacing w:after="0" w:line="276" w:lineRule="auto"/>
        <w:ind w:firstLine="709"/>
        <w:jc w:val="center"/>
        <w:rPr>
          <w:rFonts w:ascii="Times New Roman" w:hAnsi="Times New Roman"/>
        </w:rPr>
      </w:pPr>
      <w:r w:rsidRPr="00F703C1">
        <w:rPr>
          <w:rFonts w:ascii="Times New Roman" w:hAnsi="Times New Roman"/>
        </w:rPr>
        <w:t>Динамика справляемости с заданием №</w:t>
      </w:r>
      <w:r w:rsidR="00846EBD">
        <w:rPr>
          <w:rFonts w:ascii="Times New Roman" w:hAnsi="Times New Roman"/>
        </w:rPr>
        <w:t xml:space="preserve"> </w:t>
      </w:r>
      <w:r w:rsidRPr="00F703C1">
        <w:rPr>
          <w:rFonts w:ascii="Times New Roman" w:hAnsi="Times New Roman"/>
        </w:rPr>
        <w:t xml:space="preserve">7 в группах участников </w:t>
      </w:r>
    </w:p>
    <w:p w:rsidR="00BD3B07" w:rsidRPr="00F703C1" w:rsidRDefault="00BD3B07" w:rsidP="00BD3B07">
      <w:pPr>
        <w:spacing w:after="0" w:line="276" w:lineRule="auto"/>
        <w:ind w:firstLine="709"/>
        <w:jc w:val="center"/>
        <w:rPr>
          <w:rFonts w:ascii="Times New Roman" w:hAnsi="Times New Roman"/>
        </w:rPr>
      </w:pPr>
      <w:r w:rsidRPr="00F703C1">
        <w:rPr>
          <w:rFonts w:ascii="Times New Roman" w:hAnsi="Times New Roman"/>
        </w:rPr>
        <w:t>с разным уровнем предметной подготовки</w:t>
      </w:r>
    </w:p>
    <w:p w:rsidR="0067739A" w:rsidRPr="00AA053A" w:rsidRDefault="0067739A" w:rsidP="0067739A">
      <w:pPr>
        <w:spacing w:line="360" w:lineRule="auto"/>
        <w:jc w:val="right"/>
        <w:rPr>
          <w:rFonts w:ascii="Times New Roman" w:hAnsi="Times New Roman"/>
          <w:sz w:val="24"/>
        </w:rPr>
      </w:pPr>
      <w:r w:rsidRPr="00AA053A">
        <w:rPr>
          <w:rFonts w:ascii="Times New Roman" w:hAnsi="Times New Roman"/>
          <w:sz w:val="24"/>
        </w:rPr>
        <w:t xml:space="preserve">Диаграмма </w:t>
      </w:r>
      <w:r w:rsidR="00CF6031">
        <w:rPr>
          <w:rFonts w:ascii="Times New Roman" w:hAnsi="Times New Roman"/>
          <w:sz w:val="24"/>
        </w:rPr>
        <w:t>1</w:t>
      </w:r>
      <w:r w:rsidR="0079311F">
        <w:rPr>
          <w:rFonts w:ascii="Times New Roman" w:hAnsi="Times New Roman"/>
          <w:sz w:val="24"/>
        </w:rPr>
        <w:t>5</w:t>
      </w:r>
    </w:p>
    <w:p w:rsidR="00756ECC" w:rsidRDefault="006F7275" w:rsidP="00756ECC">
      <w:pPr>
        <w:spacing w:after="0" w:line="276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484109" cy="3268205"/>
            <wp:effectExtent l="6099" t="6104" r="5082" b="3561"/>
            <wp:docPr id="14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56ECC" w:rsidRDefault="00756ECC" w:rsidP="00756ECC">
      <w:pPr>
        <w:spacing w:after="0" w:line="276" w:lineRule="auto"/>
        <w:ind w:firstLine="709"/>
        <w:jc w:val="both"/>
      </w:pPr>
    </w:p>
    <w:p w:rsidR="00756ECC" w:rsidRPr="00F703C1" w:rsidRDefault="00756ECC" w:rsidP="003535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703C1">
        <w:rPr>
          <w:rFonts w:ascii="Times New Roman" w:hAnsi="Times New Roman"/>
          <w:sz w:val="24"/>
          <w:szCs w:val="24"/>
        </w:rPr>
        <w:t xml:space="preserve">В 2021 году наблюдается значительное снижение справляемости с заданием </w:t>
      </w:r>
      <w:r w:rsidR="00F16AD2">
        <w:rPr>
          <w:rFonts w:ascii="Times New Roman" w:hAnsi="Times New Roman"/>
          <w:sz w:val="24"/>
          <w:szCs w:val="24"/>
        </w:rPr>
        <w:t xml:space="preserve">№ </w:t>
      </w:r>
      <w:r w:rsidRPr="00F703C1">
        <w:rPr>
          <w:rFonts w:ascii="Times New Roman" w:hAnsi="Times New Roman"/>
          <w:sz w:val="24"/>
          <w:szCs w:val="24"/>
        </w:rPr>
        <w:t>7 по всем группам участников</w:t>
      </w:r>
      <w:r w:rsidR="0068238A" w:rsidRPr="00B223C0">
        <w:rPr>
          <w:rFonts w:ascii="Times New Roman" w:hAnsi="Times New Roman"/>
          <w:sz w:val="24"/>
          <w:szCs w:val="24"/>
        </w:rPr>
        <w:t>.</w:t>
      </w:r>
      <w:r w:rsidRPr="00B223C0">
        <w:rPr>
          <w:rFonts w:ascii="Times New Roman" w:hAnsi="Times New Roman"/>
          <w:sz w:val="24"/>
          <w:szCs w:val="24"/>
        </w:rPr>
        <w:t xml:space="preserve"> </w:t>
      </w:r>
      <w:r w:rsidR="0068238A" w:rsidRPr="00B223C0">
        <w:rPr>
          <w:rFonts w:ascii="Times New Roman" w:hAnsi="Times New Roman"/>
          <w:sz w:val="24"/>
          <w:szCs w:val="24"/>
        </w:rPr>
        <w:t>О</w:t>
      </w:r>
      <w:r w:rsidRPr="00F703C1">
        <w:rPr>
          <w:rFonts w:ascii="Times New Roman" w:hAnsi="Times New Roman"/>
          <w:sz w:val="24"/>
          <w:szCs w:val="24"/>
        </w:rPr>
        <w:t xml:space="preserve">собенно ярко </w:t>
      </w:r>
      <w:r w:rsidR="00F16AD2">
        <w:rPr>
          <w:rFonts w:ascii="Times New Roman" w:hAnsi="Times New Roman"/>
          <w:sz w:val="24"/>
          <w:szCs w:val="24"/>
        </w:rPr>
        <w:t xml:space="preserve">эта тенденция выражена </w:t>
      </w:r>
      <w:r w:rsidRPr="00F703C1">
        <w:rPr>
          <w:rFonts w:ascii="Times New Roman" w:hAnsi="Times New Roman"/>
          <w:sz w:val="24"/>
          <w:szCs w:val="24"/>
        </w:rPr>
        <w:t xml:space="preserve">среди участников, набравших менее 60 баллов (с 60,8% до 24,2%) и от 61 до 80 баллов (с 90% </w:t>
      </w:r>
      <w:proofErr w:type="gramStart"/>
      <w:r w:rsidRPr="00F703C1">
        <w:rPr>
          <w:rFonts w:ascii="Times New Roman" w:hAnsi="Times New Roman"/>
          <w:sz w:val="24"/>
          <w:szCs w:val="24"/>
        </w:rPr>
        <w:t>до</w:t>
      </w:r>
      <w:proofErr w:type="gramEnd"/>
      <w:r w:rsidRPr="00F703C1">
        <w:rPr>
          <w:rFonts w:ascii="Times New Roman" w:hAnsi="Times New Roman"/>
          <w:sz w:val="24"/>
          <w:szCs w:val="24"/>
        </w:rPr>
        <w:t xml:space="preserve"> 61,7%). </w:t>
      </w:r>
    </w:p>
    <w:p w:rsidR="00756ECC" w:rsidRPr="00F703C1" w:rsidRDefault="00756ECC" w:rsidP="003535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703C1">
        <w:rPr>
          <w:rFonts w:ascii="Times New Roman" w:hAnsi="Times New Roman"/>
          <w:sz w:val="24"/>
          <w:szCs w:val="24"/>
        </w:rPr>
        <w:t>Задание</w:t>
      </w:r>
      <w:r w:rsidR="00F16AD2">
        <w:rPr>
          <w:rFonts w:ascii="Times New Roman" w:hAnsi="Times New Roman"/>
          <w:sz w:val="24"/>
          <w:szCs w:val="24"/>
        </w:rPr>
        <w:t xml:space="preserve"> № </w:t>
      </w:r>
      <w:r w:rsidRPr="00F703C1">
        <w:rPr>
          <w:rFonts w:ascii="Times New Roman" w:hAnsi="Times New Roman"/>
          <w:sz w:val="24"/>
          <w:szCs w:val="24"/>
        </w:rPr>
        <w:t xml:space="preserve">7 </w:t>
      </w:r>
      <w:r w:rsidR="00F16AD2">
        <w:rPr>
          <w:rFonts w:ascii="Times New Roman" w:hAnsi="Times New Roman"/>
          <w:sz w:val="24"/>
          <w:szCs w:val="24"/>
        </w:rPr>
        <w:t xml:space="preserve">направлено на </w:t>
      </w:r>
      <w:r w:rsidRPr="00F703C1">
        <w:rPr>
          <w:rFonts w:ascii="Times New Roman" w:hAnsi="Times New Roman"/>
          <w:sz w:val="24"/>
          <w:szCs w:val="24"/>
        </w:rPr>
        <w:t>провер</w:t>
      </w:r>
      <w:r w:rsidR="00F16AD2">
        <w:rPr>
          <w:rFonts w:ascii="Times New Roman" w:hAnsi="Times New Roman"/>
          <w:sz w:val="24"/>
          <w:szCs w:val="24"/>
        </w:rPr>
        <w:t>ку</w:t>
      </w:r>
      <w:r w:rsidRPr="00F703C1">
        <w:rPr>
          <w:rFonts w:ascii="Times New Roman" w:hAnsi="Times New Roman"/>
          <w:sz w:val="24"/>
          <w:szCs w:val="24"/>
        </w:rPr>
        <w:t xml:space="preserve"> знани</w:t>
      </w:r>
      <w:r w:rsidR="00F16AD2">
        <w:rPr>
          <w:rFonts w:ascii="Times New Roman" w:hAnsi="Times New Roman"/>
          <w:sz w:val="24"/>
          <w:szCs w:val="24"/>
        </w:rPr>
        <w:t>й</w:t>
      </w:r>
      <w:r w:rsidRPr="00F703C1">
        <w:rPr>
          <w:rFonts w:ascii="Times New Roman" w:hAnsi="Times New Roman"/>
          <w:sz w:val="24"/>
          <w:szCs w:val="24"/>
        </w:rPr>
        <w:t xml:space="preserve"> связи между характером монотонн</w:t>
      </w:r>
      <w:r w:rsidRPr="00F703C1">
        <w:rPr>
          <w:rFonts w:ascii="Times New Roman" w:hAnsi="Times New Roman"/>
          <w:sz w:val="24"/>
          <w:szCs w:val="24"/>
        </w:rPr>
        <w:t>о</w:t>
      </w:r>
      <w:r w:rsidRPr="00F703C1">
        <w:rPr>
          <w:rFonts w:ascii="Times New Roman" w:hAnsi="Times New Roman"/>
          <w:sz w:val="24"/>
          <w:szCs w:val="24"/>
        </w:rPr>
        <w:t>сти функции и знаком её производной, умени</w:t>
      </w:r>
      <w:r w:rsidR="00F16AD2">
        <w:rPr>
          <w:rFonts w:ascii="Times New Roman" w:hAnsi="Times New Roman"/>
          <w:sz w:val="24"/>
          <w:szCs w:val="24"/>
        </w:rPr>
        <w:t>й</w:t>
      </w:r>
      <w:r w:rsidRPr="00F703C1">
        <w:rPr>
          <w:rFonts w:ascii="Times New Roman" w:hAnsi="Times New Roman"/>
          <w:sz w:val="24"/>
          <w:szCs w:val="24"/>
        </w:rPr>
        <w:t xml:space="preserve"> по графику производной функции охара</w:t>
      </w:r>
      <w:r w:rsidRPr="00F703C1">
        <w:rPr>
          <w:rFonts w:ascii="Times New Roman" w:hAnsi="Times New Roman"/>
          <w:sz w:val="24"/>
          <w:szCs w:val="24"/>
        </w:rPr>
        <w:t>к</w:t>
      </w:r>
      <w:r w:rsidRPr="00F703C1">
        <w:rPr>
          <w:rFonts w:ascii="Times New Roman" w:hAnsi="Times New Roman"/>
          <w:sz w:val="24"/>
          <w:szCs w:val="24"/>
        </w:rPr>
        <w:t xml:space="preserve">теризовать свойства самой функции. </w:t>
      </w:r>
      <w:proofErr w:type="gramStart"/>
      <w:r w:rsidRPr="00F703C1">
        <w:rPr>
          <w:rFonts w:ascii="Times New Roman" w:hAnsi="Times New Roman"/>
          <w:sz w:val="24"/>
          <w:szCs w:val="24"/>
        </w:rPr>
        <w:t xml:space="preserve">Согласно результатам анализа типичных ошибок участников ЕГЭ по математике, ежегодно проводимом ФИПИ, задание </w:t>
      </w:r>
      <w:r w:rsidR="00F16AD2">
        <w:rPr>
          <w:rFonts w:ascii="Times New Roman" w:hAnsi="Times New Roman"/>
          <w:sz w:val="24"/>
          <w:szCs w:val="24"/>
        </w:rPr>
        <w:t xml:space="preserve">№ </w:t>
      </w:r>
      <w:r w:rsidRPr="00F703C1">
        <w:rPr>
          <w:rFonts w:ascii="Times New Roman" w:hAnsi="Times New Roman"/>
          <w:sz w:val="24"/>
          <w:szCs w:val="24"/>
        </w:rPr>
        <w:t>7 базового уровня сложности традиционно вызывает затруднения у участников экзамена.</w:t>
      </w:r>
      <w:proofErr w:type="gramEnd"/>
      <w:r w:rsidRPr="00F703C1">
        <w:rPr>
          <w:rFonts w:ascii="Times New Roman" w:hAnsi="Times New Roman"/>
          <w:sz w:val="24"/>
          <w:szCs w:val="24"/>
        </w:rPr>
        <w:t xml:space="preserve"> Ошибка в его выполнении типична на протяжении всех лет</w:t>
      </w:r>
      <w:r w:rsidR="00F16AD2">
        <w:rPr>
          <w:rFonts w:ascii="Times New Roman" w:hAnsi="Times New Roman"/>
          <w:sz w:val="24"/>
          <w:szCs w:val="24"/>
        </w:rPr>
        <w:t xml:space="preserve">, </w:t>
      </w:r>
      <w:r w:rsidRPr="00F703C1">
        <w:rPr>
          <w:rFonts w:ascii="Times New Roman" w:hAnsi="Times New Roman"/>
          <w:sz w:val="24"/>
          <w:szCs w:val="24"/>
        </w:rPr>
        <w:t xml:space="preserve"> начиная с 2010 г., когда в ЕГЭ впервые была предложена задача на наглядное исследование функции по графику или по графику её производной. </w:t>
      </w:r>
      <w:r w:rsidR="00285047" w:rsidRPr="00F703C1">
        <w:rPr>
          <w:rFonts w:ascii="Times New Roman" w:hAnsi="Times New Roman"/>
          <w:sz w:val="24"/>
          <w:szCs w:val="24"/>
        </w:rPr>
        <w:t>Таким образом, не поняв условия довольно простого задания, выраже</w:t>
      </w:r>
      <w:r w:rsidR="00285047" w:rsidRPr="00F703C1">
        <w:rPr>
          <w:rFonts w:ascii="Times New Roman" w:hAnsi="Times New Roman"/>
          <w:sz w:val="24"/>
          <w:szCs w:val="24"/>
        </w:rPr>
        <w:t>н</w:t>
      </w:r>
      <w:r w:rsidR="00285047" w:rsidRPr="00F703C1">
        <w:rPr>
          <w:rFonts w:ascii="Times New Roman" w:hAnsi="Times New Roman"/>
          <w:sz w:val="24"/>
          <w:szCs w:val="24"/>
        </w:rPr>
        <w:t>ного как текстуально, так и в форме графика, правильно выполнить его нельзя. Говоря б</w:t>
      </w:r>
      <w:r w:rsidR="00285047" w:rsidRPr="00F703C1">
        <w:rPr>
          <w:rFonts w:ascii="Times New Roman" w:hAnsi="Times New Roman"/>
          <w:sz w:val="24"/>
          <w:szCs w:val="24"/>
        </w:rPr>
        <w:t>о</w:t>
      </w:r>
      <w:r w:rsidR="00285047" w:rsidRPr="00F703C1">
        <w:rPr>
          <w:rFonts w:ascii="Times New Roman" w:hAnsi="Times New Roman"/>
          <w:sz w:val="24"/>
          <w:szCs w:val="24"/>
        </w:rPr>
        <w:t>лее обобщенно, в основе задания</w:t>
      </w:r>
      <w:r w:rsidR="00F16AD2">
        <w:rPr>
          <w:rFonts w:ascii="Times New Roman" w:hAnsi="Times New Roman"/>
          <w:sz w:val="24"/>
          <w:szCs w:val="24"/>
        </w:rPr>
        <w:t xml:space="preserve"> №</w:t>
      </w:r>
      <w:r w:rsidR="00285047" w:rsidRPr="00F703C1">
        <w:rPr>
          <w:rFonts w:ascii="Times New Roman" w:hAnsi="Times New Roman"/>
          <w:sz w:val="24"/>
          <w:szCs w:val="24"/>
        </w:rPr>
        <w:t xml:space="preserve"> 7 лежит достаточно высокий уровень метапредметных умений: читательской и математической грамотности.</w:t>
      </w:r>
    </w:p>
    <w:p w:rsidR="00D749D9" w:rsidRPr="00F703C1" w:rsidRDefault="00D749D9" w:rsidP="003535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703C1">
        <w:rPr>
          <w:rFonts w:ascii="Times New Roman" w:hAnsi="Times New Roman"/>
          <w:sz w:val="24"/>
          <w:szCs w:val="24"/>
        </w:rPr>
        <w:t>В подтверждение данно</w:t>
      </w:r>
      <w:r w:rsidR="006E166F">
        <w:rPr>
          <w:rFonts w:ascii="Times New Roman" w:hAnsi="Times New Roman"/>
          <w:sz w:val="24"/>
          <w:szCs w:val="24"/>
        </w:rPr>
        <w:t>го</w:t>
      </w:r>
      <w:r w:rsidRPr="00F703C1">
        <w:rPr>
          <w:rFonts w:ascii="Times New Roman" w:hAnsi="Times New Roman"/>
          <w:sz w:val="24"/>
          <w:szCs w:val="24"/>
        </w:rPr>
        <w:t xml:space="preserve"> вывода можно отметить тот факт, что</w:t>
      </w:r>
      <w:r w:rsidR="00F16AD2">
        <w:rPr>
          <w:rFonts w:ascii="Times New Roman" w:hAnsi="Times New Roman"/>
          <w:sz w:val="24"/>
          <w:szCs w:val="24"/>
        </w:rPr>
        <w:t xml:space="preserve"> в отчете </w:t>
      </w:r>
      <w:r w:rsidRPr="00F703C1">
        <w:rPr>
          <w:rFonts w:ascii="Times New Roman" w:hAnsi="Times New Roman"/>
          <w:sz w:val="24"/>
          <w:szCs w:val="24"/>
        </w:rPr>
        <w:t xml:space="preserve">ФИПИ в </w:t>
      </w:r>
      <w:r w:rsidR="00F16AD2">
        <w:rPr>
          <w:rFonts w:ascii="Times New Roman" w:hAnsi="Times New Roman"/>
          <w:sz w:val="24"/>
          <w:szCs w:val="24"/>
        </w:rPr>
        <w:t xml:space="preserve">числе </w:t>
      </w:r>
      <w:r w:rsidRPr="00F703C1">
        <w:rPr>
          <w:rFonts w:ascii="Times New Roman" w:hAnsi="Times New Roman"/>
          <w:sz w:val="24"/>
          <w:szCs w:val="24"/>
        </w:rPr>
        <w:t xml:space="preserve">типичных ошибок при выполнении задания </w:t>
      </w:r>
      <w:r w:rsidR="00F16AD2">
        <w:rPr>
          <w:rFonts w:ascii="Times New Roman" w:hAnsi="Times New Roman"/>
          <w:sz w:val="24"/>
          <w:szCs w:val="24"/>
        </w:rPr>
        <w:t xml:space="preserve">№ </w:t>
      </w:r>
      <w:r w:rsidRPr="00F703C1">
        <w:rPr>
          <w:rFonts w:ascii="Times New Roman" w:hAnsi="Times New Roman"/>
          <w:sz w:val="24"/>
          <w:szCs w:val="24"/>
        </w:rPr>
        <w:t>7</w:t>
      </w:r>
      <w:r w:rsidR="00F16AD2">
        <w:rPr>
          <w:rFonts w:ascii="Times New Roman" w:hAnsi="Times New Roman"/>
          <w:sz w:val="24"/>
          <w:szCs w:val="24"/>
        </w:rPr>
        <w:t xml:space="preserve"> указано следующее: </w:t>
      </w:r>
      <w:r w:rsidRPr="00F703C1">
        <w:rPr>
          <w:rFonts w:ascii="Times New Roman" w:hAnsi="Times New Roman"/>
          <w:sz w:val="24"/>
          <w:szCs w:val="24"/>
        </w:rPr>
        <w:t>традиционно проблемы у участников возникают из-за невнимательного чтения условия задачи и неп</w:t>
      </w:r>
      <w:r w:rsidRPr="00F703C1">
        <w:rPr>
          <w:rFonts w:ascii="Times New Roman" w:hAnsi="Times New Roman"/>
          <w:sz w:val="24"/>
          <w:szCs w:val="24"/>
        </w:rPr>
        <w:t>о</w:t>
      </w:r>
      <w:r w:rsidRPr="00F703C1">
        <w:rPr>
          <w:rFonts w:ascii="Times New Roman" w:hAnsi="Times New Roman"/>
          <w:sz w:val="24"/>
          <w:szCs w:val="24"/>
        </w:rPr>
        <w:t>нимания связи свойств функции с её производной. У обучающихся школ нет хорошо сформированных навыков смыслового чтения в целом и смыслового чтения на математ</w:t>
      </w:r>
      <w:r w:rsidRPr="00F703C1">
        <w:rPr>
          <w:rFonts w:ascii="Times New Roman" w:hAnsi="Times New Roman"/>
          <w:sz w:val="24"/>
          <w:szCs w:val="24"/>
        </w:rPr>
        <w:t>и</w:t>
      </w:r>
      <w:r w:rsidRPr="00F703C1">
        <w:rPr>
          <w:rFonts w:ascii="Times New Roman" w:hAnsi="Times New Roman"/>
          <w:sz w:val="24"/>
          <w:szCs w:val="24"/>
        </w:rPr>
        <w:t>ке в частности. При этом рассматриваемые задания ЕГЭ не алгоритмизированы настолько, чтобы их можно было стабильно успешно решать, опираясь только на запоминание и освоение алгоритмов, без опоры на понимание. Кроме того, применение даже усвоенных при подготовке к ЕГЭ алгоритмов решения разных типов заданий может быть в знач</w:t>
      </w:r>
      <w:r w:rsidRPr="00F703C1">
        <w:rPr>
          <w:rFonts w:ascii="Times New Roman" w:hAnsi="Times New Roman"/>
          <w:sz w:val="24"/>
          <w:szCs w:val="24"/>
        </w:rPr>
        <w:t>и</w:t>
      </w:r>
      <w:r w:rsidRPr="00F703C1">
        <w:rPr>
          <w:rFonts w:ascii="Times New Roman" w:hAnsi="Times New Roman"/>
          <w:sz w:val="24"/>
          <w:szCs w:val="24"/>
        </w:rPr>
        <w:t>тельной степени ограничено из-за их ригидности, недостаточности «смысловых якорей», помогающих определять какой именно алгоритм решения нужно применить и рефлекс</w:t>
      </w:r>
      <w:r w:rsidRPr="00F703C1">
        <w:rPr>
          <w:rFonts w:ascii="Times New Roman" w:hAnsi="Times New Roman"/>
          <w:sz w:val="24"/>
          <w:szCs w:val="24"/>
        </w:rPr>
        <w:t>и</w:t>
      </w:r>
      <w:r w:rsidRPr="00F703C1">
        <w:rPr>
          <w:rFonts w:ascii="Times New Roman" w:hAnsi="Times New Roman"/>
          <w:sz w:val="24"/>
          <w:szCs w:val="24"/>
        </w:rPr>
        <w:t>ровать правильность собственных действий.</w:t>
      </w:r>
    </w:p>
    <w:p w:rsidR="00CA1CB4" w:rsidRDefault="002B1900" w:rsidP="006E166F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A1CB4" w:rsidRPr="002A2264" w:rsidRDefault="00CA1CB4" w:rsidP="00CA1CB4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2A2264">
        <w:rPr>
          <w:rFonts w:ascii="Times New Roman" w:hAnsi="Times New Roman"/>
          <w:sz w:val="24"/>
        </w:rPr>
        <w:lastRenderedPageBreak/>
        <w:t>Диаграмма 1</w:t>
      </w:r>
      <w:r w:rsidR="0079311F">
        <w:rPr>
          <w:rFonts w:ascii="Times New Roman" w:hAnsi="Times New Roman"/>
          <w:sz w:val="24"/>
        </w:rPr>
        <w:t>6</w:t>
      </w:r>
    </w:p>
    <w:p w:rsidR="00F16AD2" w:rsidRDefault="006E166F" w:rsidP="00CA1CB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16AD2">
        <w:rPr>
          <w:rFonts w:ascii="Times New Roman" w:hAnsi="Times New Roman"/>
          <w:sz w:val="24"/>
          <w:szCs w:val="24"/>
        </w:rPr>
        <w:t>Динамика справляемости с заданием №</w:t>
      </w:r>
      <w:r w:rsidR="00F16AD2">
        <w:rPr>
          <w:rFonts w:ascii="Times New Roman" w:hAnsi="Times New Roman"/>
          <w:sz w:val="24"/>
          <w:szCs w:val="24"/>
        </w:rPr>
        <w:t xml:space="preserve"> </w:t>
      </w:r>
      <w:r w:rsidRPr="00F16AD2">
        <w:rPr>
          <w:rFonts w:ascii="Times New Roman" w:hAnsi="Times New Roman"/>
          <w:sz w:val="24"/>
          <w:szCs w:val="24"/>
        </w:rPr>
        <w:t xml:space="preserve">9 в группах участников </w:t>
      </w:r>
    </w:p>
    <w:p w:rsidR="006E166F" w:rsidRDefault="006E166F" w:rsidP="00CA1CB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16AD2">
        <w:rPr>
          <w:rFonts w:ascii="Times New Roman" w:hAnsi="Times New Roman"/>
          <w:sz w:val="24"/>
          <w:szCs w:val="24"/>
        </w:rPr>
        <w:t>с разным уровнем предметной подготовки</w:t>
      </w:r>
    </w:p>
    <w:p w:rsidR="007B3C97" w:rsidRPr="00F16AD2" w:rsidRDefault="007B3C97" w:rsidP="006E166F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56ECC" w:rsidRDefault="006F7275" w:rsidP="005B1E43">
      <w:pPr>
        <w:spacing w:after="0" w:line="276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477774" cy="3269412"/>
            <wp:effectExtent l="0" t="0" r="27940" b="26670"/>
            <wp:docPr id="1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C082C" w:rsidRDefault="00756ECC" w:rsidP="003535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23FF4">
        <w:rPr>
          <w:rFonts w:ascii="Times New Roman" w:hAnsi="Times New Roman"/>
          <w:sz w:val="24"/>
          <w:szCs w:val="24"/>
        </w:rPr>
        <w:t>Снижение справляемости с заданием</w:t>
      </w:r>
      <w:r w:rsidR="009C082C">
        <w:rPr>
          <w:rFonts w:ascii="Times New Roman" w:hAnsi="Times New Roman"/>
          <w:sz w:val="24"/>
          <w:szCs w:val="24"/>
        </w:rPr>
        <w:t xml:space="preserve"> №</w:t>
      </w:r>
      <w:r w:rsidRPr="00A23FF4">
        <w:rPr>
          <w:rFonts w:ascii="Times New Roman" w:hAnsi="Times New Roman"/>
          <w:sz w:val="24"/>
          <w:szCs w:val="24"/>
        </w:rPr>
        <w:t xml:space="preserve"> 9 менее выражено, однако имеет важное значение для оценки общей </w:t>
      </w:r>
      <w:proofErr w:type="gramStart"/>
      <w:r w:rsidRPr="00A23FF4">
        <w:rPr>
          <w:rFonts w:ascii="Times New Roman" w:hAnsi="Times New Roman"/>
          <w:sz w:val="24"/>
          <w:szCs w:val="24"/>
        </w:rPr>
        <w:t xml:space="preserve">картины математической подготовки выпускников </w:t>
      </w:r>
      <w:r w:rsidR="00B223C0">
        <w:rPr>
          <w:rFonts w:ascii="Times New Roman" w:hAnsi="Times New Roman"/>
          <w:sz w:val="24"/>
          <w:szCs w:val="24"/>
        </w:rPr>
        <w:t>образов</w:t>
      </w:r>
      <w:r w:rsidR="00B223C0">
        <w:rPr>
          <w:rFonts w:ascii="Times New Roman" w:hAnsi="Times New Roman"/>
          <w:sz w:val="24"/>
          <w:szCs w:val="24"/>
        </w:rPr>
        <w:t>а</w:t>
      </w:r>
      <w:r w:rsidR="00B223C0">
        <w:rPr>
          <w:rFonts w:ascii="Times New Roman" w:hAnsi="Times New Roman"/>
          <w:sz w:val="24"/>
          <w:szCs w:val="24"/>
        </w:rPr>
        <w:t>тельных организаций Ярославской области</w:t>
      </w:r>
      <w:proofErr w:type="gramEnd"/>
      <w:r w:rsidRPr="00A23FF4">
        <w:rPr>
          <w:rFonts w:ascii="Times New Roman" w:hAnsi="Times New Roman"/>
          <w:sz w:val="24"/>
          <w:szCs w:val="24"/>
        </w:rPr>
        <w:t>.</w:t>
      </w:r>
    </w:p>
    <w:p w:rsidR="00756ECC" w:rsidRPr="00A23FF4" w:rsidRDefault="00756ECC" w:rsidP="003535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23FF4">
        <w:rPr>
          <w:rFonts w:ascii="Times New Roman" w:hAnsi="Times New Roman"/>
          <w:sz w:val="24"/>
          <w:szCs w:val="24"/>
        </w:rPr>
        <w:t xml:space="preserve"> Задание 9 относится к заданиям повышенного уровня сложности и проверяет </w:t>
      </w:r>
      <w:proofErr w:type="spellStart"/>
      <w:r w:rsidRPr="00A23FF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A23FF4">
        <w:rPr>
          <w:rFonts w:ascii="Times New Roman" w:hAnsi="Times New Roman"/>
          <w:sz w:val="24"/>
          <w:szCs w:val="24"/>
        </w:rPr>
        <w:t xml:space="preserve"> умения по заданному значению одной тригонометрической функции от некоторого аргумента находить значение другой от того же аргумента (в спецификации - умения выполнять вычисления и преобразования).</w:t>
      </w:r>
    </w:p>
    <w:p w:rsidR="00CD776D" w:rsidRPr="00A23FF4" w:rsidRDefault="00CD776D" w:rsidP="0035356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23FF4">
        <w:rPr>
          <w:rFonts w:ascii="Times New Roman" w:hAnsi="Times New Roman"/>
          <w:sz w:val="24"/>
          <w:szCs w:val="24"/>
        </w:rPr>
        <w:t xml:space="preserve">Анализируя содержание задание </w:t>
      </w:r>
      <w:r w:rsidR="009C082C">
        <w:rPr>
          <w:rFonts w:ascii="Times New Roman" w:hAnsi="Times New Roman"/>
          <w:sz w:val="24"/>
          <w:szCs w:val="24"/>
        </w:rPr>
        <w:t xml:space="preserve">№ </w:t>
      </w:r>
      <w:r w:rsidRPr="00A23FF4">
        <w:rPr>
          <w:rFonts w:ascii="Times New Roman" w:hAnsi="Times New Roman"/>
          <w:sz w:val="24"/>
          <w:szCs w:val="24"/>
        </w:rPr>
        <w:t>9 можно заключить, что участники ЕГЭ по профильной математике не владеют в нужной мере самим математическим языком, нав</w:t>
      </w:r>
      <w:r w:rsidRPr="00A23FF4">
        <w:rPr>
          <w:rFonts w:ascii="Times New Roman" w:hAnsi="Times New Roman"/>
          <w:sz w:val="24"/>
          <w:szCs w:val="24"/>
        </w:rPr>
        <w:t>ы</w:t>
      </w:r>
      <w:r w:rsidRPr="00A23FF4">
        <w:rPr>
          <w:rFonts w:ascii="Times New Roman" w:hAnsi="Times New Roman"/>
          <w:sz w:val="24"/>
          <w:szCs w:val="24"/>
        </w:rPr>
        <w:t xml:space="preserve">ками перекодирования информации (например, перевод условий задачи в элементарную математическую модель). Именно в таком переводе, только на житейском материале, а не на тригонометрических функциях, построены задания </w:t>
      </w:r>
      <w:r w:rsidR="009C082C">
        <w:rPr>
          <w:rFonts w:ascii="Times New Roman" w:hAnsi="Times New Roman"/>
          <w:sz w:val="24"/>
          <w:szCs w:val="24"/>
          <w:lang w:val="en-US"/>
        </w:rPr>
        <w:t>PISA</w:t>
      </w:r>
      <w:r w:rsidR="009C082C" w:rsidRPr="009C082C">
        <w:rPr>
          <w:rFonts w:ascii="Times New Roman" w:hAnsi="Times New Roman"/>
          <w:sz w:val="24"/>
          <w:szCs w:val="24"/>
        </w:rPr>
        <w:t xml:space="preserve"> </w:t>
      </w:r>
      <w:r w:rsidRPr="00A23FF4">
        <w:rPr>
          <w:rFonts w:ascii="Times New Roman" w:hAnsi="Times New Roman"/>
          <w:sz w:val="24"/>
          <w:szCs w:val="24"/>
        </w:rPr>
        <w:t>по математической грамотн</w:t>
      </w:r>
      <w:r w:rsidRPr="00A23FF4">
        <w:rPr>
          <w:rFonts w:ascii="Times New Roman" w:hAnsi="Times New Roman"/>
          <w:sz w:val="24"/>
          <w:szCs w:val="24"/>
        </w:rPr>
        <w:t>о</w:t>
      </w:r>
      <w:r w:rsidRPr="00A23FF4">
        <w:rPr>
          <w:rFonts w:ascii="Times New Roman" w:hAnsi="Times New Roman"/>
          <w:sz w:val="24"/>
          <w:szCs w:val="24"/>
        </w:rPr>
        <w:t>сти.</w:t>
      </w:r>
    </w:p>
    <w:p w:rsidR="006E166F" w:rsidRPr="006E166F" w:rsidRDefault="006E166F" w:rsidP="006E166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166F">
        <w:rPr>
          <w:rFonts w:ascii="Times New Roman" w:hAnsi="Times New Roman"/>
          <w:sz w:val="24"/>
          <w:szCs w:val="24"/>
        </w:rPr>
        <w:t>Динамика справляемости с заданием №</w:t>
      </w:r>
      <w:r w:rsidR="009C082C">
        <w:rPr>
          <w:rFonts w:ascii="Times New Roman" w:hAnsi="Times New Roman"/>
          <w:sz w:val="24"/>
          <w:szCs w:val="24"/>
        </w:rPr>
        <w:t xml:space="preserve"> </w:t>
      </w:r>
      <w:r w:rsidRPr="006E166F">
        <w:rPr>
          <w:rFonts w:ascii="Times New Roman" w:hAnsi="Times New Roman"/>
          <w:sz w:val="24"/>
          <w:szCs w:val="24"/>
        </w:rPr>
        <w:t xml:space="preserve">11 в группах участников </w:t>
      </w:r>
    </w:p>
    <w:p w:rsidR="006E166F" w:rsidRDefault="006E166F" w:rsidP="006E166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166F">
        <w:rPr>
          <w:rFonts w:ascii="Times New Roman" w:hAnsi="Times New Roman"/>
          <w:sz w:val="24"/>
          <w:szCs w:val="24"/>
        </w:rPr>
        <w:t>с разным уровнем предметной подготовки</w:t>
      </w:r>
    </w:p>
    <w:p w:rsidR="00693829" w:rsidRPr="006E166F" w:rsidRDefault="00693829" w:rsidP="006E166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3829" w:rsidRPr="006E166F" w:rsidRDefault="00693829" w:rsidP="0069382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41EC6">
        <w:rPr>
          <w:rFonts w:ascii="Times New Roman" w:hAnsi="Times New Roman"/>
          <w:sz w:val="24"/>
          <w:szCs w:val="24"/>
        </w:rPr>
        <w:t xml:space="preserve">Задание </w:t>
      </w:r>
      <w:r>
        <w:rPr>
          <w:rFonts w:ascii="Times New Roman" w:hAnsi="Times New Roman"/>
          <w:sz w:val="24"/>
          <w:szCs w:val="24"/>
        </w:rPr>
        <w:t xml:space="preserve">№ </w:t>
      </w:r>
      <w:r w:rsidRPr="00841EC6">
        <w:rPr>
          <w:rFonts w:ascii="Times New Roman" w:hAnsi="Times New Roman"/>
          <w:sz w:val="24"/>
          <w:szCs w:val="24"/>
        </w:rPr>
        <w:t xml:space="preserve">11 также проверяет </w:t>
      </w:r>
      <w:proofErr w:type="spellStart"/>
      <w:r w:rsidRPr="00841EC6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841EC6">
        <w:rPr>
          <w:rFonts w:ascii="Times New Roman" w:hAnsi="Times New Roman"/>
          <w:sz w:val="24"/>
          <w:szCs w:val="24"/>
        </w:rPr>
        <w:t xml:space="preserve"> умения использовать математ</w:t>
      </w:r>
      <w:r w:rsidRPr="00841EC6">
        <w:rPr>
          <w:rFonts w:ascii="Times New Roman" w:hAnsi="Times New Roman"/>
          <w:sz w:val="24"/>
          <w:szCs w:val="24"/>
        </w:rPr>
        <w:t>и</w:t>
      </w:r>
      <w:r w:rsidRPr="00841EC6">
        <w:rPr>
          <w:rFonts w:ascii="Times New Roman" w:hAnsi="Times New Roman"/>
          <w:sz w:val="24"/>
          <w:szCs w:val="24"/>
        </w:rPr>
        <w:t>ческие знания и умения в практической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1EC6">
        <w:rPr>
          <w:rFonts w:ascii="Times New Roman" w:hAnsi="Times New Roman"/>
          <w:sz w:val="24"/>
          <w:szCs w:val="24"/>
        </w:rPr>
        <w:t xml:space="preserve"> и повседневной жизни (в специф</w:t>
      </w:r>
      <w:r w:rsidRPr="00841EC6">
        <w:rPr>
          <w:rFonts w:ascii="Times New Roman" w:hAnsi="Times New Roman"/>
          <w:sz w:val="24"/>
          <w:szCs w:val="24"/>
        </w:rPr>
        <w:t>и</w:t>
      </w:r>
      <w:r w:rsidRPr="00841EC6">
        <w:rPr>
          <w:rFonts w:ascii="Times New Roman" w:hAnsi="Times New Roman"/>
          <w:sz w:val="24"/>
          <w:szCs w:val="24"/>
        </w:rPr>
        <w:t>кации – умение строить  и исследовать простейшие математические модели). Как уже о</w:t>
      </w:r>
      <w:r w:rsidRPr="00841EC6">
        <w:rPr>
          <w:rFonts w:ascii="Times New Roman" w:hAnsi="Times New Roman"/>
          <w:sz w:val="24"/>
          <w:szCs w:val="24"/>
        </w:rPr>
        <w:t>т</w:t>
      </w:r>
      <w:r w:rsidRPr="00841EC6">
        <w:rPr>
          <w:rFonts w:ascii="Times New Roman" w:hAnsi="Times New Roman"/>
          <w:sz w:val="24"/>
          <w:szCs w:val="24"/>
        </w:rPr>
        <w:t xml:space="preserve">мечалось, построение математических моделей – это сущность большинства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1EC6">
        <w:rPr>
          <w:rFonts w:ascii="Times New Roman" w:hAnsi="Times New Roman"/>
          <w:sz w:val="24"/>
          <w:szCs w:val="24"/>
        </w:rPr>
        <w:t xml:space="preserve">заданий в </w:t>
      </w:r>
      <w:r>
        <w:rPr>
          <w:rFonts w:ascii="Times New Roman" w:hAnsi="Times New Roman"/>
          <w:sz w:val="24"/>
          <w:szCs w:val="24"/>
          <w:lang w:val="en-US"/>
        </w:rPr>
        <w:t>PISA</w:t>
      </w:r>
      <w:r>
        <w:rPr>
          <w:rFonts w:ascii="Times New Roman" w:hAnsi="Times New Roman"/>
          <w:sz w:val="24"/>
          <w:szCs w:val="24"/>
        </w:rPr>
        <w:t>.</w:t>
      </w:r>
    </w:p>
    <w:p w:rsidR="00693829" w:rsidRDefault="00693829" w:rsidP="00CD776D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41DCA" w:rsidRDefault="00841DCA" w:rsidP="00CD776D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41DCA" w:rsidRDefault="00841DCA" w:rsidP="00CD776D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841DCA" w:rsidRDefault="00841DCA" w:rsidP="00CD776D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CD776D" w:rsidRPr="00841EC6" w:rsidRDefault="00CD776D" w:rsidP="00CD776D">
      <w:pPr>
        <w:spacing w:line="360" w:lineRule="auto"/>
        <w:jc w:val="right"/>
        <w:rPr>
          <w:rFonts w:ascii="Times New Roman" w:hAnsi="Times New Roman"/>
          <w:sz w:val="24"/>
        </w:rPr>
      </w:pPr>
      <w:r w:rsidRPr="006F7DC3">
        <w:rPr>
          <w:rFonts w:ascii="Times New Roman" w:hAnsi="Times New Roman"/>
          <w:sz w:val="24"/>
        </w:rPr>
        <w:lastRenderedPageBreak/>
        <w:t>Диаграмма 1</w:t>
      </w:r>
      <w:r w:rsidR="0079311F">
        <w:rPr>
          <w:rFonts w:ascii="Times New Roman" w:hAnsi="Times New Roman"/>
          <w:sz w:val="24"/>
        </w:rPr>
        <w:t>7</w:t>
      </w:r>
    </w:p>
    <w:p w:rsidR="00756ECC" w:rsidRDefault="006F7275" w:rsidP="00756ECC">
      <w:pPr>
        <w:spacing w:after="0" w:line="276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353050" cy="2733675"/>
            <wp:effectExtent l="0" t="0" r="19050" b="9525"/>
            <wp:docPr id="1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172E9" w:rsidRPr="00DB1848" w:rsidRDefault="00E172E9" w:rsidP="003535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41EC6">
        <w:rPr>
          <w:rFonts w:ascii="Times New Roman" w:hAnsi="Times New Roman"/>
          <w:sz w:val="24"/>
          <w:szCs w:val="24"/>
        </w:rPr>
        <w:t>Таким образом, мы опять приходим к выводу о необходимости измерения чит</w:t>
      </w:r>
      <w:r w:rsidRPr="00841EC6">
        <w:rPr>
          <w:rFonts w:ascii="Times New Roman" w:hAnsi="Times New Roman"/>
          <w:sz w:val="24"/>
          <w:szCs w:val="24"/>
        </w:rPr>
        <w:t>а</w:t>
      </w:r>
      <w:r w:rsidRPr="00841EC6">
        <w:rPr>
          <w:rFonts w:ascii="Times New Roman" w:hAnsi="Times New Roman"/>
          <w:sz w:val="24"/>
          <w:szCs w:val="24"/>
        </w:rPr>
        <w:t xml:space="preserve">тельской и математической грамотности, то есть метапредметных  сущностей. </w:t>
      </w:r>
      <w:r w:rsidRPr="00DB1848">
        <w:rPr>
          <w:rFonts w:ascii="Times New Roman" w:hAnsi="Times New Roman"/>
          <w:sz w:val="24"/>
          <w:szCs w:val="24"/>
        </w:rPr>
        <w:t>Есть и др</w:t>
      </w:r>
      <w:r w:rsidRPr="00DB1848">
        <w:rPr>
          <w:rFonts w:ascii="Times New Roman" w:hAnsi="Times New Roman"/>
          <w:sz w:val="24"/>
          <w:szCs w:val="24"/>
        </w:rPr>
        <w:t>у</w:t>
      </w:r>
      <w:r w:rsidRPr="00DB1848">
        <w:rPr>
          <w:rFonts w:ascii="Times New Roman" w:hAnsi="Times New Roman"/>
          <w:sz w:val="24"/>
          <w:szCs w:val="24"/>
        </w:rPr>
        <w:t xml:space="preserve">гие элементы математического образования, которые </w:t>
      </w:r>
      <w:r w:rsidR="00846EBD" w:rsidRPr="00DB1848">
        <w:rPr>
          <w:rFonts w:ascii="Times New Roman" w:hAnsi="Times New Roman"/>
          <w:sz w:val="24"/>
          <w:szCs w:val="24"/>
        </w:rPr>
        <w:t>существенно влияют на его резул</w:t>
      </w:r>
      <w:r w:rsidR="00846EBD" w:rsidRPr="00DB1848">
        <w:rPr>
          <w:rFonts w:ascii="Times New Roman" w:hAnsi="Times New Roman"/>
          <w:sz w:val="24"/>
          <w:szCs w:val="24"/>
        </w:rPr>
        <w:t>ь</w:t>
      </w:r>
      <w:r w:rsidR="00846EBD" w:rsidRPr="00DB1848">
        <w:rPr>
          <w:rFonts w:ascii="Times New Roman" w:hAnsi="Times New Roman"/>
          <w:sz w:val="24"/>
          <w:szCs w:val="24"/>
        </w:rPr>
        <w:t>тат. К ним можно отнести наглядность и образное представление содержания</w:t>
      </w:r>
      <w:r w:rsidRPr="00DB1848">
        <w:rPr>
          <w:rFonts w:ascii="Times New Roman" w:hAnsi="Times New Roman"/>
          <w:sz w:val="24"/>
          <w:szCs w:val="24"/>
        </w:rPr>
        <w:t xml:space="preserve"> для пр</w:t>
      </w:r>
      <w:r w:rsidRPr="00DB1848">
        <w:rPr>
          <w:rFonts w:ascii="Times New Roman" w:hAnsi="Times New Roman"/>
          <w:sz w:val="24"/>
          <w:szCs w:val="24"/>
        </w:rPr>
        <w:t>а</w:t>
      </w:r>
      <w:r w:rsidRPr="00DB1848">
        <w:rPr>
          <w:rFonts w:ascii="Times New Roman" w:hAnsi="Times New Roman"/>
          <w:sz w:val="24"/>
          <w:szCs w:val="24"/>
        </w:rPr>
        <w:t>вильного формирования математической модели (в процессе решения задачи решения з</w:t>
      </w:r>
      <w:r w:rsidRPr="00DB1848">
        <w:rPr>
          <w:rFonts w:ascii="Times New Roman" w:hAnsi="Times New Roman"/>
          <w:sz w:val="24"/>
          <w:szCs w:val="24"/>
        </w:rPr>
        <w:t>а</w:t>
      </w:r>
      <w:r w:rsidRPr="00DB1848">
        <w:rPr>
          <w:rFonts w:ascii="Times New Roman" w:hAnsi="Times New Roman"/>
          <w:sz w:val="24"/>
          <w:szCs w:val="24"/>
        </w:rPr>
        <w:t>дачи).</w:t>
      </w:r>
    </w:p>
    <w:p w:rsidR="00FA1EC4" w:rsidRPr="00DB1848" w:rsidRDefault="00A539D1" w:rsidP="00353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1848">
        <w:rPr>
          <w:rFonts w:ascii="Times New Roman" w:hAnsi="Times New Roman"/>
          <w:sz w:val="24"/>
          <w:szCs w:val="24"/>
        </w:rPr>
        <w:t xml:space="preserve">Дополнительными </w:t>
      </w:r>
      <w:r w:rsidR="00FA1EC4" w:rsidRPr="00DB1848">
        <w:rPr>
          <w:rFonts w:ascii="Times New Roman" w:hAnsi="Times New Roman"/>
          <w:sz w:val="24"/>
          <w:szCs w:val="24"/>
        </w:rPr>
        <w:t xml:space="preserve"> </w:t>
      </w:r>
      <w:r w:rsidRPr="00DB1848">
        <w:rPr>
          <w:rFonts w:ascii="Times New Roman" w:hAnsi="Times New Roman"/>
          <w:sz w:val="24"/>
          <w:szCs w:val="24"/>
        </w:rPr>
        <w:t xml:space="preserve">гипотезами выступают еще два предположения. </w:t>
      </w:r>
    </w:p>
    <w:p w:rsidR="00A539D1" w:rsidRPr="00DB1848" w:rsidRDefault="00A539D1" w:rsidP="00353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1848">
        <w:rPr>
          <w:rFonts w:ascii="Times New Roman" w:hAnsi="Times New Roman"/>
          <w:sz w:val="24"/>
          <w:szCs w:val="24"/>
        </w:rPr>
        <w:t>Во-первых, период дистанционного обучения, пришедшийся на весну 2020 года, оказал негативное влияние на успешность изучения отдельных тем и, соответственно, в итоге несколько снизил и общую готовность к ЕГЭ-2021. Мы предполагаем, что трудн</w:t>
      </w:r>
      <w:r w:rsidRPr="00DB1848">
        <w:rPr>
          <w:rFonts w:ascii="Times New Roman" w:hAnsi="Times New Roman"/>
          <w:sz w:val="24"/>
          <w:szCs w:val="24"/>
        </w:rPr>
        <w:t>о</w:t>
      </w:r>
      <w:r w:rsidRPr="00DB1848">
        <w:rPr>
          <w:rFonts w:ascii="Times New Roman" w:hAnsi="Times New Roman"/>
          <w:sz w:val="24"/>
          <w:szCs w:val="24"/>
        </w:rPr>
        <w:t>сти удаленного обучения в наибольшей мере сказались именно на категории среднеусп</w:t>
      </w:r>
      <w:r w:rsidRPr="00DB1848">
        <w:rPr>
          <w:rFonts w:ascii="Times New Roman" w:hAnsi="Times New Roman"/>
          <w:sz w:val="24"/>
          <w:szCs w:val="24"/>
        </w:rPr>
        <w:t>е</w:t>
      </w:r>
      <w:r w:rsidRPr="00DB1848">
        <w:rPr>
          <w:rFonts w:ascii="Times New Roman" w:hAnsi="Times New Roman"/>
          <w:sz w:val="24"/>
          <w:szCs w:val="24"/>
        </w:rPr>
        <w:t>вающих учащихся, которые при должной поддержке учителя могут показывать на ЕГЭ более высокие результаты,</w:t>
      </w:r>
      <w:r w:rsidR="00FA1EC4" w:rsidRPr="00DB1848">
        <w:rPr>
          <w:rFonts w:ascii="Times New Roman" w:hAnsi="Times New Roman"/>
          <w:sz w:val="24"/>
          <w:szCs w:val="24"/>
        </w:rPr>
        <w:t xml:space="preserve"> и </w:t>
      </w:r>
      <w:r w:rsidRPr="00DB1848">
        <w:rPr>
          <w:rFonts w:ascii="Times New Roman" w:hAnsi="Times New Roman"/>
          <w:sz w:val="24"/>
          <w:szCs w:val="24"/>
        </w:rPr>
        <w:t xml:space="preserve"> именно, среднеуспевающие обучающиеся в наибольшей степени снизили </w:t>
      </w:r>
      <w:r w:rsidR="00FA1EC4" w:rsidRPr="00DB1848">
        <w:rPr>
          <w:rFonts w:ascii="Times New Roman" w:hAnsi="Times New Roman"/>
          <w:sz w:val="24"/>
          <w:szCs w:val="24"/>
        </w:rPr>
        <w:t xml:space="preserve">общие </w:t>
      </w:r>
      <w:r w:rsidRPr="00DB1848">
        <w:rPr>
          <w:rFonts w:ascii="Times New Roman" w:hAnsi="Times New Roman"/>
          <w:sz w:val="24"/>
          <w:szCs w:val="24"/>
        </w:rPr>
        <w:t xml:space="preserve">результаты. </w:t>
      </w:r>
    </w:p>
    <w:p w:rsidR="00A539D1" w:rsidRDefault="00A539D1" w:rsidP="003535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B1848">
        <w:rPr>
          <w:rFonts w:ascii="Times New Roman" w:hAnsi="Times New Roman"/>
          <w:sz w:val="24"/>
          <w:szCs w:val="24"/>
        </w:rPr>
        <w:t>Во-вторых, для обучающихся школ характерен недостаточно сформированный навык работы с графиками и рисунками, слабая «</w:t>
      </w:r>
      <w:proofErr w:type="spellStart"/>
      <w:r w:rsidRPr="00DB1848">
        <w:rPr>
          <w:rFonts w:ascii="Times New Roman" w:hAnsi="Times New Roman"/>
          <w:sz w:val="24"/>
          <w:szCs w:val="24"/>
        </w:rPr>
        <w:t>насмотренность</w:t>
      </w:r>
      <w:proofErr w:type="spellEnd"/>
      <w:r w:rsidRPr="00DB1848">
        <w:rPr>
          <w:rFonts w:ascii="Times New Roman" w:hAnsi="Times New Roman"/>
          <w:sz w:val="24"/>
          <w:szCs w:val="24"/>
        </w:rPr>
        <w:t>» и тренированность чтения и анализа графиков, таблиц, диаграмм и рисунков. В определенной степени этот страх работы с графиками и диаграммами формируется с подачи педагогов, которые, например, рекомендуют своим ученикам во время экзамена пропускать задания с нагля</w:t>
      </w:r>
      <w:r w:rsidRPr="00DB1848">
        <w:rPr>
          <w:rFonts w:ascii="Times New Roman" w:hAnsi="Times New Roman"/>
          <w:sz w:val="24"/>
          <w:szCs w:val="24"/>
        </w:rPr>
        <w:t>д</w:t>
      </w:r>
      <w:r w:rsidRPr="00DB1848">
        <w:rPr>
          <w:rFonts w:ascii="Times New Roman" w:hAnsi="Times New Roman"/>
          <w:sz w:val="24"/>
          <w:szCs w:val="24"/>
        </w:rPr>
        <w:t>ностью и возвращаться к ним в последнюю очередь.</w:t>
      </w:r>
    </w:p>
    <w:p w:rsidR="00625DE1" w:rsidRDefault="00625DE1" w:rsidP="003535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1473" w:rsidRPr="00941473" w:rsidRDefault="00941473" w:rsidP="0094147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941473">
        <w:rPr>
          <w:rFonts w:ascii="Times New Roman" w:hAnsi="Times New Roman"/>
          <w:b/>
          <w:sz w:val="24"/>
          <w:szCs w:val="24"/>
        </w:rPr>
        <w:t>Обеспечение объективности при проведении оценочных процедур</w:t>
      </w:r>
    </w:p>
    <w:p w:rsidR="00941473" w:rsidRDefault="00941473" w:rsidP="00941473">
      <w:pPr>
        <w:jc w:val="both"/>
        <w:rPr>
          <w:rFonts w:ascii="Times New Roman" w:hAnsi="Times New Roman"/>
          <w:sz w:val="24"/>
          <w:szCs w:val="24"/>
        </w:rPr>
      </w:pPr>
      <w:r w:rsidRPr="00932560">
        <w:rPr>
          <w:rFonts w:ascii="Times New Roman" w:hAnsi="Times New Roman"/>
          <w:sz w:val="24"/>
          <w:szCs w:val="24"/>
        </w:rPr>
        <w:t>Объективность во время проведения  процедур оценки качества обеспечивалась посре</w:t>
      </w:r>
      <w:r w:rsidRPr="00932560">
        <w:rPr>
          <w:rFonts w:ascii="Times New Roman" w:hAnsi="Times New Roman"/>
          <w:sz w:val="24"/>
          <w:szCs w:val="24"/>
        </w:rPr>
        <w:t>д</w:t>
      </w:r>
      <w:r w:rsidRPr="00932560">
        <w:rPr>
          <w:rFonts w:ascii="Times New Roman" w:hAnsi="Times New Roman"/>
          <w:sz w:val="24"/>
          <w:szCs w:val="24"/>
        </w:rPr>
        <w:t xml:space="preserve">ством </w:t>
      </w:r>
      <w:r>
        <w:rPr>
          <w:rFonts w:ascii="Times New Roman" w:hAnsi="Times New Roman"/>
          <w:sz w:val="24"/>
          <w:szCs w:val="24"/>
        </w:rPr>
        <w:t xml:space="preserve"> общественного наблюдения, видеонаблюдения, перепроверки работ ВПР</w:t>
      </w:r>
      <w:r w:rsidRPr="00932560">
        <w:rPr>
          <w:rFonts w:ascii="Times New Roman" w:hAnsi="Times New Roman"/>
          <w:sz w:val="24"/>
          <w:szCs w:val="24"/>
        </w:rPr>
        <w:t>.</w:t>
      </w:r>
    </w:p>
    <w:p w:rsidR="00941473" w:rsidRDefault="00941473" w:rsidP="006A18AB">
      <w:pPr>
        <w:jc w:val="center"/>
        <w:rPr>
          <w:rFonts w:ascii="Times New Roman" w:hAnsi="Times New Roman"/>
          <w:b/>
          <w:sz w:val="24"/>
          <w:szCs w:val="24"/>
        </w:rPr>
      </w:pPr>
      <w:r w:rsidRPr="00E81F23">
        <w:rPr>
          <w:rFonts w:ascii="Times New Roman" w:hAnsi="Times New Roman"/>
          <w:b/>
          <w:sz w:val="24"/>
          <w:szCs w:val="24"/>
        </w:rPr>
        <w:t>Обеспечение объективности во время проведения ВПР</w:t>
      </w:r>
    </w:p>
    <w:p w:rsidR="000A3C27" w:rsidRDefault="000A3C27" w:rsidP="000A3C27">
      <w:pPr>
        <w:pStyle w:val="a9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3C27">
        <w:rPr>
          <w:rFonts w:ascii="Times New Roman" w:hAnsi="Times New Roman"/>
          <w:sz w:val="24"/>
          <w:szCs w:val="24"/>
        </w:rPr>
        <w:t xml:space="preserve">Для обеспечения </w:t>
      </w:r>
      <w:r>
        <w:rPr>
          <w:rFonts w:ascii="Times New Roman" w:hAnsi="Times New Roman"/>
          <w:sz w:val="24"/>
          <w:szCs w:val="24"/>
        </w:rPr>
        <w:t>объективности процедуры проведения ВПР в соответствии с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казом департамента образования Ярославской области от 20.02.2021 № 40/01-04 был 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ганизован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проведением ВПР в общеобразовательных организациях. </w:t>
      </w:r>
      <w:r w:rsidR="00D87515">
        <w:rPr>
          <w:rFonts w:ascii="Times New Roman" w:hAnsi="Times New Roman"/>
          <w:sz w:val="24"/>
          <w:szCs w:val="24"/>
        </w:rPr>
        <w:t>Общ</w:t>
      </w:r>
      <w:r w:rsidR="00D87515">
        <w:rPr>
          <w:rFonts w:ascii="Times New Roman" w:hAnsi="Times New Roman"/>
          <w:sz w:val="24"/>
          <w:szCs w:val="24"/>
        </w:rPr>
        <w:t>е</w:t>
      </w:r>
      <w:r w:rsidR="00D87515">
        <w:rPr>
          <w:rFonts w:ascii="Times New Roman" w:hAnsi="Times New Roman"/>
          <w:sz w:val="24"/>
          <w:szCs w:val="24"/>
        </w:rPr>
        <w:t>ственное наблюдение за проведение ВПР в общеобразовательных организациях был орг</w:t>
      </w:r>
      <w:r w:rsidR="00D87515">
        <w:rPr>
          <w:rFonts w:ascii="Times New Roman" w:hAnsi="Times New Roman"/>
          <w:sz w:val="24"/>
          <w:szCs w:val="24"/>
        </w:rPr>
        <w:t>а</w:t>
      </w:r>
      <w:r w:rsidR="00D87515">
        <w:rPr>
          <w:rFonts w:ascii="Times New Roman" w:hAnsi="Times New Roman"/>
          <w:sz w:val="24"/>
          <w:szCs w:val="24"/>
        </w:rPr>
        <w:t>низован в соответствии с графиком проведения ВПР.</w:t>
      </w:r>
      <w:r w:rsidR="00BC133C">
        <w:rPr>
          <w:rFonts w:ascii="Times New Roman" w:hAnsi="Times New Roman"/>
          <w:sz w:val="24"/>
          <w:szCs w:val="24"/>
        </w:rPr>
        <w:t xml:space="preserve"> В 2021 году для осуществления р</w:t>
      </w:r>
      <w:r w:rsidR="00BC133C">
        <w:rPr>
          <w:rFonts w:ascii="Times New Roman" w:hAnsi="Times New Roman"/>
          <w:sz w:val="24"/>
          <w:szCs w:val="24"/>
        </w:rPr>
        <w:t>е</w:t>
      </w:r>
      <w:r w:rsidR="00BC133C">
        <w:rPr>
          <w:rFonts w:ascii="Times New Roman" w:hAnsi="Times New Roman"/>
          <w:sz w:val="24"/>
          <w:szCs w:val="24"/>
        </w:rPr>
        <w:t xml:space="preserve">гионального контроля за проведением ВПР были определены 34 </w:t>
      </w:r>
      <w:proofErr w:type="gramStart"/>
      <w:r w:rsidR="00BC133C">
        <w:rPr>
          <w:rFonts w:ascii="Times New Roman" w:hAnsi="Times New Roman"/>
          <w:sz w:val="24"/>
          <w:szCs w:val="24"/>
        </w:rPr>
        <w:t>общеобразовательных</w:t>
      </w:r>
      <w:proofErr w:type="gramEnd"/>
      <w:r w:rsidR="00BC133C">
        <w:rPr>
          <w:rFonts w:ascii="Times New Roman" w:hAnsi="Times New Roman"/>
          <w:sz w:val="24"/>
          <w:szCs w:val="24"/>
        </w:rPr>
        <w:t xml:space="preserve"> </w:t>
      </w:r>
      <w:r w:rsidR="00BC133C">
        <w:rPr>
          <w:rFonts w:ascii="Times New Roman" w:hAnsi="Times New Roman"/>
          <w:sz w:val="24"/>
          <w:szCs w:val="24"/>
        </w:rPr>
        <w:lastRenderedPageBreak/>
        <w:t>организации.</w:t>
      </w:r>
      <w:r w:rsidR="00D87515">
        <w:rPr>
          <w:rFonts w:ascii="Times New Roman" w:hAnsi="Times New Roman"/>
          <w:sz w:val="24"/>
          <w:szCs w:val="24"/>
        </w:rPr>
        <w:t xml:space="preserve"> В качестве региональных независимых  наблюдателей </w:t>
      </w:r>
      <w:r w:rsidR="00BC133C">
        <w:rPr>
          <w:rFonts w:ascii="Times New Roman" w:hAnsi="Times New Roman"/>
          <w:sz w:val="24"/>
          <w:szCs w:val="24"/>
        </w:rPr>
        <w:t xml:space="preserve">в образовательные организации были направлены 29 специалистов из </w:t>
      </w:r>
      <w:r w:rsidR="00D87515">
        <w:rPr>
          <w:rFonts w:ascii="Times New Roman" w:hAnsi="Times New Roman"/>
          <w:sz w:val="24"/>
          <w:szCs w:val="24"/>
        </w:rPr>
        <w:t>представител</w:t>
      </w:r>
      <w:r w:rsidR="00BC133C">
        <w:rPr>
          <w:rFonts w:ascii="Times New Roman" w:hAnsi="Times New Roman"/>
          <w:sz w:val="24"/>
          <w:szCs w:val="24"/>
        </w:rPr>
        <w:t>ей</w:t>
      </w:r>
      <w:r w:rsidR="00D87515">
        <w:rPr>
          <w:rFonts w:ascii="Times New Roman" w:hAnsi="Times New Roman"/>
          <w:sz w:val="24"/>
          <w:szCs w:val="24"/>
        </w:rPr>
        <w:t xml:space="preserve"> </w:t>
      </w:r>
      <w:r w:rsidR="00E43A49">
        <w:rPr>
          <w:rFonts w:ascii="Times New Roman" w:hAnsi="Times New Roman"/>
          <w:sz w:val="24"/>
          <w:szCs w:val="24"/>
        </w:rPr>
        <w:t>органов</w:t>
      </w:r>
      <w:r w:rsidR="00BC133C">
        <w:rPr>
          <w:rFonts w:ascii="Times New Roman" w:hAnsi="Times New Roman"/>
          <w:sz w:val="24"/>
          <w:szCs w:val="24"/>
        </w:rPr>
        <w:t xml:space="preserve"> исполнител</w:t>
      </w:r>
      <w:r w:rsidR="00BC133C">
        <w:rPr>
          <w:rFonts w:ascii="Times New Roman" w:hAnsi="Times New Roman"/>
          <w:sz w:val="24"/>
          <w:szCs w:val="24"/>
        </w:rPr>
        <w:t>ь</w:t>
      </w:r>
      <w:r w:rsidR="00BC133C">
        <w:rPr>
          <w:rFonts w:ascii="Times New Roman" w:hAnsi="Times New Roman"/>
          <w:sz w:val="24"/>
          <w:szCs w:val="24"/>
        </w:rPr>
        <w:t xml:space="preserve">ной власти, органов местного самоуправления и </w:t>
      </w:r>
      <w:r w:rsidR="0006452A">
        <w:rPr>
          <w:rFonts w:ascii="Times New Roman" w:hAnsi="Times New Roman"/>
          <w:sz w:val="24"/>
          <w:szCs w:val="24"/>
        </w:rPr>
        <w:t>учреждений,</w:t>
      </w:r>
      <w:r w:rsidR="00BC133C">
        <w:rPr>
          <w:rFonts w:ascii="Times New Roman" w:hAnsi="Times New Roman"/>
          <w:sz w:val="24"/>
          <w:szCs w:val="24"/>
        </w:rPr>
        <w:t xml:space="preserve"> подведомственных департ</w:t>
      </w:r>
      <w:r w:rsidR="00BC133C">
        <w:rPr>
          <w:rFonts w:ascii="Times New Roman" w:hAnsi="Times New Roman"/>
          <w:sz w:val="24"/>
          <w:szCs w:val="24"/>
        </w:rPr>
        <w:t>а</w:t>
      </w:r>
      <w:r w:rsidR="00BC133C">
        <w:rPr>
          <w:rFonts w:ascii="Times New Roman" w:hAnsi="Times New Roman"/>
          <w:sz w:val="24"/>
          <w:szCs w:val="24"/>
        </w:rPr>
        <w:t>менту образования Ярославской области.</w:t>
      </w:r>
    </w:p>
    <w:p w:rsidR="0006452A" w:rsidRDefault="0006452A" w:rsidP="00BA73BB">
      <w:pPr>
        <w:pStyle w:val="a9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Руководителям органов местного самоуправления муниципальных образований, осуществляющих управление в сфере образования</w:t>
      </w:r>
      <w:r w:rsidR="00E43A4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было рекомендовано организовать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разработкой общеобразовательными организациями порядка организации</w:t>
      </w:r>
      <w:r w:rsidR="00E43A4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 п</w:t>
      </w:r>
      <w:r w:rsidR="00E43A49">
        <w:rPr>
          <w:rFonts w:ascii="Times New Roman" w:hAnsi="Times New Roman"/>
          <w:sz w:val="24"/>
          <w:szCs w:val="24"/>
        </w:rPr>
        <w:t>роведения</w:t>
      </w:r>
      <w:r>
        <w:rPr>
          <w:rFonts w:ascii="Times New Roman" w:hAnsi="Times New Roman"/>
          <w:sz w:val="24"/>
          <w:szCs w:val="24"/>
        </w:rPr>
        <w:t xml:space="preserve"> ВПР и </w:t>
      </w:r>
      <w:r w:rsidR="006C60EC">
        <w:rPr>
          <w:rFonts w:ascii="Times New Roman" w:hAnsi="Times New Roman"/>
          <w:sz w:val="24"/>
          <w:szCs w:val="24"/>
        </w:rPr>
        <w:t>общественное наблюдение за проведением ВПР в соответствии с гр</w:t>
      </w:r>
      <w:r w:rsidR="006C60EC">
        <w:rPr>
          <w:rFonts w:ascii="Times New Roman" w:hAnsi="Times New Roman"/>
          <w:sz w:val="24"/>
          <w:szCs w:val="24"/>
        </w:rPr>
        <w:t>а</w:t>
      </w:r>
      <w:r w:rsidR="006C60EC">
        <w:rPr>
          <w:rFonts w:ascii="Times New Roman" w:hAnsi="Times New Roman"/>
          <w:sz w:val="24"/>
          <w:szCs w:val="24"/>
        </w:rPr>
        <w:t xml:space="preserve">фиком </w:t>
      </w:r>
      <w:r w:rsidR="00E43A49">
        <w:rPr>
          <w:rFonts w:ascii="Times New Roman" w:hAnsi="Times New Roman"/>
          <w:sz w:val="24"/>
          <w:szCs w:val="24"/>
        </w:rPr>
        <w:t>прове</w:t>
      </w:r>
      <w:r w:rsidR="006C60EC">
        <w:rPr>
          <w:rFonts w:ascii="Times New Roman" w:hAnsi="Times New Roman"/>
          <w:sz w:val="24"/>
          <w:szCs w:val="24"/>
        </w:rPr>
        <w:t>дения.</w:t>
      </w:r>
    </w:p>
    <w:p w:rsidR="006C60EC" w:rsidRDefault="006C60EC" w:rsidP="00BA73BB">
      <w:pPr>
        <w:pStyle w:val="a9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C60EC">
        <w:rPr>
          <w:rFonts w:ascii="Times New Roman" w:hAnsi="Times New Roman"/>
          <w:sz w:val="24"/>
          <w:szCs w:val="24"/>
        </w:rPr>
        <w:t>Присутствие региональных независимых наблюдателей и общественных наблюд</w:t>
      </w:r>
      <w:r w:rsidRPr="006C60EC">
        <w:rPr>
          <w:rFonts w:ascii="Times New Roman" w:hAnsi="Times New Roman"/>
          <w:sz w:val="24"/>
          <w:szCs w:val="24"/>
        </w:rPr>
        <w:t>а</w:t>
      </w:r>
      <w:r w:rsidRPr="006C60EC">
        <w:rPr>
          <w:rFonts w:ascii="Times New Roman" w:hAnsi="Times New Roman"/>
          <w:sz w:val="24"/>
          <w:szCs w:val="24"/>
        </w:rPr>
        <w:t>телей было организовано на всех этапах проведения ВПР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A3C27" w:rsidRDefault="00076A3B" w:rsidP="00BA73BB">
      <w:pPr>
        <w:pStyle w:val="a9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2021 году </w:t>
      </w:r>
      <w:proofErr w:type="spellStart"/>
      <w:r>
        <w:rPr>
          <w:rFonts w:ascii="Times New Roman" w:hAnsi="Times New Roman"/>
          <w:sz w:val="24"/>
          <w:szCs w:val="24"/>
        </w:rPr>
        <w:t>Рособрнадзором</w:t>
      </w:r>
      <w:proofErr w:type="spellEnd"/>
      <w:r>
        <w:rPr>
          <w:rFonts w:ascii="Times New Roman" w:hAnsi="Times New Roman"/>
          <w:sz w:val="24"/>
          <w:szCs w:val="24"/>
        </w:rPr>
        <w:t xml:space="preserve"> были выявлены 11 общеобразовательных организаций Ярославской области с признаками необъективности результатов ВПР.</w:t>
      </w:r>
    </w:p>
    <w:p w:rsidR="00076A3B" w:rsidRDefault="00076A3B" w:rsidP="00BA73BB">
      <w:pPr>
        <w:pStyle w:val="a9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</w:t>
      </w:r>
      <w:proofErr w:type="gramStart"/>
      <w:r>
        <w:rPr>
          <w:rFonts w:ascii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проведением ВПР в данные </w:t>
      </w:r>
      <w:proofErr w:type="spellStart"/>
      <w:r>
        <w:rPr>
          <w:rFonts w:ascii="Times New Roman" w:hAnsi="Times New Roman"/>
          <w:sz w:val="24"/>
          <w:szCs w:val="24"/>
        </w:rPr>
        <w:t>об</w:t>
      </w:r>
      <w:r w:rsidR="00C05525">
        <w:rPr>
          <w:rFonts w:ascii="Times New Roman" w:hAnsi="Times New Roman"/>
          <w:sz w:val="24"/>
          <w:szCs w:val="24"/>
        </w:rPr>
        <w:t>ще</w:t>
      </w:r>
      <w:r>
        <w:rPr>
          <w:rFonts w:ascii="Times New Roman" w:hAnsi="Times New Roman"/>
          <w:sz w:val="24"/>
          <w:szCs w:val="24"/>
        </w:rPr>
        <w:t>разовательные</w:t>
      </w:r>
      <w:proofErr w:type="spellEnd"/>
      <w:r>
        <w:rPr>
          <w:rFonts w:ascii="Times New Roman" w:hAnsi="Times New Roman"/>
          <w:sz w:val="24"/>
          <w:szCs w:val="24"/>
        </w:rPr>
        <w:t xml:space="preserve"> организации были направлены региональные независимые наблюдатели.</w:t>
      </w:r>
      <w:r w:rsidR="00BA73BB">
        <w:rPr>
          <w:rFonts w:ascii="Times New Roman" w:hAnsi="Times New Roman"/>
          <w:sz w:val="24"/>
          <w:szCs w:val="24"/>
        </w:rPr>
        <w:t xml:space="preserve"> Кроме этого в этих образов</w:t>
      </w:r>
      <w:r w:rsidR="00BA73BB">
        <w:rPr>
          <w:rFonts w:ascii="Times New Roman" w:hAnsi="Times New Roman"/>
          <w:sz w:val="24"/>
          <w:szCs w:val="24"/>
        </w:rPr>
        <w:t>а</w:t>
      </w:r>
      <w:r w:rsidR="00BA73BB">
        <w:rPr>
          <w:rFonts w:ascii="Times New Roman" w:hAnsi="Times New Roman"/>
          <w:sz w:val="24"/>
          <w:szCs w:val="24"/>
        </w:rPr>
        <w:t>тельных организациях был проведен анализ организации проведения и проверки результ</w:t>
      </w:r>
      <w:r w:rsidR="00BA73BB">
        <w:rPr>
          <w:rFonts w:ascii="Times New Roman" w:hAnsi="Times New Roman"/>
          <w:sz w:val="24"/>
          <w:szCs w:val="24"/>
        </w:rPr>
        <w:t>а</w:t>
      </w:r>
      <w:r w:rsidR="00BA73BB">
        <w:rPr>
          <w:rFonts w:ascii="Times New Roman" w:hAnsi="Times New Roman"/>
          <w:sz w:val="24"/>
          <w:szCs w:val="24"/>
        </w:rPr>
        <w:t>тов ВПР. Была проведена выборочная перепроверка работ участников ВПР. По результ</w:t>
      </w:r>
      <w:r w:rsidR="00BA73BB">
        <w:rPr>
          <w:rFonts w:ascii="Times New Roman" w:hAnsi="Times New Roman"/>
          <w:sz w:val="24"/>
          <w:szCs w:val="24"/>
        </w:rPr>
        <w:t>а</w:t>
      </w:r>
      <w:r w:rsidR="00BA73BB">
        <w:rPr>
          <w:rFonts w:ascii="Times New Roman" w:hAnsi="Times New Roman"/>
          <w:sz w:val="24"/>
          <w:szCs w:val="24"/>
        </w:rPr>
        <w:t>там перепроверки были проведены необходимые мероприятия, направление на повыш</w:t>
      </w:r>
      <w:r w:rsidR="00BA73BB">
        <w:rPr>
          <w:rFonts w:ascii="Times New Roman" w:hAnsi="Times New Roman"/>
          <w:sz w:val="24"/>
          <w:szCs w:val="24"/>
        </w:rPr>
        <w:t>е</w:t>
      </w:r>
      <w:r w:rsidR="00BA73BB">
        <w:rPr>
          <w:rFonts w:ascii="Times New Roman" w:hAnsi="Times New Roman"/>
          <w:sz w:val="24"/>
          <w:szCs w:val="24"/>
        </w:rPr>
        <w:t>ние</w:t>
      </w:r>
      <w:r w:rsidR="00C05525">
        <w:rPr>
          <w:rFonts w:ascii="Times New Roman" w:hAnsi="Times New Roman"/>
          <w:sz w:val="24"/>
          <w:szCs w:val="24"/>
        </w:rPr>
        <w:t xml:space="preserve"> объективности оценивания работ и позитивного отношения к </w:t>
      </w:r>
      <w:r w:rsidR="00E5020F">
        <w:rPr>
          <w:rFonts w:ascii="Times New Roman" w:hAnsi="Times New Roman"/>
          <w:sz w:val="24"/>
          <w:szCs w:val="24"/>
        </w:rPr>
        <w:t>объективной оценке о</w:t>
      </w:r>
      <w:r w:rsidR="00E5020F">
        <w:rPr>
          <w:rFonts w:ascii="Times New Roman" w:hAnsi="Times New Roman"/>
          <w:sz w:val="24"/>
          <w:szCs w:val="24"/>
        </w:rPr>
        <w:t>б</w:t>
      </w:r>
      <w:r w:rsidR="00E5020F">
        <w:rPr>
          <w:rFonts w:ascii="Times New Roman" w:hAnsi="Times New Roman"/>
          <w:sz w:val="24"/>
          <w:szCs w:val="24"/>
        </w:rPr>
        <w:t>разовательных результатов.</w:t>
      </w:r>
      <w:r w:rsidR="00BA73BB">
        <w:rPr>
          <w:rFonts w:ascii="Times New Roman" w:hAnsi="Times New Roman"/>
          <w:sz w:val="24"/>
          <w:szCs w:val="24"/>
        </w:rPr>
        <w:t xml:space="preserve"> </w:t>
      </w:r>
    </w:p>
    <w:p w:rsidR="00076A3B" w:rsidRDefault="00BA73BB" w:rsidP="00076A3B">
      <w:pPr>
        <w:pStyle w:val="a9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Общеобразовательные организации с признаками необъективного оценивания 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бот ВПР были включены в проект Плана проверок юридических лиц и индивидуальных предпринимателей на 2022 год. </w:t>
      </w:r>
    </w:p>
    <w:p w:rsidR="00076A3B" w:rsidRDefault="00076A3B" w:rsidP="00076A3B">
      <w:pPr>
        <w:pStyle w:val="a9"/>
        <w:ind w:left="0" w:firstLine="709"/>
        <w:rPr>
          <w:rFonts w:ascii="Times New Roman" w:hAnsi="Times New Roman"/>
          <w:sz w:val="24"/>
          <w:szCs w:val="24"/>
        </w:rPr>
      </w:pPr>
    </w:p>
    <w:p w:rsidR="00E2491E" w:rsidRDefault="00E2491E" w:rsidP="00E2491E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2491E">
        <w:rPr>
          <w:rFonts w:ascii="Times New Roman" w:hAnsi="Times New Roman"/>
          <w:b/>
          <w:sz w:val="24"/>
          <w:szCs w:val="24"/>
        </w:rPr>
        <w:t xml:space="preserve">Объективность процедуры проведения и оценки результатов </w:t>
      </w:r>
      <w:r w:rsidRPr="00E2491E">
        <w:rPr>
          <w:rFonts w:ascii="Times New Roman" w:hAnsi="Times New Roman"/>
          <w:b/>
          <w:sz w:val="24"/>
          <w:szCs w:val="24"/>
        </w:rPr>
        <w:t>региональных оценочных процед</w:t>
      </w:r>
      <w:r>
        <w:rPr>
          <w:rFonts w:ascii="Times New Roman" w:hAnsi="Times New Roman"/>
          <w:sz w:val="24"/>
          <w:szCs w:val="24"/>
        </w:rPr>
        <w:t xml:space="preserve">ур </w:t>
      </w:r>
      <w:r>
        <w:rPr>
          <w:rFonts w:ascii="Times New Roman" w:hAnsi="Times New Roman"/>
          <w:sz w:val="24"/>
          <w:szCs w:val="24"/>
        </w:rPr>
        <w:t>обеспечивалась за счет присутствия общественных наблюдателей в каждой ОО, вошедшей в выборку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следования.</w:t>
      </w:r>
    </w:p>
    <w:p w:rsidR="00076A3B" w:rsidRDefault="00076A3B" w:rsidP="00076A3B">
      <w:pPr>
        <w:pStyle w:val="a9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941473" w:rsidRPr="00C8190F" w:rsidRDefault="00941473" w:rsidP="00C8190F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C8190F">
        <w:rPr>
          <w:rFonts w:ascii="Times New Roman" w:hAnsi="Times New Roman"/>
          <w:b/>
          <w:sz w:val="24"/>
          <w:szCs w:val="24"/>
        </w:rPr>
        <w:t>Обеспечение объективности во время проведения государственной итоговой аттестации.</w:t>
      </w:r>
    </w:p>
    <w:p w:rsidR="00C8190F" w:rsidRDefault="00C8190F" w:rsidP="00941473">
      <w:pPr>
        <w:pStyle w:val="a9"/>
        <w:rPr>
          <w:rFonts w:ascii="Times New Roman" w:hAnsi="Times New Roman"/>
          <w:sz w:val="24"/>
          <w:szCs w:val="24"/>
        </w:rPr>
      </w:pPr>
    </w:p>
    <w:p w:rsidR="00941473" w:rsidRPr="00195419" w:rsidRDefault="00941473" w:rsidP="00195419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195419">
        <w:rPr>
          <w:rFonts w:ascii="Times New Roman" w:hAnsi="Times New Roman"/>
          <w:sz w:val="24"/>
          <w:szCs w:val="24"/>
        </w:rPr>
        <w:t>Организация общественного наблюдения  при проведении ГИА -</w:t>
      </w:r>
      <w:r w:rsidR="00E3694E">
        <w:rPr>
          <w:rFonts w:ascii="Times New Roman" w:hAnsi="Times New Roman"/>
          <w:sz w:val="24"/>
          <w:szCs w:val="24"/>
        </w:rPr>
        <w:t xml:space="preserve"> </w:t>
      </w:r>
      <w:r w:rsidRPr="00195419">
        <w:rPr>
          <w:rFonts w:ascii="Times New Roman" w:hAnsi="Times New Roman"/>
          <w:sz w:val="24"/>
          <w:szCs w:val="24"/>
        </w:rPr>
        <w:t>9</w:t>
      </w:r>
    </w:p>
    <w:p w:rsidR="00941473" w:rsidRPr="00D00211" w:rsidRDefault="00941473" w:rsidP="009414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3587">
        <w:rPr>
          <w:rFonts w:ascii="Times New Roman" w:hAnsi="Times New Roman"/>
          <w:sz w:val="24"/>
          <w:szCs w:val="24"/>
        </w:rPr>
        <w:t xml:space="preserve">С  целью обеспечения соблюдения порядка проведения  государственной итоговой аттестации и в соответствии с Приказом </w:t>
      </w:r>
      <w:proofErr w:type="spellStart"/>
      <w:r w:rsidRPr="0099358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93587">
        <w:rPr>
          <w:rFonts w:ascii="Times New Roman" w:hAnsi="Times New Roman"/>
          <w:sz w:val="24"/>
          <w:szCs w:val="24"/>
        </w:rPr>
        <w:t xml:space="preserve"> Российской Федерации от 28.06.2013  № 491 «Об утверждении Порядка  аккредитации граждан в качестве общ</w:t>
      </w:r>
      <w:r w:rsidRPr="00993587">
        <w:rPr>
          <w:rFonts w:ascii="Times New Roman" w:hAnsi="Times New Roman"/>
          <w:sz w:val="24"/>
          <w:szCs w:val="24"/>
        </w:rPr>
        <w:t>е</w:t>
      </w:r>
      <w:r w:rsidRPr="00993587">
        <w:rPr>
          <w:rFonts w:ascii="Times New Roman" w:hAnsi="Times New Roman"/>
          <w:sz w:val="24"/>
          <w:szCs w:val="24"/>
        </w:rPr>
        <w:t>ственных наблюдателей при проведении государственной  итоговой аттестации по обр</w:t>
      </w:r>
      <w:r w:rsidRPr="00993587">
        <w:rPr>
          <w:rFonts w:ascii="Times New Roman" w:hAnsi="Times New Roman"/>
          <w:sz w:val="24"/>
          <w:szCs w:val="24"/>
        </w:rPr>
        <w:t>а</w:t>
      </w:r>
      <w:r w:rsidRPr="00993587">
        <w:rPr>
          <w:rFonts w:ascii="Times New Roman" w:hAnsi="Times New Roman"/>
          <w:sz w:val="24"/>
          <w:szCs w:val="24"/>
        </w:rPr>
        <w:t>зовательным программам  основного общего и среднего общего образования, всеросси</w:t>
      </w:r>
      <w:r w:rsidRPr="00993587">
        <w:rPr>
          <w:rFonts w:ascii="Times New Roman" w:hAnsi="Times New Roman"/>
          <w:sz w:val="24"/>
          <w:szCs w:val="24"/>
        </w:rPr>
        <w:t>й</w:t>
      </w:r>
      <w:r w:rsidRPr="00993587">
        <w:rPr>
          <w:rFonts w:ascii="Times New Roman" w:hAnsi="Times New Roman"/>
          <w:sz w:val="24"/>
          <w:szCs w:val="24"/>
        </w:rPr>
        <w:t>ской олимпиады школьников и олимпиад школьников» (в редакции приказов 19.05.2014 № 552, от 12.01.2015 № 2, от 06.04.2017 №312</w:t>
      </w:r>
      <w:proofErr w:type="gramEnd"/>
      <w:r w:rsidRPr="00993587">
        <w:rPr>
          <w:rFonts w:ascii="Times New Roman" w:hAnsi="Times New Roman"/>
          <w:sz w:val="24"/>
          <w:szCs w:val="24"/>
        </w:rPr>
        <w:t>) в области было организовано обществе</w:t>
      </w:r>
      <w:r w:rsidRPr="00993587">
        <w:rPr>
          <w:rFonts w:ascii="Times New Roman" w:hAnsi="Times New Roman"/>
          <w:sz w:val="24"/>
          <w:szCs w:val="24"/>
        </w:rPr>
        <w:t>н</w:t>
      </w:r>
      <w:r w:rsidRPr="00993587">
        <w:rPr>
          <w:rFonts w:ascii="Times New Roman" w:hAnsi="Times New Roman"/>
          <w:sz w:val="24"/>
          <w:szCs w:val="24"/>
        </w:rPr>
        <w:t>ное наблюдение.</w:t>
      </w:r>
    </w:p>
    <w:p w:rsidR="00941473" w:rsidRDefault="00941473" w:rsidP="0094147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41473" w:rsidRPr="00C8190F" w:rsidRDefault="00941473" w:rsidP="00941473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C8190F">
        <w:rPr>
          <w:rFonts w:ascii="Times New Roman" w:hAnsi="Times New Roman"/>
          <w:iCs/>
          <w:sz w:val="24"/>
          <w:szCs w:val="24"/>
        </w:rPr>
        <w:t>Распределение общественных наблюдателей по категориям</w:t>
      </w:r>
    </w:p>
    <w:p w:rsidR="00941473" w:rsidRPr="00C8190F" w:rsidRDefault="00941473" w:rsidP="00941473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  <w:highlight w:val="yellow"/>
        </w:rPr>
      </w:pPr>
    </w:p>
    <w:tbl>
      <w:tblPr>
        <w:tblW w:w="928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83"/>
        <w:gridCol w:w="2502"/>
        <w:gridCol w:w="2601"/>
      </w:tblGrid>
      <w:tr w:rsidR="00941473" w:rsidRPr="00C8190F" w:rsidTr="00D87515">
        <w:tc>
          <w:tcPr>
            <w:tcW w:w="4183" w:type="dxa"/>
            <w:vMerge w:val="restart"/>
          </w:tcPr>
          <w:p w:rsidR="00941473" w:rsidRPr="00C8190F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819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Категории общественных наблюдат</w:t>
            </w:r>
            <w:r w:rsidRPr="00C819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C819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лей</w:t>
            </w:r>
          </w:p>
          <w:p w:rsidR="00941473" w:rsidRPr="00C8190F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9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ГИА-9</w:t>
            </w:r>
          </w:p>
        </w:tc>
        <w:tc>
          <w:tcPr>
            <w:tcW w:w="5103" w:type="dxa"/>
            <w:gridSpan w:val="2"/>
            <w:vAlign w:val="center"/>
          </w:tcPr>
          <w:p w:rsidR="00941473" w:rsidRPr="00C8190F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819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Основной период</w:t>
            </w:r>
          </w:p>
        </w:tc>
      </w:tr>
      <w:tr w:rsidR="00941473" w:rsidRPr="00C8190F" w:rsidTr="00D87515">
        <w:tc>
          <w:tcPr>
            <w:tcW w:w="4183" w:type="dxa"/>
            <w:vMerge/>
          </w:tcPr>
          <w:p w:rsidR="00941473" w:rsidRPr="00C8190F" w:rsidRDefault="00941473" w:rsidP="00D8751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vAlign w:val="center"/>
          </w:tcPr>
          <w:p w:rsidR="00941473" w:rsidRPr="00C8190F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C8190F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Аккредитовано</w:t>
            </w:r>
          </w:p>
          <w:p w:rsidR="00941473" w:rsidRPr="00C8190F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C8190F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(чел)</w:t>
            </w:r>
          </w:p>
        </w:tc>
        <w:tc>
          <w:tcPr>
            <w:tcW w:w="2601" w:type="dxa"/>
            <w:vAlign w:val="center"/>
          </w:tcPr>
          <w:p w:rsidR="00941473" w:rsidRPr="00C8190F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C8190F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Присутствовало в ППЭ</w:t>
            </w:r>
          </w:p>
          <w:p w:rsidR="00941473" w:rsidRPr="00C8190F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C8190F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(чел)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Родители (законные представители) </w:t>
            </w: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участников ОГЭ 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75</w:t>
            </w:r>
          </w:p>
        </w:tc>
      </w:tr>
      <w:tr w:rsidR="00941473" w:rsidRPr="00D74274" w:rsidTr="00D87515">
        <w:tc>
          <w:tcPr>
            <w:tcW w:w="9286" w:type="dxa"/>
            <w:gridSpan w:val="3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Представители общественных объединений и организаций, в том числе: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- родительских комитетов ОО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- управляющих советов ОО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- союзов молодежи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43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- советов ветеранов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- профсоюзных организаций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ind w:right="-16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335698">
              <w:rPr>
                <w:rFonts w:ascii="Times New Roman" w:hAnsi="Times New Roman"/>
                <w:sz w:val="24"/>
                <w:szCs w:val="24"/>
                <w:lang w:eastAsia="ru-RU"/>
              </w:rPr>
              <w:t>других общественных объединений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41473" w:rsidRPr="00D74274" w:rsidTr="00D87515">
        <w:trPr>
          <w:trHeight w:val="371"/>
        </w:trPr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СМИ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политических партий (Единая Россия, ЛДПР, КПРФ)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органов исполнител</w:t>
            </w: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ной власти субъекта РФ и органов местного самоуправления 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комиссий по делам несовершеннолетних и защите их прав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eastAsia="ru-RU"/>
              </w:rPr>
              <w:t>Частные лица</w:t>
            </w:r>
          </w:p>
        </w:tc>
        <w:tc>
          <w:tcPr>
            <w:tcW w:w="2502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145</w:t>
            </w:r>
          </w:p>
        </w:tc>
        <w:tc>
          <w:tcPr>
            <w:tcW w:w="2601" w:type="dxa"/>
            <w:vAlign w:val="center"/>
          </w:tcPr>
          <w:p w:rsidR="00941473" w:rsidRPr="00D74274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4274">
              <w:rPr>
                <w:rFonts w:ascii="Times New Roman" w:hAnsi="Times New Roman"/>
                <w:sz w:val="24"/>
                <w:szCs w:val="24"/>
                <w:lang w:val="en-US" w:eastAsia="ru-RU"/>
              </w:rPr>
              <w:t>145</w:t>
            </w:r>
          </w:p>
        </w:tc>
      </w:tr>
      <w:tr w:rsidR="00941473" w:rsidRPr="00D74274" w:rsidTr="00D87515">
        <w:tc>
          <w:tcPr>
            <w:tcW w:w="4183" w:type="dxa"/>
            <w:vAlign w:val="center"/>
          </w:tcPr>
          <w:p w:rsidR="00941473" w:rsidRPr="00B97B0A" w:rsidRDefault="00941473" w:rsidP="00B97B0A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502" w:type="dxa"/>
            <w:vAlign w:val="center"/>
          </w:tcPr>
          <w:p w:rsidR="00941473" w:rsidRPr="00B97B0A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2601" w:type="dxa"/>
            <w:vAlign w:val="center"/>
          </w:tcPr>
          <w:p w:rsidR="00941473" w:rsidRPr="00B97B0A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266</w:t>
            </w:r>
          </w:p>
        </w:tc>
      </w:tr>
    </w:tbl>
    <w:p w:rsidR="00941473" w:rsidRPr="00335698" w:rsidRDefault="00941473" w:rsidP="00941473"/>
    <w:p w:rsidR="00941473" w:rsidRPr="0066613E" w:rsidRDefault="00941473" w:rsidP="00941473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66613E">
        <w:rPr>
          <w:rFonts w:ascii="Times New Roman" w:hAnsi="Times New Roman"/>
          <w:color w:val="000000" w:themeColor="text1"/>
          <w:sz w:val="24"/>
          <w:szCs w:val="24"/>
        </w:rPr>
        <w:t xml:space="preserve">Общественное наблюдение осуществлялось  в  </w:t>
      </w:r>
      <w:r>
        <w:rPr>
          <w:rFonts w:ascii="Times New Roman" w:hAnsi="Times New Roman"/>
          <w:color w:val="000000" w:themeColor="text1"/>
          <w:sz w:val="24"/>
          <w:szCs w:val="24"/>
        </w:rPr>
        <w:t>120</w:t>
      </w:r>
      <w:r w:rsidRPr="0066613E">
        <w:rPr>
          <w:rFonts w:ascii="Times New Roman" w:hAnsi="Times New Roman"/>
          <w:color w:val="000000" w:themeColor="text1"/>
          <w:sz w:val="24"/>
          <w:szCs w:val="24"/>
        </w:rPr>
        <w:t xml:space="preserve"> ППЭ, что составило </w:t>
      </w:r>
      <w:r>
        <w:rPr>
          <w:rFonts w:ascii="Times New Roman" w:hAnsi="Times New Roman"/>
          <w:color w:val="000000" w:themeColor="text1"/>
          <w:sz w:val="24"/>
          <w:szCs w:val="24"/>
        </w:rPr>
        <w:t>88</w:t>
      </w:r>
      <w:r w:rsidRPr="0066613E">
        <w:rPr>
          <w:rFonts w:ascii="Times New Roman" w:hAnsi="Times New Roman"/>
          <w:color w:val="000000" w:themeColor="text1"/>
          <w:sz w:val="24"/>
          <w:szCs w:val="24"/>
        </w:rPr>
        <w:t>% от общего количества ППЭ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41473" w:rsidRPr="00B97B0A" w:rsidRDefault="00941473" w:rsidP="00B97B0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97B0A">
        <w:rPr>
          <w:rFonts w:ascii="Times New Roman" w:hAnsi="Times New Roman"/>
          <w:sz w:val="24"/>
          <w:szCs w:val="24"/>
        </w:rPr>
        <w:t>Общественное наблюдение при проведении ГИА-11</w:t>
      </w:r>
    </w:p>
    <w:p w:rsidR="00941473" w:rsidRPr="00070877" w:rsidRDefault="00941473" w:rsidP="00941473">
      <w:pPr>
        <w:pStyle w:val="a9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b/>
          <w:bCs/>
          <w:sz w:val="24"/>
          <w:szCs w:val="24"/>
        </w:rPr>
      </w:pPr>
    </w:p>
    <w:p w:rsidR="00941473" w:rsidRDefault="00941473" w:rsidP="009414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2021 году в Ярославской области для организации проведения государственной итоговой аттестации  по программам среднего общего образования подали заявление и были аккредитованы </w:t>
      </w:r>
      <w:r w:rsidRPr="00BB2817">
        <w:rPr>
          <w:rFonts w:ascii="Times New Roman" w:hAnsi="Times New Roman"/>
          <w:sz w:val="24"/>
          <w:szCs w:val="24"/>
        </w:rPr>
        <w:t>204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общественных</w:t>
      </w:r>
      <w:proofErr w:type="gramEnd"/>
      <w:r>
        <w:rPr>
          <w:rFonts w:ascii="Times New Roman" w:hAnsi="Times New Roman"/>
          <w:sz w:val="24"/>
          <w:szCs w:val="24"/>
        </w:rPr>
        <w:t xml:space="preserve"> наблюдателя, присутствовавших в ППЭ, и 61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щественный наблюдатель, осуществлявший онлайн наблюдение за ходом проведения ГИА.</w:t>
      </w:r>
    </w:p>
    <w:p w:rsidR="00941473" w:rsidRPr="00345A63" w:rsidRDefault="00941473" w:rsidP="009414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посетил от 1 до 9 экзаменов. Распределение общественных наблюдателей по категориям представлено в таблице 24.</w:t>
      </w:r>
    </w:p>
    <w:p w:rsidR="00941473" w:rsidRDefault="00941473" w:rsidP="00941473">
      <w:pPr>
        <w:spacing w:after="0" w:line="240" w:lineRule="auto"/>
        <w:jc w:val="right"/>
        <w:outlineLvl w:val="0"/>
        <w:rPr>
          <w:rFonts w:ascii="Times New Roman" w:hAnsi="Times New Roman"/>
          <w:i/>
          <w:sz w:val="24"/>
          <w:szCs w:val="24"/>
        </w:rPr>
      </w:pPr>
    </w:p>
    <w:p w:rsidR="00941473" w:rsidRPr="00B97B0A" w:rsidRDefault="00941473" w:rsidP="00941473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B97B0A">
        <w:rPr>
          <w:rFonts w:ascii="Times New Roman" w:hAnsi="Times New Roman"/>
          <w:iCs/>
          <w:sz w:val="24"/>
          <w:szCs w:val="24"/>
        </w:rPr>
        <w:t>Распределение общественных наблюдателей по категориям</w:t>
      </w:r>
    </w:p>
    <w:p w:rsidR="00941473" w:rsidRPr="00B97B0A" w:rsidRDefault="00941473" w:rsidP="00941473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36"/>
        <w:gridCol w:w="2268"/>
        <w:gridCol w:w="2410"/>
      </w:tblGrid>
      <w:tr w:rsidR="00941473" w:rsidRPr="001F701D" w:rsidTr="00D87515">
        <w:tc>
          <w:tcPr>
            <w:tcW w:w="4536" w:type="dxa"/>
            <w:vMerge w:val="restart"/>
          </w:tcPr>
          <w:p w:rsidR="00B97B0A" w:rsidRPr="00B97B0A" w:rsidRDefault="00941473" w:rsidP="00B97B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Категории </w:t>
            </w:r>
            <w:proofErr w:type="gramStart"/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общественных</w:t>
            </w:r>
            <w:proofErr w:type="gramEnd"/>
          </w:p>
          <w:p w:rsidR="00941473" w:rsidRPr="00B97B0A" w:rsidRDefault="00941473" w:rsidP="00B97B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наблюдателей</w:t>
            </w:r>
          </w:p>
          <w:p w:rsidR="00941473" w:rsidRPr="00B97B0A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ГИА-11</w:t>
            </w:r>
          </w:p>
        </w:tc>
        <w:tc>
          <w:tcPr>
            <w:tcW w:w="4678" w:type="dxa"/>
            <w:gridSpan w:val="2"/>
            <w:vAlign w:val="center"/>
          </w:tcPr>
          <w:p w:rsidR="00941473" w:rsidRPr="00B97B0A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Основной период</w:t>
            </w:r>
          </w:p>
        </w:tc>
      </w:tr>
      <w:tr w:rsidR="00941473" w:rsidRPr="001F701D" w:rsidTr="00D87515">
        <w:tc>
          <w:tcPr>
            <w:tcW w:w="4536" w:type="dxa"/>
            <w:vMerge/>
          </w:tcPr>
          <w:p w:rsidR="00941473" w:rsidRPr="00B97B0A" w:rsidRDefault="00941473" w:rsidP="00D87515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41473" w:rsidRPr="00B97B0A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Аккредитовано</w:t>
            </w:r>
          </w:p>
          <w:p w:rsidR="00941473" w:rsidRPr="00B97B0A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(чел)</w:t>
            </w:r>
          </w:p>
        </w:tc>
        <w:tc>
          <w:tcPr>
            <w:tcW w:w="2410" w:type="dxa"/>
            <w:vAlign w:val="center"/>
          </w:tcPr>
          <w:p w:rsidR="00941473" w:rsidRPr="00B97B0A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Присутствие в ППЭ</w:t>
            </w:r>
          </w:p>
          <w:p w:rsidR="00941473" w:rsidRPr="00B97B0A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97B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(чел)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Родители (законные представители) участников ЕГЭ 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</w:tr>
      <w:tr w:rsidR="00941473" w:rsidRPr="001F701D" w:rsidTr="00D87515">
        <w:tc>
          <w:tcPr>
            <w:tcW w:w="9214" w:type="dxa"/>
            <w:gridSpan w:val="3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общественных объединений и организаций, в том числе: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- родительских комитетов ОО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- попечительских советов ОО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- управляющих советов ОО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- союзов молодежи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- советов ветеранов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- региональной Общественной палаты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СМИ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политических партий (Единая Россия, ЛДПР, КПРФ)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Представители органов исполнительной власти субъекта РФ и органов местного самоуправления 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комиссий по делам нес</w:t>
            </w: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вершеннолетних и защите их прав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Представители религиозных организаций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Частные лица</w:t>
            </w:r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Представители </w:t>
            </w:r>
            <w:proofErr w:type="spellStart"/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др</w:t>
            </w:r>
            <w:proofErr w:type="gramStart"/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F701D">
              <w:rPr>
                <w:rFonts w:ascii="Times New Roman" w:hAnsi="Times New Roman"/>
                <w:sz w:val="24"/>
                <w:szCs w:val="24"/>
                <w:lang w:eastAsia="ru-RU"/>
              </w:rPr>
              <w:t>бъединений</w:t>
            </w:r>
            <w:proofErr w:type="spellEnd"/>
          </w:p>
        </w:tc>
        <w:tc>
          <w:tcPr>
            <w:tcW w:w="2268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01D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  <w:vAlign w:val="center"/>
          </w:tcPr>
          <w:p w:rsidR="00941473" w:rsidRPr="001F701D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701D">
              <w:rPr>
                <w:rFonts w:ascii="Times New Roman" w:hAnsi="Times New Roman"/>
                <w:sz w:val="24"/>
                <w:szCs w:val="24"/>
                <w:lang w:val="en-US"/>
              </w:rPr>
              <w:t>98</w:t>
            </w:r>
          </w:p>
        </w:tc>
      </w:tr>
      <w:tr w:rsidR="00941473" w:rsidRPr="001F701D" w:rsidTr="00D87515">
        <w:tc>
          <w:tcPr>
            <w:tcW w:w="4536" w:type="dxa"/>
            <w:vAlign w:val="center"/>
          </w:tcPr>
          <w:p w:rsidR="00941473" w:rsidRPr="006A18AB" w:rsidRDefault="00941473" w:rsidP="006A18AB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A18A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268" w:type="dxa"/>
            <w:vAlign w:val="center"/>
          </w:tcPr>
          <w:p w:rsidR="00941473" w:rsidRPr="006A18AB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A18AB">
              <w:rPr>
                <w:rFonts w:ascii="Times New Roman" w:hAnsi="Times New Roman"/>
                <w:bCs/>
                <w:sz w:val="24"/>
                <w:szCs w:val="24"/>
              </w:rPr>
              <w:t>204</w:t>
            </w:r>
          </w:p>
        </w:tc>
        <w:tc>
          <w:tcPr>
            <w:tcW w:w="2410" w:type="dxa"/>
            <w:vAlign w:val="center"/>
          </w:tcPr>
          <w:p w:rsidR="00941473" w:rsidRPr="006A18AB" w:rsidRDefault="00941473" w:rsidP="00D875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A18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204</w:t>
            </w:r>
          </w:p>
        </w:tc>
      </w:tr>
    </w:tbl>
    <w:p w:rsidR="00941473" w:rsidRDefault="00941473" w:rsidP="0094147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2021 году общественным наблюдением было охвачено 34 ППЭ, что составило 79,6% от общего количества ППЭ.</w:t>
      </w:r>
    </w:p>
    <w:p w:rsidR="00941473" w:rsidRDefault="00941473" w:rsidP="00841EC6">
      <w:pPr>
        <w:pStyle w:val="1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39" w:name="_Toc100566240"/>
      <w:bookmarkStart w:id="40" w:name="_Toc101521378"/>
    </w:p>
    <w:p w:rsidR="00B67D15" w:rsidRPr="00841EC6" w:rsidRDefault="00941473" w:rsidP="00841EC6">
      <w:pPr>
        <w:pStyle w:val="1"/>
        <w:spacing w:before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5</w:t>
      </w:r>
      <w:r w:rsidR="00B67D15" w:rsidRPr="00841EC6">
        <w:rPr>
          <w:rFonts w:ascii="Times New Roman" w:hAnsi="Times New Roman"/>
          <w:b/>
          <w:color w:val="auto"/>
          <w:sz w:val="24"/>
          <w:szCs w:val="24"/>
        </w:rPr>
        <w:t>. Выводы и предложения</w:t>
      </w:r>
      <w:bookmarkEnd w:id="39"/>
      <w:bookmarkEnd w:id="40"/>
      <w:r w:rsidR="00B67D15" w:rsidRPr="00841EC6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:rsidR="00220969" w:rsidRPr="0061202A" w:rsidRDefault="009C0210" w:rsidP="0061202A">
      <w:pPr>
        <w:pStyle w:val="a9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202A">
        <w:rPr>
          <w:rFonts w:ascii="Times New Roman" w:hAnsi="Times New Roman"/>
          <w:sz w:val="24"/>
          <w:szCs w:val="24"/>
        </w:rPr>
        <w:t>Анализ р</w:t>
      </w:r>
      <w:r w:rsidR="003305D7" w:rsidRPr="0061202A">
        <w:rPr>
          <w:rFonts w:ascii="Times New Roman" w:hAnsi="Times New Roman"/>
          <w:sz w:val="24"/>
          <w:szCs w:val="24"/>
        </w:rPr>
        <w:t>езультат</w:t>
      </w:r>
      <w:r w:rsidRPr="0061202A">
        <w:rPr>
          <w:rFonts w:ascii="Times New Roman" w:hAnsi="Times New Roman"/>
          <w:sz w:val="24"/>
          <w:szCs w:val="24"/>
        </w:rPr>
        <w:t>ов</w:t>
      </w:r>
      <w:r w:rsidR="003305D7" w:rsidRPr="0061202A">
        <w:rPr>
          <w:rFonts w:ascii="Times New Roman" w:hAnsi="Times New Roman"/>
          <w:sz w:val="24"/>
          <w:szCs w:val="24"/>
        </w:rPr>
        <w:t xml:space="preserve"> </w:t>
      </w:r>
      <w:r w:rsidRPr="0061202A">
        <w:rPr>
          <w:rFonts w:ascii="Times New Roman" w:hAnsi="Times New Roman"/>
          <w:sz w:val="24"/>
          <w:szCs w:val="24"/>
        </w:rPr>
        <w:t xml:space="preserve">ЕГЭ обучающихся </w:t>
      </w:r>
      <w:r w:rsidR="003305D7" w:rsidRPr="0061202A">
        <w:rPr>
          <w:rFonts w:ascii="Times New Roman" w:hAnsi="Times New Roman"/>
          <w:sz w:val="24"/>
          <w:szCs w:val="24"/>
        </w:rPr>
        <w:t>средней школы показыва</w:t>
      </w:r>
      <w:r w:rsidRPr="0061202A">
        <w:rPr>
          <w:rFonts w:ascii="Times New Roman" w:hAnsi="Times New Roman"/>
          <w:sz w:val="24"/>
          <w:szCs w:val="24"/>
        </w:rPr>
        <w:t>е</w:t>
      </w:r>
      <w:r w:rsidR="003305D7" w:rsidRPr="0061202A">
        <w:rPr>
          <w:rFonts w:ascii="Times New Roman" w:hAnsi="Times New Roman"/>
          <w:sz w:val="24"/>
          <w:szCs w:val="24"/>
        </w:rPr>
        <w:t>т некот</w:t>
      </w:r>
      <w:r w:rsidR="003305D7" w:rsidRPr="0061202A">
        <w:rPr>
          <w:rFonts w:ascii="Times New Roman" w:hAnsi="Times New Roman"/>
          <w:sz w:val="24"/>
          <w:szCs w:val="24"/>
        </w:rPr>
        <w:t>о</w:t>
      </w:r>
      <w:r w:rsidR="003305D7" w:rsidRPr="0061202A">
        <w:rPr>
          <w:rFonts w:ascii="Times New Roman" w:hAnsi="Times New Roman"/>
          <w:sz w:val="24"/>
          <w:szCs w:val="24"/>
        </w:rPr>
        <w:t>рое снижение качества подготовки за последние три года</w:t>
      </w:r>
      <w:r w:rsidR="00FA713F" w:rsidRPr="0061202A">
        <w:rPr>
          <w:rFonts w:ascii="Times New Roman" w:hAnsi="Times New Roman"/>
          <w:sz w:val="24"/>
          <w:szCs w:val="24"/>
        </w:rPr>
        <w:t>, что может быть связано с пер</w:t>
      </w:r>
      <w:r w:rsidR="00FA713F" w:rsidRPr="0061202A">
        <w:rPr>
          <w:rFonts w:ascii="Times New Roman" w:hAnsi="Times New Roman"/>
          <w:sz w:val="24"/>
          <w:szCs w:val="24"/>
        </w:rPr>
        <w:t>е</w:t>
      </w:r>
      <w:r w:rsidR="00FA713F" w:rsidRPr="0061202A">
        <w:rPr>
          <w:rFonts w:ascii="Times New Roman" w:hAnsi="Times New Roman"/>
          <w:sz w:val="24"/>
          <w:szCs w:val="24"/>
        </w:rPr>
        <w:t>ходом на дистанционный формат обучения</w:t>
      </w:r>
      <w:r w:rsidR="003305D7" w:rsidRPr="0061202A">
        <w:rPr>
          <w:rFonts w:ascii="Times New Roman" w:hAnsi="Times New Roman"/>
          <w:sz w:val="24"/>
          <w:szCs w:val="24"/>
        </w:rPr>
        <w:t>. Из обязательных предметов довольно знач</w:t>
      </w:r>
      <w:r w:rsidR="003305D7" w:rsidRPr="0061202A">
        <w:rPr>
          <w:rFonts w:ascii="Times New Roman" w:hAnsi="Times New Roman"/>
          <w:sz w:val="24"/>
          <w:szCs w:val="24"/>
        </w:rPr>
        <w:t>и</w:t>
      </w:r>
      <w:r w:rsidR="003305D7" w:rsidRPr="0061202A">
        <w:rPr>
          <w:rFonts w:ascii="Times New Roman" w:hAnsi="Times New Roman"/>
          <w:sz w:val="24"/>
          <w:szCs w:val="24"/>
        </w:rPr>
        <w:t xml:space="preserve">тельное снижение </w:t>
      </w:r>
      <w:r w:rsidR="00220969" w:rsidRPr="0061202A">
        <w:rPr>
          <w:rFonts w:ascii="Times New Roman" w:hAnsi="Times New Roman"/>
          <w:sz w:val="24"/>
          <w:szCs w:val="24"/>
        </w:rPr>
        <w:t xml:space="preserve">наблюдается </w:t>
      </w:r>
      <w:r w:rsidR="003305D7" w:rsidRPr="0061202A">
        <w:rPr>
          <w:rFonts w:ascii="Times New Roman" w:hAnsi="Times New Roman"/>
          <w:sz w:val="24"/>
          <w:szCs w:val="24"/>
        </w:rPr>
        <w:t>по математике. Из предметов по выбору – по обществ</w:t>
      </w:r>
      <w:r w:rsidR="003305D7" w:rsidRPr="0061202A">
        <w:rPr>
          <w:rFonts w:ascii="Times New Roman" w:hAnsi="Times New Roman"/>
          <w:sz w:val="24"/>
          <w:szCs w:val="24"/>
        </w:rPr>
        <w:t>о</w:t>
      </w:r>
      <w:r w:rsidR="003305D7" w:rsidRPr="0061202A">
        <w:rPr>
          <w:rFonts w:ascii="Times New Roman" w:hAnsi="Times New Roman"/>
          <w:sz w:val="24"/>
          <w:szCs w:val="24"/>
        </w:rPr>
        <w:t xml:space="preserve">знанию, литературе. </w:t>
      </w:r>
    </w:p>
    <w:p w:rsidR="003F5154" w:rsidRDefault="003F5154" w:rsidP="0061202A">
      <w:pPr>
        <w:pStyle w:val="a9"/>
        <w:numPr>
          <w:ilvl w:val="0"/>
          <w:numId w:val="38"/>
        </w:numPr>
        <w:spacing w:after="20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Большая дифференциация ОО по результатам всех оценочных процедур (есть школы, в которых нет ни одного обучающегося, не достигшего базового уровня, есть школы, в которых половина обучающихся не достигла базового уровня).</w:t>
      </w:r>
    </w:p>
    <w:p w:rsidR="003F5154" w:rsidRDefault="003F5154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Противоречие результатов федеральных оценочных процедур (Общеросси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ская оценка по модели </w:t>
      </w:r>
      <w:r>
        <w:rPr>
          <w:rFonts w:ascii="Times New Roman" w:hAnsi="Times New Roman"/>
          <w:sz w:val="24"/>
          <w:szCs w:val="24"/>
          <w:lang w:val="en-US"/>
        </w:rPr>
        <w:t>PISA</w:t>
      </w:r>
      <w:r>
        <w:rPr>
          <w:rFonts w:ascii="Times New Roman" w:hAnsi="Times New Roman"/>
          <w:sz w:val="24"/>
          <w:szCs w:val="24"/>
        </w:rPr>
        <w:t xml:space="preserve">) на уровне России и результатов оценочных процедур школьников региона (в частности, результаты по математике по России повышаются, в Ярославской области – понижаются). Другие федеральные оценочные процедуры (НИКО) не дают достаточной фактуры для постановки целей и задач системе образования региона, а также информации для адресных рекомендаций конкретным учреждениям. В ходе ВПР оценка функциональной грамотности делается на основе недостаточной выборки заданий (вывод о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/>
          <w:sz w:val="24"/>
          <w:szCs w:val="24"/>
        </w:rPr>
        <w:t>несформированности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функциональной грамотности делае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ся на основе 1-3 заданий).</w:t>
      </w:r>
    </w:p>
    <w:p w:rsidR="00DB1848" w:rsidRDefault="00DB1848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Наблюдается тренд на ухудшение результатов ЕГЭ по математике по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чинам недостаточной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функциональной грамотности (читательской, математической)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</w:t>
      </w:r>
      <w:r w:rsidR="002C2DEE">
        <w:rPr>
          <w:rFonts w:ascii="Times New Roman" w:hAnsi="Times New Roman"/>
          <w:sz w:val="24"/>
          <w:szCs w:val="24"/>
        </w:rPr>
        <w:t xml:space="preserve">. </w:t>
      </w:r>
    </w:p>
    <w:p w:rsidR="00220969" w:rsidRPr="00220969" w:rsidRDefault="003305D7" w:rsidP="00941473">
      <w:pPr>
        <w:pStyle w:val="a9"/>
        <w:numPr>
          <w:ilvl w:val="0"/>
          <w:numId w:val="44"/>
        </w:numPr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20969">
        <w:rPr>
          <w:rFonts w:ascii="Times New Roman" w:hAnsi="Times New Roman"/>
          <w:sz w:val="24"/>
          <w:szCs w:val="24"/>
        </w:rPr>
        <w:t>Анализ</w:t>
      </w:r>
      <w:r w:rsidR="00220969" w:rsidRPr="00220969">
        <w:rPr>
          <w:rFonts w:ascii="Times New Roman" w:hAnsi="Times New Roman"/>
          <w:sz w:val="24"/>
          <w:szCs w:val="24"/>
        </w:rPr>
        <w:t xml:space="preserve"> показал, что </w:t>
      </w:r>
      <w:r w:rsidRPr="00220969">
        <w:rPr>
          <w:rFonts w:ascii="Times New Roman" w:hAnsi="Times New Roman"/>
          <w:sz w:val="24"/>
          <w:szCs w:val="24"/>
        </w:rPr>
        <w:t>снижени</w:t>
      </w:r>
      <w:r w:rsidR="00BF3BA2">
        <w:rPr>
          <w:rFonts w:ascii="Times New Roman" w:hAnsi="Times New Roman"/>
          <w:sz w:val="24"/>
          <w:szCs w:val="24"/>
        </w:rPr>
        <w:t>е</w:t>
      </w:r>
      <w:r w:rsidRPr="00220969">
        <w:rPr>
          <w:rFonts w:ascii="Times New Roman" w:hAnsi="Times New Roman"/>
          <w:sz w:val="24"/>
          <w:szCs w:val="24"/>
        </w:rPr>
        <w:t xml:space="preserve"> результатов </w:t>
      </w:r>
      <w:r w:rsidR="00220969" w:rsidRPr="00220969">
        <w:rPr>
          <w:rFonts w:ascii="Times New Roman" w:hAnsi="Times New Roman"/>
          <w:sz w:val="24"/>
          <w:szCs w:val="24"/>
        </w:rPr>
        <w:t xml:space="preserve">ЕГЭ по математике наблюдается в </w:t>
      </w:r>
      <w:r w:rsidRPr="00220969">
        <w:rPr>
          <w:rFonts w:ascii="Times New Roman" w:hAnsi="Times New Roman"/>
          <w:sz w:val="24"/>
          <w:szCs w:val="24"/>
        </w:rPr>
        <w:t>большой групп</w:t>
      </w:r>
      <w:r w:rsidR="00220969" w:rsidRPr="00220969">
        <w:rPr>
          <w:rFonts w:ascii="Times New Roman" w:hAnsi="Times New Roman"/>
          <w:sz w:val="24"/>
          <w:szCs w:val="24"/>
        </w:rPr>
        <w:t>е</w:t>
      </w:r>
      <w:r w:rsidR="002267D5">
        <w:rPr>
          <w:rFonts w:ascii="Times New Roman" w:hAnsi="Times New Roman"/>
          <w:sz w:val="24"/>
          <w:szCs w:val="24"/>
        </w:rPr>
        <w:t xml:space="preserve"> среднеуспевающих обучающихся. О</w:t>
      </w:r>
      <w:r w:rsidR="00220969" w:rsidRPr="00220969">
        <w:rPr>
          <w:rFonts w:ascii="Times New Roman" w:hAnsi="Times New Roman"/>
          <w:sz w:val="24"/>
          <w:szCs w:val="24"/>
        </w:rPr>
        <w:t>собенно это наблюдается у обуч</w:t>
      </w:r>
      <w:r w:rsidR="00220969" w:rsidRPr="00220969">
        <w:rPr>
          <w:rFonts w:ascii="Times New Roman" w:hAnsi="Times New Roman"/>
          <w:sz w:val="24"/>
          <w:szCs w:val="24"/>
        </w:rPr>
        <w:t>а</w:t>
      </w:r>
      <w:r w:rsidR="00220969" w:rsidRPr="00220969">
        <w:rPr>
          <w:rFonts w:ascii="Times New Roman" w:hAnsi="Times New Roman"/>
          <w:sz w:val="24"/>
          <w:szCs w:val="24"/>
        </w:rPr>
        <w:t xml:space="preserve">ющихся той части </w:t>
      </w:r>
      <w:r w:rsidRPr="00220969">
        <w:rPr>
          <w:rFonts w:ascii="Times New Roman" w:hAnsi="Times New Roman"/>
          <w:sz w:val="24"/>
          <w:szCs w:val="24"/>
        </w:rPr>
        <w:t>школ, которые показывают относительно низкие и совсем низкие р</w:t>
      </w:r>
      <w:r w:rsidRPr="00220969">
        <w:rPr>
          <w:rFonts w:ascii="Times New Roman" w:hAnsi="Times New Roman"/>
          <w:sz w:val="24"/>
          <w:szCs w:val="24"/>
        </w:rPr>
        <w:t>е</w:t>
      </w:r>
      <w:r w:rsidRPr="00220969">
        <w:rPr>
          <w:rFonts w:ascii="Times New Roman" w:hAnsi="Times New Roman"/>
          <w:sz w:val="24"/>
          <w:szCs w:val="24"/>
        </w:rPr>
        <w:t xml:space="preserve">зультаты. </w:t>
      </w:r>
    </w:p>
    <w:p w:rsidR="009C7C29" w:rsidRDefault="009C7C29" w:rsidP="003F515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основе д</w:t>
      </w:r>
      <w:r w:rsidR="003305D7" w:rsidRPr="00220969">
        <w:rPr>
          <w:rFonts w:ascii="Times New Roman" w:hAnsi="Times New Roman"/>
          <w:sz w:val="24"/>
          <w:szCs w:val="24"/>
        </w:rPr>
        <w:t>етальн</w:t>
      </w:r>
      <w:r>
        <w:rPr>
          <w:rFonts w:ascii="Times New Roman" w:hAnsi="Times New Roman"/>
          <w:sz w:val="24"/>
          <w:szCs w:val="24"/>
        </w:rPr>
        <w:t>ого</w:t>
      </w:r>
      <w:r w:rsidR="003305D7" w:rsidRPr="00220969">
        <w:rPr>
          <w:rFonts w:ascii="Times New Roman" w:hAnsi="Times New Roman"/>
          <w:sz w:val="24"/>
          <w:szCs w:val="24"/>
        </w:rPr>
        <w:t xml:space="preserve"> анализ</w:t>
      </w:r>
      <w:r>
        <w:rPr>
          <w:rFonts w:ascii="Times New Roman" w:hAnsi="Times New Roman"/>
          <w:sz w:val="24"/>
          <w:szCs w:val="24"/>
        </w:rPr>
        <w:t>а</w:t>
      </w:r>
      <w:r w:rsidR="003305D7" w:rsidRPr="00220969">
        <w:rPr>
          <w:rFonts w:ascii="Times New Roman" w:hAnsi="Times New Roman"/>
          <w:sz w:val="24"/>
          <w:szCs w:val="24"/>
        </w:rPr>
        <w:t xml:space="preserve"> результатов </w:t>
      </w:r>
      <w:r>
        <w:rPr>
          <w:rFonts w:ascii="Times New Roman" w:hAnsi="Times New Roman"/>
          <w:sz w:val="24"/>
          <w:szCs w:val="24"/>
        </w:rPr>
        <w:t>ЕГЭ по учебному предмету «Математ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ка» </w:t>
      </w:r>
      <w:r w:rsidR="003305D7" w:rsidRPr="00220969">
        <w:rPr>
          <w:rFonts w:ascii="Times New Roman" w:hAnsi="Times New Roman"/>
          <w:sz w:val="24"/>
          <w:szCs w:val="24"/>
        </w:rPr>
        <w:t>по заданиям</w:t>
      </w:r>
      <w:r>
        <w:rPr>
          <w:rFonts w:ascii="Times New Roman" w:hAnsi="Times New Roman"/>
          <w:sz w:val="24"/>
          <w:szCs w:val="24"/>
        </w:rPr>
        <w:t xml:space="preserve"> можно говорить о том, </w:t>
      </w:r>
      <w:r w:rsidR="003305D7" w:rsidRPr="00220969">
        <w:rPr>
          <w:rFonts w:ascii="Times New Roman" w:hAnsi="Times New Roman"/>
          <w:sz w:val="24"/>
          <w:szCs w:val="24"/>
        </w:rPr>
        <w:t>что значительно хуже выполняются задания, где  решение опирается не столько на запоминание и освоение алгоритмов, сколько на пр</w:t>
      </w:r>
      <w:r w:rsidR="003305D7" w:rsidRPr="00220969">
        <w:rPr>
          <w:rFonts w:ascii="Times New Roman" w:hAnsi="Times New Roman"/>
          <w:sz w:val="24"/>
          <w:szCs w:val="24"/>
        </w:rPr>
        <w:t>а</w:t>
      </w:r>
      <w:r w:rsidR="003305D7" w:rsidRPr="00220969">
        <w:rPr>
          <w:rFonts w:ascii="Times New Roman" w:hAnsi="Times New Roman"/>
          <w:sz w:val="24"/>
          <w:szCs w:val="24"/>
        </w:rPr>
        <w:t xml:space="preserve">вильное понимание сформулированных условий. </w:t>
      </w:r>
    </w:p>
    <w:p w:rsidR="009C7C29" w:rsidRDefault="003305D7" w:rsidP="003F5154">
      <w:pPr>
        <w:pStyle w:val="a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20969">
        <w:rPr>
          <w:rFonts w:ascii="Times New Roman" w:hAnsi="Times New Roman"/>
          <w:sz w:val="24"/>
          <w:szCs w:val="24"/>
        </w:rPr>
        <w:t>Таким образом, можно заключить, что у обучающихся школ нет хорошо сформ</w:t>
      </w:r>
      <w:r w:rsidRPr="00220969">
        <w:rPr>
          <w:rFonts w:ascii="Times New Roman" w:hAnsi="Times New Roman"/>
          <w:sz w:val="24"/>
          <w:szCs w:val="24"/>
        </w:rPr>
        <w:t>и</w:t>
      </w:r>
      <w:r w:rsidRPr="00220969">
        <w:rPr>
          <w:rFonts w:ascii="Times New Roman" w:hAnsi="Times New Roman"/>
          <w:sz w:val="24"/>
          <w:szCs w:val="24"/>
        </w:rPr>
        <w:t xml:space="preserve">рованных навыков </w:t>
      </w:r>
      <w:r w:rsidRPr="00220969">
        <w:rPr>
          <w:rFonts w:ascii="Times New Roman" w:hAnsi="Times New Roman"/>
          <w:b/>
          <w:i/>
          <w:sz w:val="24"/>
          <w:szCs w:val="24"/>
        </w:rPr>
        <w:t>смыслового чтения</w:t>
      </w:r>
      <w:r w:rsidR="009C7C29">
        <w:rPr>
          <w:rFonts w:ascii="Times New Roman" w:hAnsi="Times New Roman"/>
          <w:b/>
          <w:i/>
          <w:sz w:val="24"/>
          <w:szCs w:val="24"/>
        </w:rPr>
        <w:t xml:space="preserve">, </w:t>
      </w:r>
      <w:r w:rsidR="009C7C29" w:rsidRPr="009C7C29">
        <w:rPr>
          <w:rFonts w:ascii="Times New Roman" w:hAnsi="Times New Roman"/>
          <w:sz w:val="24"/>
          <w:szCs w:val="24"/>
        </w:rPr>
        <w:t>что можно немного улучшить даже на уровне применения соответствующей стратегии чтения, которую могут транслировать учителя</w:t>
      </w:r>
      <w:r w:rsidR="007665DD">
        <w:rPr>
          <w:rFonts w:ascii="Times New Roman" w:hAnsi="Times New Roman"/>
          <w:sz w:val="24"/>
          <w:szCs w:val="24"/>
        </w:rPr>
        <w:t>.</w:t>
      </w:r>
    </w:p>
    <w:p w:rsidR="003F5154" w:rsidRPr="001C18E9" w:rsidRDefault="003F5154" w:rsidP="007459D1">
      <w:pPr>
        <w:pStyle w:val="af"/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C18E9">
        <w:rPr>
          <w:rFonts w:ascii="Times New Roman" w:hAnsi="Times New Roman"/>
          <w:sz w:val="24"/>
          <w:szCs w:val="24"/>
        </w:rPr>
        <w:t xml:space="preserve">Недостаточная </w:t>
      </w:r>
      <w:proofErr w:type="spellStart"/>
      <w:r w:rsidRPr="001C18E9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1C18E9">
        <w:rPr>
          <w:rFonts w:ascii="Times New Roman" w:hAnsi="Times New Roman"/>
          <w:sz w:val="24"/>
          <w:szCs w:val="24"/>
        </w:rPr>
        <w:t xml:space="preserve"> читательской грамотности в части поиска и</w:t>
      </w:r>
      <w:r w:rsidRPr="001C18E9">
        <w:rPr>
          <w:rFonts w:ascii="Times New Roman" w:hAnsi="Times New Roman"/>
          <w:sz w:val="24"/>
          <w:szCs w:val="24"/>
        </w:rPr>
        <w:t>н</w:t>
      </w:r>
      <w:r w:rsidRPr="001C18E9">
        <w:rPr>
          <w:rFonts w:ascii="Times New Roman" w:hAnsi="Times New Roman"/>
          <w:sz w:val="24"/>
          <w:szCs w:val="24"/>
        </w:rPr>
        <w:t>формации в тексте, которая сказывается на качестве результатов по другим видам фун</w:t>
      </w:r>
      <w:r w:rsidRPr="001C18E9">
        <w:rPr>
          <w:rFonts w:ascii="Times New Roman" w:hAnsi="Times New Roman"/>
          <w:sz w:val="24"/>
          <w:szCs w:val="24"/>
        </w:rPr>
        <w:t>к</w:t>
      </w:r>
      <w:r w:rsidRPr="001C18E9">
        <w:rPr>
          <w:rFonts w:ascii="Times New Roman" w:hAnsi="Times New Roman"/>
          <w:sz w:val="24"/>
          <w:szCs w:val="24"/>
        </w:rPr>
        <w:t xml:space="preserve">циональной грамотности. </w:t>
      </w:r>
      <w:proofErr w:type="gramStart"/>
      <w:r w:rsidR="00703439" w:rsidRPr="001C18E9">
        <w:rPr>
          <w:rFonts w:ascii="Times New Roman" w:hAnsi="Times New Roman"/>
          <w:sz w:val="24"/>
          <w:szCs w:val="24"/>
        </w:rPr>
        <w:t>Факт применения</w:t>
      </w:r>
      <w:r w:rsidRPr="001C18E9">
        <w:rPr>
          <w:rFonts w:ascii="Times New Roman" w:hAnsi="Times New Roman"/>
          <w:sz w:val="24"/>
          <w:szCs w:val="24"/>
        </w:rPr>
        <w:t xml:space="preserve"> неэффективных (или не применени</w:t>
      </w:r>
      <w:r w:rsidR="00703439" w:rsidRPr="001C18E9">
        <w:rPr>
          <w:rFonts w:ascii="Times New Roman" w:hAnsi="Times New Roman"/>
          <w:sz w:val="24"/>
          <w:szCs w:val="24"/>
        </w:rPr>
        <w:t>я</w:t>
      </w:r>
      <w:r w:rsidRPr="001C18E9">
        <w:rPr>
          <w:rFonts w:ascii="Times New Roman" w:hAnsi="Times New Roman"/>
          <w:sz w:val="24"/>
          <w:szCs w:val="24"/>
        </w:rPr>
        <w:t xml:space="preserve"> никаких) стратегий чтения и работы с заданиями подтверждается аналитическими материалами ФИПИ, </w:t>
      </w:r>
      <w:r w:rsidR="00703439" w:rsidRPr="001C18E9">
        <w:rPr>
          <w:rFonts w:ascii="Times New Roman" w:hAnsi="Times New Roman"/>
          <w:sz w:val="24"/>
          <w:szCs w:val="24"/>
        </w:rPr>
        <w:t xml:space="preserve">а так же </w:t>
      </w:r>
      <w:r w:rsidRPr="001C18E9">
        <w:rPr>
          <w:rFonts w:ascii="Times New Roman" w:hAnsi="Times New Roman"/>
          <w:bCs/>
          <w:sz w:val="24"/>
          <w:szCs w:val="24"/>
        </w:rPr>
        <w:t>отч</w:t>
      </w:r>
      <w:r w:rsidR="00703439" w:rsidRPr="001C18E9">
        <w:rPr>
          <w:rFonts w:ascii="Times New Roman" w:hAnsi="Times New Roman"/>
          <w:bCs/>
          <w:sz w:val="24"/>
          <w:szCs w:val="24"/>
        </w:rPr>
        <w:t>ё</w:t>
      </w:r>
      <w:r w:rsidRPr="001C18E9">
        <w:rPr>
          <w:rFonts w:ascii="Times New Roman" w:hAnsi="Times New Roman"/>
          <w:bCs/>
          <w:sz w:val="24"/>
          <w:szCs w:val="24"/>
        </w:rPr>
        <w:t>том предс</w:t>
      </w:r>
      <w:r w:rsidR="00703439" w:rsidRPr="001C18E9">
        <w:rPr>
          <w:rFonts w:ascii="Times New Roman" w:hAnsi="Times New Roman"/>
          <w:bCs/>
          <w:sz w:val="24"/>
          <w:szCs w:val="24"/>
        </w:rPr>
        <w:t xml:space="preserve">едателя ПК ГИА-9 по </w:t>
      </w:r>
      <w:r w:rsidR="00EA2337">
        <w:rPr>
          <w:rFonts w:ascii="Times New Roman" w:hAnsi="Times New Roman"/>
          <w:bCs/>
          <w:sz w:val="24"/>
          <w:szCs w:val="24"/>
        </w:rPr>
        <w:t>м</w:t>
      </w:r>
      <w:r w:rsidR="00703439" w:rsidRPr="001C18E9">
        <w:rPr>
          <w:rFonts w:ascii="Times New Roman" w:hAnsi="Times New Roman"/>
          <w:bCs/>
          <w:sz w:val="24"/>
          <w:szCs w:val="24"/>
        </w:rPr>
        <w:t>атематике).</w:t>
      </w:r>
      <w:proofErr w:type="gramEnd"/>
    </w:p>
    <w:p w:rsidR="007E530B" w:rsidRPr="00C52CFF" w:rsidRDefault="001C18E9" w:rsidP="00941473">
      <w:pPr>
        <w:pStyle w:val="a9"/>
        <w:numPr>
          <w:ilvl w:val="0"/>
          <w:numId w:val="4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52CFF">
        <w:rPr>
          <w:rFonts w:ascii="Times New Roman" w:hAnsi="Times New Roman"/>
          <w:sz w:val="24"/>
          <w:szCs w:val="24"/>
        </w:rPr>
        <w:lastRenderedPageBreak/>
        <w:t>Выявлены проб</w:t>
      </w:r>
      <w:r w:rsidR="0063666F" w:rsidRPr="00C52CFF">
        <w:rPr>
          <w:rFonts w:ascii="Times New Roman" w:hAnsi="Times New Roman"/>
          <w:sz w:val="24"/>
          <w:szCs w:val="24"/>
        </w:rPr>
        <w:t>лемы в формировании математической грамотности школьников:</w:t>
      </w:r>
    </w:p>
    <w:p w:rsidR="0063666F" w:rsidRPr="00C52CFF" w:rsidRDefault="001C18E9" w:rsidP="00902499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2CFF"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 w:rsidRPr="00C52C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2CFF">
        <w:rPr>
          <w:rFonts w:ascii="Times New Roman" w:hAnsi="Times New Roman"/>
          <w:sz w:val="24"/>
          <w:szCs w:val="24"/>
        </w:rPr>
        <w:t>системобразующи</w:t>
      </w:r>
      <w:r w:rsidR="0063666F" w:rsidRPr="00C52CFF">
        <w:rPr>
          <w:rFonts w:ascii="Times New Roman" w:hAnsi="Times New Roman"/>
          <w:sz w:val="24"/>
          <w:szCs w:val="24"/>
        </w:rPr>
        <w:t>х</w:t>
      </w:r>
      <w:proofErr w:type="spellEnd"/>
      <w:r w:rsidRPr="00C52CFF">
        <w:rPr>
          <w:rFonts w:ascii="Times New Roman" w:hAnsi="Times New Roman"/>
          <w:sz w:val="24"/>
          <w:szCs w:val="24"/>
        </w:rPr>
        <w:t xml:space="preserve"> поняти</w:t>
      </w:r>
      <w:r w:rsidR="0063666F" w:rsidRPr="00C52CFF">
        <w:rPr>
          <w:rFonts w:ascii="Times New Roman" w:hAnsi="Times New Roman"/>
          <w:sz w:val="24"/>
          <w:szCs w:val="24"/>
        </w:rPr>
        <w:t>й</w:t>
      </w:r>
      <w:r w:rsidRPr="00C52CFF">
        <w:rPr>
          <w:rFonts w:ascii="Times New Roman" w:hAnsi="Times New Roman"/>
          <w:sz w:val="24"/>
          <w:szCs w:val="24"/>
        </w:rPr>
        <w:t xml:space="preserve"> </w:t>
      </w:r>
      <w:r w:rsidR="0063666F" w:rsidRPr="00C52CFF">
        <w:rPr>
          <w:rFonts w:ascii="Times New Roman" w:hAnsi="Times New Roman"/>
          <w:sz w:val="24"/>
          <w:szCs w:val="24"/>
        </w:rPr>
        <w:t>«</w:t>
      </w:r>
      <w:r w:rsidR="007E530B" w:rsidRPr="00C52CFF">
        <w:rPr>
          <w:rFonts w:ascii="Times New Roman" w:hAnsi="Times New Roman"/>
          <w:sz w:val="24"/>
          <w:szCs w:val="24"/>
        </w:rPr>
        <w:t>периметр</w:t>
      </w:r>
      <w:r w:rsidR="0063666F" w:rsidRPr="00C52CFF">
        <w:rPr>
          <w:rFonts w:ascii="Times New Roman" w:hAnsi="Times New Roman"/>
          <w:sz w:val="24"/>
          <w:szCs w:val="24"/>
        </w:rPr>
        <w:t>»</w:t>
      </w:r>
      <w:r w:rsidR="007E530B" w:rsidRPr="00C52CFF">
        <w:rPr>
          <w:rFonts w:ascii="Times New Roman" w:hAnsi="Times New Roman"/>
          <w:sz w:val="24"/>
          <w:szCs w:val="24"/>
        </w:rPr>
        <w:t xml:space="preserve">, </w:t>
      </w:r>
      <w:r w:rsidR="0063666F" w:rsidRPr="00C52CFF">
        <w:rPr>
          <w:rFonts w:ascii="Times New Roman" w:hAnsi="Times New Roman"/>
          <w:sz w:val="24"/>
          <w:szCs w:val="24"/>
        </w:rPr>
        <w:t>«</w:t>
      </w:r>
      <w:r w:rsidR="007E530B" w:rsidRPr="00C52CFF">
        <w:rPr>
          <w:rFonts w:ascii="Times New Roman" w:hAnsi="Times New Roman"/>
          <w:sz w:val="24"/>
          <w:szCs w:val="24"/>
        </w:rPr>
        <w:t>площад</w:t>
      </w:r>
      <w:r w:rsidRPr="00C52CFF">
        <w:rPr>
          <w:rFonts w:ascii="Times New Roman" w:hAnsi="Times New Roman"/>
          <w:sz w:val="24"/>
          <w:szCs w:val="24"/>
        </w:rPr>
        <w:t>ь</w:t>
      </w:r>
      <w:r w:rsidR="0063666F" w:rsidRPr="00C52CFF">
        <w:rPr>
          <w:rFonts w:ascii="Times New Roman" w:hAnsi="Times New Roman"/>
          <w:sz w:val="24"/>
          <w:szCs w:val="24"/>
        </w:rPr>
        <w:t>»,</w:t>
      </w:r>
      <w:r w:rsidR="007E530B" w:rsidRPr="00C52CFF">
        <w:rPr>
          <w:rFonts w:ascii="Times New Roman" w:hAnsi="Times New Roman"/>
          <w:sz w:val="24"/>
          <w:szCs w:val="24"/>
        </w:rPr>
        <w:t xml:space="preserve"> </w:t>
      </w:r>
    </w:p>
    <w:p w:rsidR="0063666F" w:rsidRPr="00C52CFF" w:rsidRDefault="00EA2337" w:rsidP="00EA2337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3666F" w:rsidRPr="00C52CFF">
        <w:rPr>
          <w:rFonts w:ascii="Times New Roman" w:hAnsi="Times New Roman"/>
          <w:sz w:val="24"/>
          <w:szCs w:val="24"/>
        </w:rPr>
        <w:t xml:space="preserve">в целом слабая подготовка в области содержания «Пространство и форма» из-за недостаточной </w:t>
      </w:r>
      <w:proofErr w:type="spellStart"/>
      <w:r w:rsidR="0063666F" w:rsidRPr="00C52CF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63666F" w:rsidRPr="00C52CFF">
        <w:rPr>
          <w:rFonts w:ascii="Times New Roman" w:hAnsi="Times New Roman"/>
          <w:sz w:val="24"/>
          <w:szCs w:val="24"/>
        </w:rPr>
        <w:t xml:space="preserve"> пространственного мышления;</w:t>
      </w:r>
      <w:proofErr w:type="gramEnd"/>
    </w:p>
    <w:p w:rsidR="0063666F" w:rsidRPr="00C52CFF" w:rsidRDefault="0063666F" w:rsidP="00902499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2CFF"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 w:rsidRPr="00C52CFF">
        <w:rPr>
          <w:rFonts w:ascii="Times New Roman" w:hAnsi="Times New Roman"/>
          <w:sz w:val="24"/>
          <w:szCs w:val="24"/>
        </w:rPr>
        <w:t xml:space="preserve"> понятий «часть»  и «целое»;</w:t>
      </w:r>
    </w:p>
    <w:p w:rsidR="0063666F" w:rsidRPr="00C52CFF" w:rsidRDefault="00C22B78" w:rsidP="00902499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2CFF">
        <w:rPr>
          <w:rFonts w:ascii="Times New Roman" w:hAnsi="Times New Roman"/>
          <w:sz w:val="24"/>
          <w:szCs w:val="24"/>
        </w:rPr>
        <w:t xml:space="preserve">непонимание </w:t>
      </w:r>
      <w:r w:rsidR="0063666F" w:rsidRPr="00C52CFF">
        <w:rPr>
          <w:rFonts w:ascii="Times New Roman" w:hAnsi="Times New Roman"/>
          <w:sz w:val="24"/>
          <w:szCs w:val="24"/>
        </w:rPr>
        <w:t>операци</w:t>
      </w:r>
      <w:r w:rsidRPr="00C52CFF">
        <w:rPr>
          <w:rFonts w:ascii="Times New Roman" w:hAnsi="Times New Roman"/>
          <w:sz w:val="24"/>
          <w:szCs w:val="24"/>
        </w:rPr>
        <w:t xml:space="preserve">и </w:t>
      </w:r>
      <w:r w:rsidR="007E530B" w:rsidRPr="00C52CFF">
        <w:rPr>
          <w:rFonts w:ascii="Times New Roman" w:hAnsi="Times New Roman"/>
          <w:sz w:val="24"/>
          <w:szCs w:val="24"/>
        </w:rPr>
        <w:t>деления</w:t>
      </w:r>
      <w:r w:rsidR="00B456DC" w:rsidRPr="00C52CFF">
        <w:rPr>
          <w:rFonts w:ascii="Times New Roman" w:hAnsi="Times New Roman"/>
          <w:sz w:val="24"/>
          <w:szCs w:val="24"/>
        </w:rPr>
        <w:t xml:space="preserve"> </w:t>
      </w:r>
      <w:r w:rsidR="007E530B" w:rsidRPr="00C52CFF">
        <w:rPr>
          <w:rFonts w:ascii="Times New Roman" w:hAnsi="Times New Roman"/>
          <w:sz w:val="24"/>
          <w:szCs w:val="24"/>
        </w:rPr>
        <w:t xml:space="preserve">и </w:t>
      </w:r>
      <w:r w:rsidR="00B456DC" w:rsidRPr="00C52CFF">
        <w:rPr>
          <w:rFonts w:ascii="Times New Roman" w:hAnsi="Times New Roman"/>
          <w:sz w:val="24"/>
          <w:szCs w:val="24"/>
        </w:rPr>
        <w:t xml:space="preserve"> </w:t>
      </w:r>
      <w:r w:rsidR="007E530B" w:rsidRPr="00C52CFF">
        <w:rPr>
          <w:rFonts w:ascii="Times New Roman" w:hAnsi="Times New Roman"/>
          <w:sz w:val="24"/>
          <w:szCs w:val="24"/>
        </w:rPr>
        <w:t xml:space="preserve"> </w:t>
      </w:r>
      <w:r w:rsidR="00B456DC" w:rsidRPr="00C52CFF">
        <w:rPr>
          <w:rFonts w:ascii="Times New Roman" w:hAnsi="Times New Roman"/>
          <w:sz w:val="24"/>
          <w:szCs w:val="24"/>
        </w:rPr>
        <w:t>т</w:t>
      </w:r>
      <w:r w:rsidR="007E530B" w:rsidRPr="00C52CFF">
        <w:rPr>
          <w:rFonts w:ascii="Times New Roman" w:hAnsi="Times New Roman"/>
          <w:sz w:val="24"/>
          <w:szCs w:val="24"/>
        </w:rPr>
        <w:t>рудн</w:t>
      </w:r>
      <w:r w:rsidR="00B456DC" w:rsidRPr="00C52CFF">
        <w:rPr>
          <w:rFonts w:ascii="Times New Roman" w:hAnsi="Times New Roman"/>
          <w:sz w:val="24"/>
          <w:szCs w:val="24"/>
        </w:rPr>
        <w:t>ости</w:t>
      </w:r>
      <w:r w:rsidR="007E530B" w:rsidRPr="00C52CFF">
        <w:rPr>
          <w:rFonts w:ascii="Times New Roman" w:hAnsi="Times New Roman"/>
          <w:sz w:val="24"/>
          <w:szCs w:val="24"/>
        </w:rPr>
        <w:t xml:space="preserve"> </w:t>
      </w:r>
      <w:r w:rsidR="00B456DC" w:rsidRPr="00C52CFF">
        <w:rPr>
          <w:rFonts w:ascii="Times New Roman" w:hAnsi="Times New Roman"/>
          <w:sz w:val="24"/>
          <w:szCs w:val="24"/>
        </w:rPr>
        <w:t xml:space="preserve">с пониманием </w:t>
      </w:r>
      <w:r w:rsidR="007E530B" w:rsidRPr="00C52CFF">
        <w:rPr>
          <w:rFonts w:ascii="Times New Roman" w:hAnsi="Times New Roman"/>
          <w:sz w:val="24"/>
          <w:szCs w:val="24"/>
        </w:rPr>
        <w:t xml:space="preserve"> </w:t>
      </w:r>
      <w:r w:rsidR="006C594A" w:rsidRPr="00C52CFF">
        <w:rPr>
          <w:rFonts w:ascii="Times New Roman" w:hAnsi="Times New Roman"/>
          <w:sz w:val="24"/>
          <w:szCs w:val="24"/>
        </w:rPr>
        <w:t xml:space="preserve">в дальнейшем </w:t>
      </w:r>
      <w:r w:rsidR="007E530B" w:rsidRPr="00C52CFF">
        <w:rPr>
          <w:rFonts w:ascii="Times New Roman" w:hAnsi="Times New Roman"/>
          <w:sz w:val="24"/>
          <w:szCs w:val="24"/>
        </w:rPr>
        <w:t xml:space="preserve">математических концепций: дроби, проценты, пропорции, перевод из одной системы счисления в другую, понимание и оперирование формулами (в том числе, на предметах естественнонаучного цикла), понимание вероятности, </w:t>
      </w:r>
      <w:r w:rsidR="00B456DC" w:rsidRPr="00C52CFF">
        <w:rPr>
          <w:rFonts w:ascii="Times New Roman" w:hAnsi="Times New Roman"/>
          <w:sz w:val="24"/>
          <w:szCs w:val="24"/>
        </w:rPr>
        <w:t xml:space="preserve">решение </w:t>
      </w:r>
      <w:r w:rsidR="007E530B" w:rsidRPr="00C52CFF">
        <w:rPr>
          <w:rFonts w:ascii="Times New Roman" w:hAnsi="Times New Roman"/>
          <w:sz w:val="24"/>
          <w:szCs w:val="24"/>
        </w:rPr>
        <w:t>экономически</w:t>
      </w:r>
      <w:r w:rsidR="00B456DC" w:rsidRPr="00C52CFF">
        <w:rPr>
          <w:rFonts w:ascii="Times New Roman" w:hAnsi="Times New Roman"/>
          <w:sz w:val="24"/>
          <w:szCs w:val="24"/>
        </w:rPr>
        <w:t>х</w:t>
      </w:r>
      <w:r w:rsidR="007E530B" w:rsidRPr="00C52CFF">
        <w:rPr>
          <w:rFonts w:ascii="Times New Roman" w:hAnsi="Times New Roman"/>
          <w:sz w:val="24"/>
          <w:szCs w:val="24"/>
        </w:rPr>
        <w:t xml:space="preserve"> задач</w:t>
      </w:r>
      <w:r w:rsidR="00B456DC" w:rsidRPr="00C52CFF">
        <w:rPr>
          <w:rFonts w:ascii="Times New Roman" w:hAnsi="Times New Roman"/>
          <w:sz w:val="24"/>
          <w:szCs w:val="24"/>
        </w:rPr>
        <w:t xml:space="preserve"> и т.д</w:t>
      </w:r>
      <w:proofErr w:type="gramStart"/>
      <w:r w:rsidR="00B456DC" w:rsidRPr="00C52CFF">
        <w:rPr>
          <w:rFonts w:ascii="Times New Roman" w:hAnsi="Times New Roman"/>
          <w:sz w:val="24"/>
          <w:szCs w:val="24"/>
        </w:rPr>
        <w:t>.</w:t>
      </w:r>
      <w:r w:rsidR="00703439" w:rsidRPr="00C52CFF">
        <w:rPr>
          <w:rFonts w:ascii="Times New Roman" w:hAnsi="Times New Roman"/>
          <w:sz w:val="24"/>
          <w:szCs w:val="24"/>
        </w:rPr>
        <w:t>.</w:t>
      </w:r>
      <w:proofErr w:type="gramEnd"/>
    </w:p>
    <w:p w:rsidR="001C18E9" w:rsidRPr="00C52CFF" w:rsidRDefault="004C7C53" w:rsidP="0090249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2CFF">
        <w:rPr>
          <w:rFonts w:ascii="Times New Roman" w:hAnsi="Times New Roman"/>
          <w:sz w:val="24"/>
          <w:szCs w:val="24"/>
        </w:rPr>
        <w:t xml:space="preserve">Также имеем место </w:t>
      </w:r>
      <w:proofErr w:type="spellStart"/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несформированность</w:t>
      </w:r>
      <w:proofErr w:type="spellEnd"/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базовых математических умений: </w:t>
      </w:r>
    </w:p>
    <w:p w:rsidR="001C18E9" w:rsidRPr="00C52CFF" w:rsidRDefault="004C7C53" w:rsidP="00902499">
      <w:pPr>
        <w:pStyle w:val="a9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2CF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формулирования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математических суждени</w:t>
      </w:r>
      <w:r w:rsidR="002267D5"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 умения распознавать и определять возможности использования математики, а затем представлять математич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скую структуру проблемы; </w:t>
      </w:r>
    </w:p>
    <w:p w:rsidR="001C18E9" w:rsidRPr="00C52CFF" w:rsidRDefault="004C7C53" w:rsidP="00902499">
      <w:pPr>
        <w:pStyle w:val="a9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2CF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применения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математических концепций, фактов, процедур и рассуждений для решения математически сформулированных задач и получения математических выв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дов;</w:t>
      </w:r>
    </w:p>
    <w:p w:rsidR="004C7C53" w:rsidRPr="00C52CFF" w:rsidRDefault="004C7C53" w:rsidP="00902499">
      <w:pPr>
        <w:pStyle w:val="a9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умения размышлять над математическими решениями, результатами / выв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дами и </w:t>
      </w:r>
      <w:r w:rsidRPr="00C52CF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интерпретировать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их в контексте реальной проблемы</w:t>
      </w:r>
      <w:r w:rsidR="00E918F1"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1202A" w:rsidRPr="00C52CFF" w:rsidRDefault="00E918F1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Недостаточное освоение </w:t>
      </w:r>
      <w:proofErr w:type="gramStart"/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концептуальных основ математич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ской грамотности </w:t>
      </w:r>
      <w:r w:rsidR="00C22B78"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уже на этапе обучения в начальной школе, 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использования символьных, графических, числовых или геометрических математических представлений – для орган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зации и передачи своего математического мышления и т.д. сводит на нет усилия по подг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товке обучающихся в основной школе. Так как  многие концептуальные понятия </w:t>
      </w:r>
      <w:proofErr w:type="gramStart"/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осва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ваются</w:t>
      </w:r>
      <w:proofErr w:type="gramEnd"/>
      <w:r w:rsidR="002267D5"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r w:rsidR="002267D5"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осваиваются именно в начальной школе и не повторяются далее, но на них в силу особенностей учебного предмета наслаивается и опирается большое количество др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гих аспектов математической грамотности, которые очень сложно, если вообще возможно освоить без свободного оперирования концептуальными основами предмета. </w:t>
      </w:r>
    </w:p>
    <w:p w:rsidR="00C52CFF" w:rsidRPr="00C52CFF" w:rsidRDefault="0061202A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Вместе с тем имеется общее впечатление от результатов МСИ (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PIRLS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TIMSS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что в России выпускники начальной школы практически не имеют проблем, по крайней мере, по материалам школьного курса, что дает начальной школе некоторую «и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дульгенцию». Как будто «нечто» случается именно в ходе обучения в основной школе, однако в ситуации изменений, которые происходят при переходе в основное звено, возн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кает множество проблем, которые наслаиваются друг на друга как «снежный ком», чего не должно происходить при глубоком понимании концептуальных основ предметов. В </w:t>
      </w:r>
      <w:proofErr w:type="gramStart"/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связи</w:t>
      </w:r>
      <w:proofErr w:type="gramEnd"/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чем стоит уделить большое внимание диагностике реального уровня освоения программы начальной школы и особенно концептуальных основ, элементарных действий, на основе которых будет базироваться дальнейшее обучение при переходе в основную школу. </w:t>
      </w:r>
      <w:proofErr w:type="gramStart"/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 не менее, диагностика не самоцель, а средство для того, чтобы педагоги могли грамотно подготовиться – скорректировать учебные программы и планы либо для работы с обучающимися разного уровня подготовки одновременно, либо выделить время на в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C52C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явление и нивелирование различий в уровне подготовки обучающихся, переходящих из начальной школы, и приведению их к общему уровню математических компетенций.</w:t>
      </w:r>
      <w:proofErr w:type="gramEnd"/>
    </w:p>
    <w:p w:rsidR="00C52CFF" w:rsidRDefault="003305D7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2CFF">
        <w:rPr>
          <w:rFonts w:ascii="Times New Roman" w:hAnsi="Times New Roman"/>
          <w:sz w:val="24"/>
          <w:szCs w:val="24"/>
        </w:rPr>
        <w:t>Кроме того, применение даже усвоенных при подготовке к ЕГЭ алгоритмов решения разных типов заданий может быть в значительной степени ограничено из-за их ригидности, недостаточности «смысловых якорей», помогающих определять какой име</w:t>
      </w:r>
      <w:r w:rsidRPr="00C52CFF">
        <w:rPr>
          <w:rFonts w:ascii="Times New Roman" w:hAnsi="Times New Roman"/>
          <w:sz w:val="24"/>
          <w:szCs w:val="24"/>
        </w:rPr>
        <w:t>н</w:t>
      </w:r>
      <w:r w:rsidRPr="00C52CFF">
        <w:rPr>
          <w:rFonts w:ascii="Times New Roman" w:hAnsi="Times New Roman"/>
          <w:sz w:val="24"/>
          <w:szCs w:val="24"/>
        </w:rPr>
        <w:lastRenderedPageBreak/>
        <w:t>но алгоритм решения нужно применить и рефлексировать правильность собственных де</w:t>
      </w:r>
      <w:r w:rsidRPr="00C52CFF">
        <w:rPr>
          <w:rFonts w:ascii="Times New Roman" w:hAnsi="Times New Roman"/>
          <w:sz w:val="24"/>
          <w:szCs w:val="24"/>
        </w:rPr>
        <w:t>й</w:t>
      </w:r>
      <w:r w:rsidRPr="00C52CFF">
        <w:rPr>
          <w:rFonts w:ascii="Times New Roman" w:hAnsi="Times New Roman"/>
          <w:sz w:val="24"/>
          <w:szCs w:val="24"/>
        </w:rPr>
        <w:t xml:space="preserve">ствий </w:t>
      </w:r>
      <w:r w:rsidRPr="00C52CFF">
        <w:rPr>
          <w:rFonts w:ascii="Times New Roman" w:hAnsi="Times New Roman"/>
          <w:b/>
          <w:i/>
          <w:sz w:val="24"/>
          <w:szCs w:val="24"/>
        </w:rPr>
        <w:t>(математическая грамотность).</w:t>
      </w:r>
      <w:r w:rsidR="00C52CFF" w:rsidRPr="00C52CFF">
        <w:rPr>
          <w:rFonts w:ascii="Times New Roman" w:hAnsi="Times New Roman"/>
          <w:sz w:val="24"/>
          <w:szCs w:val="24"/>
        </w:rPr>
        <w:t xml:space="preserve"> </w:t>
      </w:r>
    </w:p>
    <w:p w:rsidR="00C52CFF" w:rsidRDefault="00C52CFF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0C49">
        <w:rPr>
          <w:rFonts w:ascii="Times New Roman" w:hAnsi="Times New Roman"/>
          <w:sz w:val="24"/>
          <w:szCs w:val="24"/>
        </w:rPr>
        <w:t>Вызывает беспокойство оснащенность общеобразовательных организаций компьютерной техникой</w:t>
      </w:r>
      <w:r>
        <w:rPr>
          <w:rFonts w:ascii="Times New Roman" w:hAnsi="Times New Roman"/>
          <w:sz w:val="24"/>
          <w:szCs w:val="24"/>
        </w:rPr>
        <w:t>:</w:t>
      </w:r>
      <w:r w:rsidRPr="00380C49">
        <w:rPr>
          <w:rFonts w:ascii="Times New Roman" w:hAnsi="Times New Roman"/>
          <w:sz w:val="24"/>
          <w:szCs w:val="24"/>
        </w:rPr>
        <w:t xml:space="preserve"> на класс из 30 человек во многих общеобразовательных орган</w:t>
      </w:r>
      <w:r w:rsidRPr="00380C49">
        <w:rPr>
          <w:rFonts w:ascii="Times New Roman" w:hAnsi="Times New Roman"/>
          <w:sz w:val="24"/>
          <w:szCs w:val="24"/>
        </w:rPr>
        <w:t>и</w:t>
      </w:r>
      <w:r w:rsidRPr="00380C49">
        <w:rPr>
          <w:rFonts w:ascii="Times New Roman" w:hAnsi="Times New Roman"/>
          <w:sz w:val="24"/>
          <w:szCs w:val="24"/>
        </w:rPr>
        <w:t xml:space="preserve">зациях приходится 10-11 компьютеров. Часто оказывается, что и из этих 10 компьютеров работает 7-8. </w:t>
      </w:r>
    </w:p>
    <w:p w:rsidR="00C52CFF" w:rsidRDefault="00C52CFF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0C49">
        <w:rPr>
          <w:rFonts w:ascii="Times New Roman" w:hAnsi="Times New Roman"/>
          <w:sz w:val="24"/>
          <w:szCs w:val="24"/>
        </w:rPr>
        <w:t>Также сильно тормозит работу региональной информационной системы и проведение мониторингов любого уровня отсутствие грамотных настроек школьной л</w:t>
      </w:r>
      <w:r w:rsidRPr="00380C49">
        <w:rPr>
          <w:rFonts w:ascii="Times New Roman" w:hAnsi="Times New Roman"/>
          <w:sz w:val="24"/>
          <w:szCs w:val="24"/>
        </w:rPr>
        <w:t>о</w:t>
      </w:r>
      <w:r w:rsidRPr="00380C49">
        <w:rPr>
          <w:rFonts w:ascii="Times New Roman" w:hAnsi="Times New Roman"/>
          <w:sz w:val="24"/>
          <w:szCs w:val="24"/>
        </w:rPr>
        <w:t>кальной сети и компьютерной техники в целом. Большинство международных, федерал</w:t>
      </w:r>
      <w:r w:rsidRPr="00380C49">
        <w:rPr>
          <w:rFonts w:ascii="Times New Roman" w:hAnsi="Times New Roman"/>
          <w:sz w:val="24"/>
          <w:szCs w:val="24"/>
        </w:rPr>
        <w:t>ь</w:t>
      </w:r>
      <w:r w:rsidRPr="00380C49">
        <w:rPr>
          <w:rFonts w:ascii="Times New Roman" w:hAnsi="Times New Roman"/>
          <w:sz w:val="24"/>
          <w:szCs w:val="24"/>
        </w:rPr>
        <w:t xml:space="preserve">ных и региональных оценочных процедур уже </w:t>
      </w:r>
      <w:proofErr w:type="gramStart"/>
      <w:r w:rsidRPr="00380C49">
        <w:rPr>
          <w:rFonts w:ascii="Times New Roman" w:hAnsi="Times New Roman"/>
          <w:sz w:val="24"/>
          <w:szCs w:val="24"/>
        </w:rPr>
        <w:t>переведены</w:t>
      </w:r>
      <w:proofErr w:type="gramEnd"/>
      <w:r w:rsidRPr="00380C49">
        <w:rPr>
          <w:rFonts w:ascii="Times New Roman" w:hAnsi="Times New Roman"/>
          <w:sz w:val="24"/>
          <w:szCs w:val="24"/>
        </w:rPr>
        <w:t xml:space="preserve"> в ИКТ-режим. В любом общ</w:t>
      </w:r>
      <w:r w:rsidRPr="00380C49">
        <w:rPr>
          <w:rFonts w:ascii="Times New Roman" w:hAnsi="Times New Roman"/>
          <w:sz w:val="24"/>
          <w:szCs w:val="24"/>
        </w:rPr>
        <w:t>е</w:t>
      </w:r>
      <w:r w:rsidRPr="00380C49">
        <w:rPr>
          <w:rFonts w:ascii="Times New Roman" w:hAnsi="Times New Roman"/>
          <w:sz w:val="24"/>
          <w:szCs w:val="24"/>
        </w:rPr>
        <w:t>образовательном учреждении современного образца в обязательном порядке должен быть многофункциональный компьютерный кабинет. Компьютерный кла</w:t>
      </w:r>
      <w:proofErr w:type="gramStart"/>
      <w:r w:rsidRPr="00380C49">
        <w:rPr>
          <w:rFonts w:ascii="Times New Roman" w:hAnsi="Times New Roman"/>
          <w:sz w:val="24"/>
          <w:szCs w:val="24"/>
        </w:rPr>
        <w:t>сс в шк</w:t>
      </w:r>
      <w:proofErr w:type="gramEnd"/>
      <w:r w:rsidRPr="00380C49">
        <w:rPr>
          <w:rFonts w:ascii="Times New Roman" w:hAnsi="Times New Roman"/>
          <w:sz w:val="24"/>
          <w:szCs w:val="24"/>
        </w:rPr>
        <w:t>оле гарантир</w:t>
      </w:r>
      <w:r w:rsidRPr="00380C49">
        <w:rPr>
          <w:rFonts w:ascii="Times New Roman" w:hAnsi="Times New Roman"/>
          <w:sz w:val="24"/>
          <w:szCs w:val="24"/>
        </w:rPr>
        <w:t>у</w:t>
      </w:r>
      <w:r w:rsidRPr="00380C49">
        <w:rPr>
          <w:rFonts w:ascii="Times New Roman" w:hAnsi="Times New Roman"/>
          <w:sz w:val="24"/>
          <w:szCs w:val="24"/>
        </w:rPr>
        <w:t>ет эффективное обучение и развитие в текущих условиях внедрения новых образовател</w:t>
      </w:r>
      <w:r w:rsidRPr="00380C49">
        <w:rPr>
          <w:rFonts w:ascii="Times New Roman" w:hAnsi="Times New Roman"/>
          <w:sz w:val="24"/>
          <w:szCs w:val="24"/>
        </w:rPr>
        <w:t>ь</w:t>
      </w:r>
      <w:r w:rsidRPr="00380C49">
        <w:rPr>
          <w:rFonts w:ascii="Times New Roman" w:hAnsi="Times New Roman"/>
          <w:sz w:val="24"/>
          <w:szCs w:val="24"/>
        </w:rPr>
        <w:t>ных стандартов. Еще в 2017 году эксперты НИУ ВШЭ отчитывались, что в среднем в РФ на 100 школьников приходится 13 персональных компьютеров, не считая переносных и планшетных, число которых также постоянно растет. На деле в регионе, даже в больших городских школах (численностью более 400 человек) часто оборудован один компьюте</w:t>
      </w:r>
      <w:r w:rsidRPr="00380C49">
        <w:rPr>
          <w:rFonts w:ascii="Times New Roman" w:hAnsi="Times New Roman"/>
          <w:sz w:val="24"/>
          <w:szCs w:val="24"/>
        </w:rPr>
        <w:t>р</w:t>
      </w:r>
      <w:r w:rsidRPr="00380C49">
        <w:rPr>
          <w:rFonts w:ascii="Times New Roman" w:hAnsi="Times New Roman"/>
          <w:sz w:val="24"/>
          <w:szCs w:val="24"/>
        </w:rPr>
        <w:t>ный класс на 10-15 машин. Кроме этого часть компьютеров не работает или не настроена для работы на уроке, поэтому не используется. Даже если компьютерны</w:t>
      </w:r>
      <w:proofErr w:type="gramStart"/>
      <w:r w:rsidRPr="00380C49">
        <w:rPr>
          <w:rFonts w:ascii="Times New Roman" w:hAnsi="Times New Roman"/>
          <w:sz w:val="24"/>
          <w:szCs w:val="24"/>
        </w:rPr>
        <w:t>й(</w:t>
      </w:r>
      <w:proofErr w:type="spellStart"/>
      <w:proofErr w:type="gramEnd"/>
      <w:r w:rsidRPr="00380C49">
        <w:rPr>
          <w:rFonts w:ascii="Times New Roman" w:hAnsi="Times New Roman"/>
          <w:sz w:val="24"/>
          <w:szCs w:val="24"/>
        </w:rPr>
        <w:t>ые</w:t>
      </w:r>
      <w:proofErr w:type="spellEnd"/>
      <w:r w:rsidRPr="00380C49">
        <w:rPr>
          <w:rFonts w:ascii="Times New Roman" w:hAnsi="Times New Roman"/>
          <w:sz w:val="24"/>
          <w:szCs w:val="24"/>
        </w:rPr>
        <w:t>) класс(ы) и</w:t>
      </w:r>
      <w:r w:rsidRPr="00380C49">
        <w:rPr>
          <w:rFonts w:ascii="Times New Roman" w:hAnsi="Times New Roman"/>
          <w:sz w:val="24"/>
          <w:szCs w:val="24"/>
        </w:rPr>
        <w:t>с</w:t>
      </w:r>
      <w:r w:rsidRPr="00380C49">
        <w:rPr>
          <w:rFonts w:ascii="Times New Roman" w:hAnsi="Times New Roman"/>
          <w:sz w:val="24"/>
          <w:szCs w:val="24"/>
        </w:rPr>
        <w:t>пользуются в школе в полном объеме, обычно этого ресурса хватает только на обуча</w:t>
      </w:r>
      <w:r w:rsidRPr="00380C49">
        <w:rPr>
          <w:rFonts w:ascii="Times New Roman" w:hAnsi="Times New Roman"/>
          <w:sz w:val="24"/>
          <w:szCs w:val="24"/>
        </w:rPr>
        <w:t>ю</w:t>
      </w:r>
      <w:r w:rsidRPr="00380C49">
        <w:rPr>
          <w:rFonts w:ascii="Times New Roman" w:hAnsi="Times New Roman"/>
          <w:sz w:val="24"/>
          <w:szCs w:val="24"/>
        </w:rPr>
        <w:t>щихся основной и средней школы, поэтому обучающиеся начальной школы часто не м</w:t>
      </w:r>
      <w:r w:rsidRPr="00380C49">
        <w:rPr>
          <w:rFonts w:ascii="Times New Roman" w:hAnsi="Times New Roman"/>
          <w:sz w:val="24"/>
          <w:szCs w:val="24"/>
        </w:rPr>
        <w:t>о</w:t>
      </w:r>
      <w:r w:rsidRPr="00380C49">
        <w:rPr>
          <w:rFonts w:ascii="Times New Roman" w:hAnsi="Times New Roman"/>
          <w:sz w:val="24"/>
          <w:szCs w:val="24"/>
        </w:rPr>
        <w:t>гут регулярно посещать компьютерный класс и повышать свою ИКТ-компетентность.</w:t>
      </w:r>
    </w:p>
    <w:p w:rsidR="00C52CFF" w:rsidRPr="000227B6" w:rsidRDefault="00C52CFF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0227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Результаты оценки математической грамотности показывают, что необх</w:t>
      </w:r>
      <w:r w:rsidRPr="000227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0227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дима дальнейшая диагностика и методическая работа в области формирования навыков математического рассуждения у обучающихся Ярославской области.</w:t>
      </w:r>
      <w:proofErr w:type="gramEnd"/>
      <w:r w:rsidRPr="000227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Также важно встра</w:t>
      </w:r>
      <w:r w:rsidRPr="000227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0227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вать не только практико-ориентированные, а проблемные, многоаспектные, связанные с реальным жизненным контекстом задания, в процесс обучения в школе. Так как не только содержание и сложность, но и непривычный формат влияет на успешность/</w:t>
      </w:r>
      <w:proofErr w:type="spellStart"/>
      <w:r w:rsidRPr="000227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неуспешность</w:t>
      </w:r>
      <w:proofErr w:type="spellEnd"/>
      <w:r w:rsidRPr="000227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решения тех или иных заданий.</w:t>
      </w:r>
    </w:p>
    <w:p w:rsidR="00C52CFF" w:rsidRPr="003557E4" w:rsidRDefault="00C52CFF" w:rsidP="003557E4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Также важно дифференцировать подходы  к обучению </w:t>
      </w:r>
      <w:proofErr w:type="gramStart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личного уровня подготовки. Индивидуализация образовательных траекторий, более ра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няя профориентация – все это способствует вовлеченности обучающихся и повышению качества подготовки. </w:t>
      </w:r>
    </w:p>
    <w:p w:rsidR="00555F9A" w:rsidRPr="003557E4" w:rsidRDefault="00C52CFF" w:rsidP="003557E4">
      <w:pPr>
        <w:pStyle w:val="a9"/>
        <w:spacing w:after="20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Ориентация в ходе образовательного процесса на среднеуспевающего ученика, к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торых значительное большинство, важна не только потому, что снижение результатов по пр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чине низкой функциональной грамотности касается именно этого уровня учеников, но главным образом, потому, что именно среднеуспевающий ученик – будущий резерв сп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циалистов и работников в экономике и социальной сфере Ярославской области (отдел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ные 100-балльники и небольшое количество </w:t>
      </w:r>
      <w:proofErr w:type="spellStart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высокобальников</w:t>
      </w:r>
      <w:proofErr w:type="spellEnd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поступают учиться в пр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стижные "столичные" вузы</w:t>
      </w:r>
      <w:proofErr w:type="gramEnd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"оседают" в Москве и Петербурге). </w:t>
      </w:r>
      <w:proofErr w:type="gramStart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Прицельную работу с обучающимися </w:t>
      </w:r>
      <w:r w:rsidR="00555F9A"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низкими образовательными результатами необходимо зафиксировать в дорожной карте.</w:t>
      </w:r>
      <w:r w:rsidR="00555F9A"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555F9A" w:rsidRPr="003557E4" w:rsidRDefault="00555F9A" w:rsidP="003557E4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Следует уделить особое внимание общеобразовательным организациям Ярославской области с низкими образовательными результатами в части формирования функциональной грамотности, которая обеспечивает владение зафиксированными в </w:t>
      </w:r>
      <w:proofErr w:type="gramStart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новленном</w:t>
      </w:r>
      <w:proofErr w:type="gramEnd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ФГОС компетентностями (востребованными компетентностями) на базовом </w:t>
      </w:r>
      <w:proofErr w:type="gramStart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уровне</w:t>
      </w:r>
      <w:proofErr w:type="gramEnd"/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Это подразумевает работу сразу в нескольких направлениях: направленную на обучающихся, педагогов и родительскую общественность. Повышение уровня функци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нальной грамотности можно признать главной задачей системы образования в регионе. Мероприятия, направленные на «перелом» данной тенденции, также необходимо зафи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сировать в дорожной карте достижения целевых показателей системы образования на 2022 год и последующие.  </w:t>
      </w:r>
    </w:p>
    <w:p w:rsidR="00380C49" w:rsidRPr="003557E4" w:rsidRDefault="002A3D4E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Важно изучать и создавать банк решений и практик, выделить и распростр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нить </w:t>
      </w:r>
      <w:r w:rsidR="00A30713"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опыт </w:t>
      </w:r>
      <w:proofErr w:type="spellStart"/>
      <w:r w:rsidR="00A30713"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резильентных</w:t>
      </w:r>
      <w:proofErr w:type="spellEnd"/>
      <w:r w:rsidR="00A30713"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школ 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среди управленческих и педагогических команд в регионе.</w:t>
      </w:r>
    </w:p>
    <w:p w:rsidR="002C57AB" w:rsidRPr="003557E4" w:rsidRDefault="002C57AB" w:rsidP="00941473">
      <w:pPr>
        <w:pStyle w:val="a9"/>
        <w:numPr>
          <w:ilvl w:val="0"/>
          <w:numId w:val="44"/>
        </w:numPr>
        <w:spacing w:after="20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 добиваться объективности проведения и оценивания всех оц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ночных процедур, для этого организовывать общественное наблюдение, перепроверку и взаимопроверку ВПР, проводить разъяснительную работу с целью формирования к оц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3557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ночным процедурам.</w:t>
      </w:r>
    </w:p>
    <w:p w:rsidR="00144C61" w:rsidRPr="00144C61" w:rsidRDefault="00144C61" w:rsidP="00144C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4C61">
        <w:rPr>
          <w:rFonts w:ascii="Times New Roman" w:hAnsi="Times New Roman"/>
          <w:b/>
          <w:sz w:val="24"/>
          <w:szCs w:val="24"/>
        </w:rPr>
        <w:t>Задачи повышения качества подготовки обучающихся образовательных организ</w:t>
      </w:r>
      <w:r w:rsidRPr="00144C61">
        <w:rPr>
          <w:rFonts w:ascii="Times New Roman" w:hAnsi="Times New Roman"/>
          <w:b/>
          <w:sz w:val="24"/>
          <w:szCs w:val="24"/>
        </w:rPr>
        <w:t>а</w:t>
      </w:r>
      <w:r w:rsidRPr="00144C61">
        <w:rPr>
          <w:rFonts w:ascii="Times New Roman" w:hAnsi="Times New Roman"/>
          <w:b/>
          <w:sz w:val="24"/>
          <w:szCs w:val="24"/>
        </w:rPr>
        <w:t>ций Ярославской области</w:t>
      </w:r>
      <w:proofErr w:type="gramStart"/>
      <w:r w:rsidR="006C2BB6">
        <w:rPr>
          <w:rFonts w:ascii="Times New Roman" w:hAnsi="Times New Roman"/>
          <w:b/>
          <w:sz w:val="24"/>
          <w:szCs w:val="24"/>
        </w:rPr>
        <w:t xml:space="preserve"> </w:t>
      </w:r>
      <w:r w:rsidRPr="00144C61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CE036E" w:rsidRDefault="00144C61" w:rsidP="00CE036E">
      <w:pPr>
        <w:pStyle w:val="a9"/>
        <w:numPr>
          <w:ilvl w:val="0"/>
          <w:numId w:val="46"/>
        </w:numPr>
        <w:spacing w:after="20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E0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Департаменту образования Ярославской области </w:t>
      </w:r>
    </w:p>
    <w:p w:rsidR="00144C61" w:rsidRPr="00CE036E" w:rsidRDefault="00CE036E" w:rsidP="00EB7BE3">
      <w:pPr>
        <w:pStyle w:val="a9"/>
        <w:numPr>
          <w:ilvl w:val="1"/>
          <w:numId w:val="46"/>
        </w:numPr>
        <w:spacing w:after="200" w:line="276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="00144C61" w:rsidRPr="00CE0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твердить на региональном уровне план мероприятий (дорожную карту) по оценке качества подготовки обучающихся образовательных организаций Ярославской о</w:t>
      </w:r>
      <w:r w:rsidR="00144C61" w:rsidRPr="00CE0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="00144C61" w:rsidRPr="00CE0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ласти.</w:t>
      </w:r>
    </w:p>
    <w:p w:rsidR="00144C61" w:rsidRPr="00CE036E" w:rsidRDefault="00144C61" w:rsidP="00CE036E">
      <w:pPr>
        <w:pStyle w:val="a9"/>
        <w:spacing w:after="200" w:line="276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E0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Срок выполнения: апрель 2022 года.</w:t>
      </w:r>
    </w:p>
    <w:p w:rsidR="00144C61" w:rsidRPr="00CE036E" w:rsidRDefault="00144C61" w:rsidP="00EB7BE3">
      <w:pPr>
        <w:pStyle w:val="a9"/>
        <w:numPr>
          <w:ilvl w:val="1"/>
          <w:numId w:val="42"/>
        </w:numPr>
        <w:spacing w:after="200" w:line="276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E0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Предусмотреть целевые и контрольные показатели продвижения к генеральной ц</w:t>
      </w:r>
      <w:r w:rsidRPr="00CE0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CE03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 Ярославской области в области образования.</w:t>
      </w:r>
    </w:p>
    <w:p w:rsidR="00144C61" w:rsidRPr="00144C61" w:rsidRDefault="00144C61" w:rsidP="00144C61">
      <w:pPr>
        <w:pStyle w:val="a9"/>
        <w:widowControl w:val="0"/>
        <w:numPr>
          <w:ilvl w:val="0"/>
          <w:numId w:val="42"/>
        </w:numPr>
        <w:spacing w:after="0" w:line="240" w:lineRule="auto"/>
        <w:ind w:left="0" w:right="62" w:firstLine="0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 xml:space="preserve">ГУ ЯО </w:t>
      </w:r>
      <w:proofErr w:type="spellStart"/>
      <w:r w:rsidRPr="00144C61">
        <w:rPr>
          <w:rFonts w:ascii="Times New Roman" w:hAnsi="Times New Roman"/>
          <w:sz w:val="24"/>
          <w:szCs w:val="24"/>
        </w:rPr>
        <w:t>ЦОиККО</w:t>
      </w:r>
      <w:proofErr w:type="spellEnd"/>
      <w:r w:rsidRPr="00144C61">
        <w:rPr>
          <w:rFonts w:ascii="Times New Roman" w:hAnsi="Times New Roman"/>
          <w:sz w:val="24"/>
          <w:szCs w:val="24"/>
        </w:rPr>
        <w:t>:</w:t>
      </w:r>
    </w:p>
    <w:p w:rsidR="00144C61" w:rsidRPr="00144C61" w:rsidRDefault="00144C61" w:rsidP="00144C61">
      <w:pPr>
        <w:pStyle w:val="a9"/>
        <w:widowControl w:val="0"/>
        <w:spacing w:after="0" w:line="240" w:lineRule="auto"/>
        <w:ind w:left="0" w:right="6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2.1. Продолжить диагностику качества подготовки обучающихся на региональном уровне с последующим анализом на основе полученных данных, адресными рекомендациями для каждого ОО.</w:t>
      </w:r>
    </w:p>
    <w:p w:rsidR="00144C61" w:rsidRPr="00144C61" w:rsidRDefault="00144C61" w:rsidP="00144C61">
      <w:pPr>
        <w:widowControl w:val="0"/>
        <w:spacing w:after="0" w:line="240" w:lineRule="auto"/>
        <w:ind w:right="6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4 квартал 2022 года.</w:t>
      </w:r>
    </w:p>
    <w:p w:rsidR="00144C61" w:rsidRPr="00144C61" w:rsidRDefault="00144C61" w:rsidP="00144C61">
      <w:pPr>
        <w:pStyle w:val="a9"/>
        <w:spacing w:after="0" w:line="240" w:lineRule="auto"/>
        <w:ind w:left="0" w:right="141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44C61">
        <w:rPr>
          <w:rFonts w:ascii="Times New Roman" w:hAnsi="Times New Roman"/>
          <w:sz w:val="24"/>
          <w:szCs w:val="24"/>
        </w:rPr>
        <w:t>2.2. Продолжить</w:t>
      </w:r>
      <w:r w:rsidRPr="00144C61">
        <w:rPr>
          <w:rFonts w:ascii="Times New Roman" w:hAnsi="Times New Roman"/>
          <w:color w:val="000000"/>
          <w:sz w:val="24"/>
          <w:szCs w:val="24"/>
          <w:lang w:bidi="ru-RU"/>
        </w:rPr>
        <w:t xml:space="preserve"> мониторинг контекстных факторов, связанных с уровнем качества по</w:t>
      </w:r>
      <w:r w:rsidRPr="00144C61">
        <w:rPr>
          <w:rFonts w:ascii="Times New Roman" w:hAnsi="Times New Roman"/>
          <w:color w:val="000000"/>
          <w:sz w:val="24"/>
          <w:szCs w:val="24"/>
          <w:lang w:bidi="ru-RU"/>
        </w:rPr>
        <w:t>д</w:t>
      </w:r>
      <w:r w:rsidRPr="00144C61">
        <w:rPr>
          <w:rFonts w:ascii="Times New Roman" w:hAnsi="Times New Roman"/>
          <w:color w:val="000000"/>
          <w:sz w:val="24"/>
          <w:szCs w:val="24"/>
          <w:lang w:bidi="ru-RU"/>
        </w:rPr>
        <w:t xml:space="preserve">готовки обучающихся (социологические исследования) – для выявления особенностей региона </w:t>
      </w:r>
      <w:r w:rsidRPr="004A38B2">
        <w:rPr>
          <w:rFonts w:ascii="Times New Roman" w:hAnsi="Times New Roman"/>
          <w:color w:val="000000"/>
          <w:sz w:val="24"/>
          <w:szCs w:val="24"/>
          <w:lang w:bidi="ru-RU"/>
        </w:rPr>
        <w:t>и точек приложения сил для достижения целевых показателей.</w:t>
      </w:r>
    </w:p>
    <w:p w:rsidR="00144C61" w:rsidRPr="00144C61" w:rsidRDefault="00144C61" w:rsidP="00144C61">
      <w:pPr>
        <w:pStyle w:val="a9"/>
        <w:spacing w:after="0" w:line="240" w:lineRule="auto"/>
        <w:ind w:left="0"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4 квартал 2022 года.</w:t>
      </w:r>
    </w:p>
    <w:p w:rsidR="00144C61" w:rsidRPr="00144C61" w:rsidRDefault="00144C61" w:rsidP="00144C61">
      <w:pPr>
        <w:pStyle w:val="a9"/>
        <w:spacing w:after="0" w:line="240" w:lineRule="auto"/>
        <w:ind w:left="0"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 xml:space="preserve">2.3. Провести </w:t>
      </w:r>
      <w:proofErr w:type="spellStart"/>
      <w:r w:rsidRPr="00144C61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144C61">
        <w:rPr>
          <w:rFonts w:ascii="Times New Roman" w:hAnsi="Times New Roman"/>
          <w:sz w:val="24"/>
          <w:szCs w:val="24"/>
        </w:rPr>
        <w:t xml:space="preserve"> для общеобразовательных организаций по итогам независимой оценки качества подготовки обучающихся: НИКО,  региональные исследования качества подготовки (функциональная грамотность).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в соответствии с планом (дорожной картой).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eastAsia="Lucida Sans Unicode" w:hAnsi="Times New Roman"/>
          <w:bCs/>
          <w:sz w:val="24"/>
          <w:szCs w:val="24"/>
        </w:rPr>
      </w:pPr>
      <w:r w:rsidRPr="00144C61">
        <w:rPr>
          <w:rFonts w:ascii="Times New Roman" w:eastAsia="Lucida Sans Unicode" w:hAnsi="Times New Roman"/>
          <w:bCs/>
          <w:sz w:val="24"/>
          <w:szCs w:val="24"/>
        </w:rPr>
        <w:t>3. ГАОУ ЯО  ИРО:</w:t>
      </w:r>
    </w:p>
    <w:p w:rsidR="00144C61" w:rsidRPr="00144C61" w:rsidRDefault="00144C61" w:rsidP="008E1EF7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 xml:space="preserve">3.1. В содержание курсов повышения квалификации включить модули, направленные на формирование у учителей и методистов: </w:t>
      </w:r>
    </w:p>
    <w:p w:rsidR="00144C61" w:rsidRPr="00144C61" w:rsidRDefault="00144C61" w:rsidP="008E1EF7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eastAsia="Lucida Sans Unicode" w:hAnsi="Times New Roman"/>
          <w:bCs/>
          <w:sz w:val="24"/>
          <w:szCs w:val="24"/>
        </w:rPr>
        <w:t>-</w:t>
      </w:r>
      <w:r w:rsidRPr="00144C61">
        <w:rPr>
          <w:rFonts w:ascii="Times New Roman" w:hAnsi="Times New Roman"/>
          <w:sz w:val="24"/>
          <w:szCs w:val="24"/>
        </w:rPr>
        <w:t xml:space="preserve"> информационно-коммуникационных компетенций;</w:t>
      </w:r>
    </w:p>
    <w:p w:rsidR="00144C61" w:rsidRPr="00144C61" w:rsidRDefault="00144C61" w:rsidP="008E1EF7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- навыков использования дифференцированного подхода в образовательном процессе;</w:t>
      </w:r>
    </w:p>
    <w:p w:rsidR="00144C61" w:rsidRPr="004A38B2" w:rsidRDefault="00144C61" w:rsidP="008E1EF7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4A38B2">
        <w:rPr>
          <w:rFonts w:ascii="Times New Roman" w:hAnsi="Times New Roman"/>
          <w:sz w:val="24"/>
          <w:szCs w:val="24"/>
        </w:rPr>
        <w:t xml:space="preserve">- навыков </w:t>
      </w:r>
      <w:proofErr w:type="spellStart"/>
      <w:r w:rsidRPr="004A38B2">
        <w:rPr>
          <w:rFonts w:ascii="Times New Roman" w:hAnsi="Times New Roman"/>
          <w:sz w:val="24"/>
          <w:szCs w:val="24"/>
        </w:rPr>
        <w:t>критериального</w:t>
      </w:r>
      <w:proofErr w:type="spellEnd"/>
      <w:r w:rsidRPr="004A38B2">
        <w:rPr>
          <w:rFonts w:ascii="Times New Roman" w:hAnsi="Times New Roman"/>
          <w:sz w:val="24"/>
          <w:szCs w:val="24"/>
        </w:rPr>
        <w:t xml:space="preserve"> оценивания образовательных результатов;</w:t>
      </w:r>
    </w:p>
    <w:p w:rsidR="00144C61" w:rsidRPr="004A38B2" w:rsidRDefault="00144C61" w:rsidP="008E1EF7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4A38B2">
        <w:rPr>
          <w:rFonts w:ascii="Times New Roman" w:hAnsi="Times New Roman"/>
          <w:sz w:val="24"/>
          <w:szCs w:val="24"/>
        </w:rPr>
        <w:t>- навыков анализа результатов оценочных процедур, в том числе, ВПР.</w:t>
      </w:r>
    </w:p>
    <w:p w:rsidR="00144C61" w:rsidRPr="004A38B2" w:rsidRDefault="00144C61" w:rsidP="008E1EF7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4A38B2">
        <w:rPr>
          <w:rFonts w:ascii="Times New Roman" w:hAnsi="Times New Roman"/>
          <w:sz w:val="24"/>
          <w:szCs w:val="24"/>
        </w:rPr>
        <w:t>А также по вопросам формирования и оценки функциональной грамотности:</w:t>
      </w:r>
    </w:p>
    <w:p w:rsidR="00144C61" w:rsidRPr="004A38B2" w:rsidRDefault="00144C61" w:rsidP="008E1EF7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4A38B2">
        <w:rPr>
          <w:rFonts w:ascii="Times New Roman" w:hAnsi="Times New Roman"/>
          <w:sz w:val="24"/>
          <w:szCs w:val="24"/>
        </w:rPr>
        <w:t xml:space="preserve">- диагностика и повышение функциональной грамотности школьников;  </w:t>
      </w:r>
    </w:p>
    <w:p w:rsidR="00144C61" w:rsidRPr="004A38B2" w:rsidRDefault="00144C61" w:rsidP="00144C61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4A38B2">
        <w:rPr>
          <w:rFonts w:ascii="Times New Roman" w:hAnsi="Times New Roman"/>
          <w:sz w:val="24"/>
          <w:szCs w:val="24"/>
        </w:rPr>
        <w:t>- современные педагогические технологии и инструменты для формирования функци</w:t>
      </w:r>
      <w:r w:rsidRPr="004A38B2">
        <w:rPr>
          <w:rFonts w:ascii="Times New Roman" w:hAnsi="Times New Roman"/>
          <w:sz w:val="24"/>
          <w:szCs w:val="24"/>
        </w:rPr>
        <w:t>о</w:t>
      </w:r>
      <w:r w:rsidRPr="004A38B2">
        <w:rPr>
          <w:rFonts w:ascii="Times New Roman" w:hAnsi="Times New Roman"/>
          <w:sz w:val="24"/>
          <w:szCs w:val="24"/>
        </w:rPr>
        <w:t>нальной грамотности в урочной и внеурочной деятельности;</w:t>
      </w:r>
    </w:p>
    <w:p w:rsidR="00144C61" w:rsidRPr="004A38B2" w:rsidRDefault="00144C61" w:rsidP="00144C61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4A38B2">
        <w:rPr>
          <w:rFonts w:ascii="Times New Roman" w:hAnsi="Times New Roman"/>
          <w:sz w:val="24"/>
          <w:szCs w:val="24"/>
        </w:rPr>
        <w:t>- методическое сопровождение педагогов по формированию функциональной грамотн</w:t>
      </w:r>
      <w:r w:rsidRPr="004A38B2">
        <w:rPr>
          <w:rFonts w:ascii="Times New Roman" w:hAnsi="Times New Roman"/>
          <w:sz w:val="24"/>
          <w:szCs w:val="24"/>
        </w:rPr>
        <w:t>о</w:t>
      </w:r>
      <w:r w:rsidRPr="004A38B2">
        <w:rPr>
          <w:rFonts w:ascii="Times New Roman" w:hAnsi="Times New Roman"/>
          <w:sz w:val="24"/>
          <w:szCs w:val="24"/>
        </w:rPr>
        <w:t>сти;</w:t>
      </w:r>
    </w:p>
    <w:p w:rsidR="00144C61" w:rsidRPr="00144C61" w:rsidRDefault="00144C61" w:rsidP="00144C61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4A38B2">
        <w:rPr>
          <w:rFonts w:ascii="Times New Roman" w:hAnsi="Times New Roman"/>
          <w:sz w:val="24"/>
          <w:szCs w:val="24"/>
        </w:rPr>
        <w:t>- преемственность формирования функциональной грамотности школьников: от начал</w:t>
      </w:r>
      <w:r w:rsidRPr="004A38B2">
        <w:rPr>
          <w:rFonts w:ascii="Times New Roman" w:hAnsi="Times New Roman"/>
          <w:sz w:val="24"/>
          <w:szCs w:val="24"/>
        </w:rPr>
        <w:t>ь</w:t>
      </w:r>
      <w:r w:rsidRPr="004A38B2">
        <w:rPr>
          <w:rFonts w:ascii="Times New Roman" w:hAnsi="Times New Roman"/>
          <w:sz w:val="24"/>
          <w:szCs w:val="24"/>
        </w:rPr>
        <w:t xml:space="preserve">ной школы </w:t>
      </w:r>
      <w:proofErr w:type="gramStart"/>
      <w:r w:rsidRPr="004A38B2">
        <w:rPr>
          <w:rFonts w:ascii="Times New Roman" w:hAnsi="Times New Roman"/>
          <w:sz w:val="24"/>
          <w:szCs w:val="24"/>
        </w:rPr>
        <w:t>к</w:t>
      </w:r>
      <w:proofErr w:type="gramEnd"/>
      <w:r w:rsidRPr="004A38B2">
        <w:rPr>
          <w:rFonts w:ascii="Times New Roman" w:hAnsi="Times New Roman"/>
          <w:sz w:val="24"/>
          <w:szCs w:val="24"/>
        </w:rPr>
        <w:t xml:space="preserve"> основной.</w:t>
      </w:r>
    </w:p>
    <w:p w:rsidR="00144C61" w:rsidRPr="00144C61" w:rsidRDefault="00144C61" w:rsidP="00144C61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до 01.09.2022</w:t>
      </w:r>
    </w:p>
    <w:p w:rsidR="00144C61" w:rsidRPr="00144C61" w:rsidRDefault="00144C61" w:rsidP="00144C61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eastAsia="Lucida Sans Unicode" w:hAnsi="Times New Roman"/>
          <w:bCs/>
          <w:sz w:val="24"/>
          <w:szCs w:val="24"/>
        </w:rPr>
        <w:t xml:space="preserve">3.2. </w:t>
      </w:r>
      <w:r w:rsidRPr="00144C61">
        <w:rPr>
          <w:rFonts w:ascii="Times New Roman" w:hAnsi="Times New Roman"/>
          <w:sz w:val="24"/>
          <w:szCs w:val="24"/>
        </w:rPr>
        <w:t xml:space="preserve">Изучить передовой опыт ОО по формированию у </w:t>
      </w:r>
      <w:proofErr w:type="gramStart"/>
      <w:r w:rsidRPr="00144C6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44C61">
        <w:rPr>
          <w:rFonts w:ascii="Times New Roman" w:hAnsi="Times New Roman"/>
          <w:sz w:val="24"/>
          <w:szCs w:val="24"/>
        </w:rPr>
        <w:t xml:space="preserve"> функциональной грамотности, организовать распространение передового опыта в ОО региона.</w:t>
      </w:r>
    </w:p>
    <w:p w:rsidR="00144C61" w:rsidRPr="00144C61" w:rsidRDefault="00144C61" w:rsidP="00144C61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2-3 квартал 2022 года.</w:t>
      </w:r>
    </w:p>
    <w:p w:rsidR="00144C61" w:rsidRPr="00144C61" w:rsidRDefault="00144C61" w:rsidP="00144C61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lastRenderedPageBreak/>
        <w:t xml:space="preserve">3.3. </w:t>
      </w:r>
      <w:proofErr w:type="gramStart"/>
      <w:r w:rsidRPr="00144C61">
        <w:rPr>
          <w:rFonts w:ascii="Times New Roman" w:hAnsi="Times New Roman"/>
          <w:sz w:val="24"/>
          <w:szCs w:val="24"/>
        </w:rPr>
        <w:t>Внести предложения в дорожную карту мероприятий по оценке качества подготовки обучающихся образовательных организаций Ярославской области и обеспечению объе</w:t>
      </w:r>
      <w:r w:rsidRPr="00144C61">
        <w:rPr>
          <w:rFonts w:ascii="Times New Roman" w:hAnsi="Times New Roman"/>
          <w:sz w:val="24"/>
          <w:szCs w:val="24"/>
        </w:rPr>
        <w:t>к</w:t>
      </w:r>
      <w:r w:rsidRPr="00144C61">
        <w:rPr>
          <w:rFonts w:ascii="Times New Roman" w:hAnsi="Times New Roman"/>
          <w:sz w:val="24"/>
          <w:szCs w:val="24"/>
        </w:rPr>
        <w:t>тивности оценочных процедур, предусмотрев систему мер по обобщению и распростр</w:t>
      </w:r>
      <w:r w:rsidRPr="00144C61">
        <w:rPr>
          <w:rFonts w:ascii="Times New Roman" w:hAnsi="Times New Roman"/>
          <w:sz w:val="24"/>
          <w:szCs w:val="24"/>
        </w:rPr>
        <w:t>а</w:t>
      </w:r>
      <w:r w:rsidRPr="00144C61">
        <w:rPr>
          <w:rFonts w:ascii="Times New Roman" w:hAnsi="Times New Roman"/>
          <w:sz w:val="24"/>
          <w:szCs w:val="24"/>
        </w:rPr>
        <w:t xml:space="preserve">нению опыта работы школ с высокими образовательными результатами, методическому сопровождению ОО с низкими образовательными результатами, </w:t>
      </w:r>
      <w:proofErr w:type="spellStart"/>
      <w:r w:rsidRPr="00144C61">
        <w:rPr>
          <w:rFonts w:ascii="Times New Roman" w:hAnsi="Times New Roman"/>
          <w:sz w:val="24"/>
          <w:szCs w:val="24"/>
        </w:rPr>
        <w:t>резильентных</w:t>
      </w:r>
      <w:proofErr w:type="spellEnd"/>
      <w:r w:rsidRPr="00144C61">
        <w:rPr>
          <w:rFonts w:ascii="Times New Roman" w:hAnsi="Times New Roman"/>
          <w:sz w:val="24"/>
          <w:szCs w:val="24"/>
        </w:rPr>
        <w:t xml:space="preserve"> школ, с</w:t>
      </w:r>
      <w:r w:rsidRPr="00144C61">
        <w:rPr>
          <w:rFonts w:ascii="Times New Roman" w:hAnsi="Times New Roman"/>
          <w:sz w:val="24"/>
          <w:szCs w:val="24"/>
        </w:rPr>
        <w:t>о</w:t>
      </w:r>
      <w:r w:rsidRPr="00144C61">
        <w:rPr>
          <w:rFonts w:ascii="Times New Roman" w:hAnsi="Times New Roman"/>
          <w:sz w:val="24"/>
          <w:szCs w:val="24"/>
        </w:rPr>
        <w:t>здание  банка положительного опыта управленческих  решений и практик</w:t>
      </w:r>
      <w:proofErr w:type="gramEnd"/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апрель 2022 года.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 xml:space="preserve">3.4. Организовать консультации (семинары, </w:t>
      </w:r>
      <w:proofErr w:type="spellStart"/>
      <w:r w:rsidRPr="00144C61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144C61">
        <w:rPr>
          <w:rFonts w:ascii="Times New Roman" w:hAnsi="Times New Roman"/>
          <w:sz w:val="24"/>
          <w:szCs w:val="24"/>
        </w:rPr>
        <w:t>) для МОУО и ОО по сравнител</w:t>
      </w:r>
      <w:r w:rsidRPr="00144C61">
        <w:rPr>
          <w:rFonts w:ascii="Times New Roman" w:hAnsi="Times New Roman"/>
          <w:sz w:val="24"/>
          <w:szCs w:val="24"/>
        </w:rPr>
        <w:t>ь</w:t>
      </w:r>
      <w:r w:rsidRPr="00144C61">
        <w:rPr>
          <w:rFonts w:ascii="Times New Roman" w:hAnsi="Times New Roman"/>
          <w:sz w:val="24"/>
          <w:szCs w:val="24"/>
        </w:rPr>
        <w:t>ному анализу учебных комплектов (учебников).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До 01.09.2022 года</w:t>
      </w:r>
    </w:p>
    <w:p w:rsidR="00144C61" w:rsidRPr="00144C61" w:rsidRDefault="00144C61" w:rsidP="00144C61">
      <w:pPr>
        <w:pStyle w:val="a9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4. МОУО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eastAsia="Lucida Sans Unicode" w:hAnsi="Times New Roman"/>
          <w:bCs/>
          <w:sz w:val="24"/>
          <w:szCs w:val="24"/>
        </w:rPr>
      </w:pPr>
      <w:r w:rsidRPr="00144C61">
        <w:rPr>
          <w:rFonts w:ascii="Times New Roman" w:eastAsia="Lucida Sans Unicode" w:hAnsi="Times New Roman"/>
          <w:bCs/>
          <w:sz w:val="24"/>
          <w:szCs w:val="24"/>
        </w:rPr>
        <w:t xml:space="preserve">4.1. Организовать формирование образовательными организациями дорожных карт на 2022-2023 годы по повышению качества подготовки обучающихся и обеспечить </w:t>
      </w:r>
      <w:proofErr w:type="gramStart"/>
      <w:r w:rsidRPr="00144C61">
        <w:rPr>
          <w:rFonts w:ascii="Times New Roman" w:eastAsia="Lucida Sans Unicode" w:hAnsi="Times New Roman"/>
          <w:bCs/>
          <w:sz w:val="24"/>
          <w:szCs w:val="24"/>
        </w:rPr>
        <w:t>ко</w:t>
      </w:r>
      <w:r w:rsidRPr="00144C61">
        <w:rPr>
          <w:rFonts w:ascii="Times New Roman" w:eastAsia="Lucida Sans Unicode" w:hAnsi="Times New Roman"/>
          <w:bCs/>
          <w:sz w:val="24"/>
          <w:szCs w:val="24"/>
        </w:rPr>
        <w:t>н</w:t>
      </w:r>
      <w:r w:rsidRPr="00144C61">
        <w:rPr>
          <w:rFonts w:ascii="Times New Roman" w:eastAsia="Lucida Sans Unicode" w:hAnsi="Times New Roman"/>
          <w:bCs/>
          <w:sz w:val="24"/>
          <w:szCs w:val="24"/>
        </w:rPr>
        <w:t>троль за</w:t>
      </w:r>
      <w:proofErr w:type="gramEnd"/>
      <w:r w:rsidRPr="00144C61">
        <w:rPr>
          <w:rFonts w:ascii="Times New Roman" w:eastAsia="Lucida Sans Unicode" w:hAnsi="Times New Roman"/>
          <w:bCs/>
          <w:sz w:val="24"/>
          <w:szCs w:val="24"/>
        </w:rPr>
        <w:t xml:space="preserve"> прохождением адресных курсов повышения квалификации.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eastAsia="Lucida Sans Unicode" w:hAnsi="Times New Roman"/>
          <w:bCs/>
          <w:sz w:val="24"/>
          <w:szCs w:val="24"/>
        </w:rPr>
      </w:pPr>
      <w:r w:rsidRPr="00144C61">
        <w:rPr>
          <w:rFonts w:ascii="Times New Roman" w:eastAsia="Lucida Sans Unicode" w:hAnsi="Times New Roman"/>
          <w:bCs/>
          <w:sz w:val="24"/>
          <w:szCs w:val="24"/>
        </w:rPr>
        <w:t>4.2. Предусмотреть стимулирование руководителей ОО и педагогических работников за высокие результаты качества подготовки обучающихся, в том  числе и по функционал</w:t>
      </w:r>
      <w:r w:rsidRPr="00144C61">
        <w:rPr>
          <w:rFonts w:ascii="Times New Roman" w:eastAsia="Lucida Sans Unicode" w:hAnsi="Times New Roman"/>
          <w:bCs/>
          <w:sz w:val="24"/>
          <w:szCs w:val="24"/>
        </w:rPr>
        <w:t>ь</w:t>
      </w:r>
      <w:r w:rsidRPr="00144C61">
        <w:rPr>
          <w:rFonts w:ascii="Times New Roman" w:eastAsia="Lucida Sans Unicode" w:hAnsi="Times New Roman"/>
          <w:bCs/>
          <w:sz w:val="24"/>
          <w:szCs w:val="24"/>
        </w:rPr>
        <w:t>ной грамотности.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eastAsia="Lucida Sans Unicode" w:hAnsi="Times New Roman"/>
          <w:bCs/>
          <w:sz w:val="24"/>
          <w:szCs w:val="24"/>
        </w:rPr>
      </w:pPr>
      <w:r w:rsidRPr="00144C61">
        <w:rPr>
          <w:rFonts w:ascii="Times New Roman" w:eastAsia="Lucida Sans Unicode" w:hAnsi="Times New Roman"/>
          <w:bCs/>
          <w:sz w:val="24"/>
          <w:szCs w:val="24"/>
        </w:rPr>
        <w:t>Срок выполнения: 4 квартал 2022 года.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5. Общеобразовательным организациям Ярославской области: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 xml:space="preserve">5.1.Использовать в работе адресные рекомендации ГУ ЯО </w:t>
      </w:r>
      <w:proofErr w:type="spellStart"/>
      <w:r w:rsidRPr="00144C61">
        <w:rPr>
          <w:rFonts w:ascii="Times New Roman" w:hAnsi="Times New Roman"/>
          <w:sz w:val="24"/>
          <w:szCs w:val="24"/>
        </w:rPr>
        <w:t>ЦОиККО</w:t>
      </w:r>
      <w:proofErr w:type="spellEnd"/>
      <w:r w:rsidRPr="00144C61">
        <w:rPr>
          <w:rFonts w:ascii="Times New Roman" w:hAnsi="Times New Roman"/>
          <w:sz w:val="24"/>
          <w:szCs w:val="24"/>
        </w:rPr>
        <w:t xml:space="preserve"> по результатам оц</w:t>
      </w:r>
      <w:r w:rsidRPr="00144C61">
        <w:rPr>
          <w:rFonts w:ascii="Times New Roman" w:hAnsi="Times New Roman"/>
          <w:sz w:val="24"/>
          <w:szCs w:val="24"/>
        </w:rPr>
        <w:t>е</w:t>
      </w:r>
      <w:r w:rsidRPr="00144C61">
        <w:rPr>
          <w:rFonts w:ascii="Times New Roman" w:hAnsi="Times New Roman"/>
          <w:sz w:val="24"/>
          <w:szCs w:val="24"/>
        </w:rPr>
        <w:t>ночных мероприятий регионального уровня.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в течение учебного года.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5.2. Организовать повышение квалификации педагогов по вопросам компьютерной гр</w:t>
      </w:r>
      <w:r w:rsidRPr="00144C61">
        <w:rPr>
          <w:rFonts w:ascii="Times New Roman" w:hAnsi="Times New Roman"/>
          <w:sz w:val="24"/>
          <w:szCs w:val="24"/>
        </w:rPr>
        <w:t>а</w:t>
      </w:r>
      <w:r w:rsidRPr="00144C61">
        <w:rPr>
          <w:rFonts w:ascii="Times New Roman" w:hAnsi="Times New Roman"/>
          <w:sz w:val="24"/>
          <w:szCs w:val="24"/>
        </w:rPr>
        <w:t>мотности и педагогическим технологиям, направленным на формирование у обуча</w:t>
      </w:r>
      <w:r w:rsidRPr="00144C61">
        <w:rPr>
          <w:rFonts w:ascii="Times New Roman" w:hAnsi="Times New Roman"/>
          <w:sz w:val="24"/>
          <w:szCs w:val="24"/>
        </w:rPr>
        <w:t>ю</w:t>
      </w:r>
      <w:r w:rsidRPr="00144C61">
        <w:rPr>
          <w:rFonts w:ascii="Times New Roman" w:hAnsi="Times New Roman"/>
          <w:sz w:val="24"/>
          <w:szCs w:val="24"/>
        </w:rPr>
        <w:t>щихся функциональной грамотности, информационно-коммуникационных компетенций, использованию дифференцированного подхода в образовательном процессе.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в течение учебного года.</w:t>
      </w:r>
    </w:p>
    <w:p w:rsidR="00144C61" w:rsidRPr="00144C61" w:rsidRDefault="00144C61" w:rsidP="00144C61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 xml:space="preserve">5.3.Найти внутренние резервы в организации образовательного процесса для освоения обучающимися начальной школы </w:t>
      </w:r>
      <w:proofErr w:type="gramStart"/>
      <w:r w:rsidRPr="00144C61">
        <w:rPr>
          <w:rFonts w:ascii="Times New Roman" w:hAnsi="Times New Roman"/>
          <w:sz w:val="24"/>
          <w:szCs w:val="24"/>
        </w:rPr>
        <w:t>новых</w:t>
      </w:r>
      <w:proofErr w:type="gramEnd"/>
      <w:r w:rsidRPr="00144C61">
        <w:rPr>
          <w:rFonts w:ascii="Times New Roman" w:hAnsi="Times New Roman"/>
          <w:sz w:val="24"/>
          <w:szCs w:val="24"/>
        </w:rPr>
        <w:t>, но очень важных в современном мире ИКТ-компетенций.</w:t>
      </w:r>
    </w:p>
    <w:p w:rsidR="00D7734C" w:rsidRDefault="00144C61" w:rsidP="00D7734C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144C61">
        <w:rPr>
          <w:rFonts w:ascii="Times New Roman" w:hAnsi="Times New Roman"/>
          <w:sz w:val="24"/>
          <w:szCs w:val="24"/>
        </w:rPr>
        <w:t>Срок выполнения: в течение учебного года.</w:t>
      </w:r>
    </w:p>
    <w:p w:rsidR="00D7734C" w:rsidRDefault="00D7734C" w:rsidP="00D7734C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5.4.Обеспечить объективность оценочных процедур. Для этого принять меры по форм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рованию позитивного отношения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оценочным</w:t>
      </w:r>
      <w:proofErr w:type="gramEnd"/>
      <w:r>
        <w:rPr>
          <w:rFonts w:ascii="Times New Roman" w:hAnsi="Times New Roman"/>
          <w:sz w:val="24"/>
          <w:szCs w:val="24"/>
        </w:rPr>
        <w:t xml:space="preserve"> процедурам, организации обучения пед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гогов </w:t>
      </w:r>
      <w:proofErr w:type="spellStart"/>
      <w:r>
        <w:rPr>
          <w:rFonts w:ascii="Times New Roman" w:hAnsi="Times New Roman"/>
          <w:sz w:val="24"/>
          <w:szCs w:val="24"/>
        </w:rPr>
        <w:t>критериальному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оцениванию, организации перепроверок и взаимопроверок ВПР.</w:t>
      </w: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1F6720" w:rsidRDefault="001F6720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</w:p>
    <w:p w:rsidR="005657BE" w:rsidRPr="005657BE" w:rsidRDefault="005657BE" w:rsidP="00D7734C">
      <w:pPr>
        <w:spacing w:after="0" w:line="240" w:lineRule="auto"/>
        <w:ind w:right="141"/>
        <w:jc w:val="both"/>
        <w:rPr>
          <w:rFonts w:ascii="Times New Roman" w:hAnsi="Times New Roman"/>
          <w:b/>
          <w:sz w:val="24"/>
          <w:szCs w:val="24"/>
        </w:rPr>
      </w:pPr>
      <w:r w:rsidRPr="005657BE">
        <w:rPr>
          <w:rFonts w:ascii="Times New Roman" w:hAnsi="Times New Roman"/>
          <w:b/>
          <w:sz w:val="24"/>
          <w:szCs w:val="24"/>
        </w:rPr>
        <w:t>Используемые сокращения</w:t>
      </w:r>
    </w:p>
    <w:tbl>
      <w:tblPr>
        <w:tblW w:w="886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631"/>
        <w:gridCol w:w="6237"/>
      </w:tblGrid>
      <w:tr w:rsidR="005657BE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7BE" w:rsidRPr="005657BE" w:rsidRDefault="005657BE" w:rsidP="003E163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 xml:space="preserve">ГУ ЯО </w:t>
            </w:r>
            <w:proofErr w:type="spellStart"/>
            <w:r w:rsidRPr="005657BE">
              <w:rPr>
                <w:rFonts w:ascii="Times New Roman" w:hAnsi="Times New Roman"/>
                <w:sz w:val="24"/>
                <w:szCs w:val="24"/>
              </w:rPr>
              <w:t>ЦОиККО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7BE" w:rsidRPr="005657BE" w:rsidRDefault="005657BE" w:rsidP="003E1631">
            <w:pPr>
              <w:ind w:firstLine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>государственное учреждение Ярославской области «Центр оценки и контроля качества образования»;</w:t>
            </w:r>
          </w:p>
        </w:tc>
      </w:tr>
      <w:tr w:rsidR="005657BE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57BE" w:rsidRPr="005657BE" w:rsidRDefault="005657BE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 xml:space="preserve">ГИА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57BE" w:rsidRPr="005657BE" w:rsidRDefault="005657BE" w:rsidP="005657BE">
            <w:pPr>
              <w:rPr>
                <w:rFonts w:ascii="Times New Roman" w:hAnsi="Times New Roman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FD2843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843" w:rsidRPr="005167FD" w:rsidRDefault="00FD2843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5167FD">
              <w:rPr>
                <w:rFonts w:ascii="Times New Roman" w:hAnsi="Times New Roman"/>
                <w:sz w:val="24"/>
                <w:szCs w:val="24"/>
              </w:rPr>
              <w:t>ГИС «Образование-76»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843" w:rsidRPr="005167FD" w:rsidRDefault="00FD2843" w:rsidP="003E1631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5167FD">
              <w:rPr>
                <w:rFonts w:ascii="Times New Roman" w:hAnsi="Times New Roman"/>
                <w:sz w:val="24"/>
                <w:szCs w:val="24"/>
              </w:rPr>
              <w:t>государственная информационная система «Образо</w:t>
            </w:r>
            <w:r>
              <w:rPr>
                <w:rFonts w:ascii="Times New Roman" w:hAnsi="Times New Roman"/>
                <w:sz w:val="24"/>
                <w:szCs w:val="24"/>
              </w:rPr>
              <w:t>вание 76»</w:t>
            </w:r>
          </w:p>
        </w:tc>
      </w:tr>
      <w:tr w:rsidR="00FD2843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843" w:rsidRPr="005657BE" w:rsidRDefault="00FD2843" w:rsidP="003E163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657BE">
              <w:rPr>
                <w:rFonts w:ascii="Times New Roman" w:hAnsi="Times New Roman"/>
                <w:bCs/>
                <w:sz w:val="24"/>
                <w:szCs w:val="24"/>
              </w:rPr>
              <w:t>ЕГЭ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843" w:rsidRPr="005657BE" w:rsidRDefault="00FD2843" w:rsidP="003E163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657BE">
              <w:rPr>
                <w:rFonts w:ascii="Times New Roman" w:hAnsi="Times New Roman"/>
                <w:bCs/>
                <w:sz w:val="24"/>
                <w:szCs w:val="24"/>
              </w:rPr>
              <w:t>диный государственный экзамен</w:t>
            </w:r>
          </w:p>
        </w:tc>
      </w:tr>
      <w:tr w:rsidR="00FD2843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843" w:rsidRPr="005657BE" w:rsidRDefault="00FD2843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 xml:space="preserve">ВПР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843" w:rsidRPr="005657BE" w:rsidRDefault="00F951B1" w:rsidP="003E1631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D2843" w:rsidRPr="005657BE">
              <w:rPr>
                <w:rFonts w:ascii="Times New Roman" w:hAnsi="Times New Roman"/>
                <w:sz w:val="24"/>
                <w:szCs w:val="24"/>
              </w:rPr>
              <w:t xml:space="preserve">сероссийские проверочные работы </w:t>
            </w:r>
          </w:p>
        </w:tc>
      </w:tr>
      <w:tr w:rsidR="00FD2843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843" w:rsidRPr="005657BE" w:rsidRDefault="00FD2843" w:rsidP="003E163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МСИ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843" w:rsidRPr="005657BE" w:rsidRDefault="00F951B1" w:rsidP="003E1631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FD2843" w:rsidRPr="005657BE">
              <w:rPr>
                <w:rFonts w:ascii="Times New Roman" w:hAnsi="Times New Roman"/>
                <w:sz w:val="24"/>
                <w:szCs w:val="24"/>
              </w:rPr>
              <w:t xml:space="preserve">еждународные сравнительные исследования </w:t>
            </w: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657BE" w:rsidRDefault="00E020ED" w:rsidP="003E163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НИКО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5657BE" w:rsidRDefault="00F951B1" w:rsidP="003E1631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E020ED" w:rsidRPr="005657BE">
              <w:rPr>
                <w:rFonts w:ascii="Times New Roman" w:hAnsi="Times New Roman"/>
                <w:sz w:val="24"/>
                <w:szCs w:val="24"/>
              </w:rPr>
              <w:t>ациональные исследования качества образования</w:t>
            </w: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167FD" w:rsidRDefault="00E020ED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5167FD">
              <w:rPr>
                <w:rFonts w:ascii="Times New Roman" w:hAnsi="Times New Roman"/>
                <w:sz w:val="24"/>
                <w:szCs w:val="24"/>
              </w:rPr>
              <w:t>НИУ ВШЭ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5167FD" w:rsidRDefault="00F951B1" w:rsidP="003E1631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f7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E020ED" w:rsidRPr="005167FD">
              <w:rPr>
                <w:rStyle w:val="af7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ациональный исследовательский университет «Высшая школа экономики»</w:t>
            </w: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657BE" w:rsidRDefault="00E020ED" w:rsidP="00D603F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657B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ОГЭ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5657BE" w:rsidRDefault="00E020ED" w:rsidP="003E163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657BE">
              <w:rPr>
                <w:rFonts w:ascii="Times New Roman" w:hAnsi="Times New Roman"/>
                <w:bCs/>
                <w:sz w:val="24"/>
                <w:szCs w:val="24"/>
              </w:rPr>
              <w:t>основной государственный экзамен</w:t>
            </w: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657BE" w:rsidRDefault="00E020ED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 xml:space="preserve">ОО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5657BE" w:rsidRDefault="00E020ED" w:rsidP="003E1631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657BE">
              <w:rPr>
                <w:rFonts w:ascii="Times New Roman" w:hAnsi="Times New Roman"/>
                <w:sz w:val="24"/>
                <w:szCs w:val="24"/>
              </w:rPr>
              <w:t>бразовательные организации</w:t>
            </w: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167FD" w:rsidRDefault="00E020ED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5167FD">
              <w:rPr>
                <w:rFonts w:ascii="Times New Roman" w:hAnsi="Times New Roman"/>
                <w:sz w:val="24"/>
                <w:szCs w:val="24"/>
              </w:rPr>
              <w:t>ООП НОО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5167FD" w:rsidRDefault="00E020ED" w:rsidP="003E1631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5167FD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167FD" w:rsidRDefault="00E020ED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5167FD">
              <w:rPr>
                <w:rFonts w:ascii="Times New Roman" w:hAnsi="Times New Roman"/>
                <w:sz w:val="24"/>
                <w:szCs w:val="24"/>
              </w:rPr>
              <w:t>ООП ООО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5167FD" w:rsidRDefault="00E020ED" w:rsidP="003E1631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5167FD">
              <w:rPr>
                <w:rFonts w:ascii="Times New Roman" w:hAnsi="Times New Roman"/>
                <w:sz w:val="24"/>
                <w:szCs w:val="24"/>
              </w:rPr>
              <w:t xml:space="preserve">основная образовательная программа основного общего образования </w:t>
            </w: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657BE" w:rsidRDefault="00E020ED" w:rsidP="003E163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>PIRLS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FD2843" w:rsidRDefault="00F951B1" w:rsidP="003E1631">
            <w:pPr>
              <w:pStyle w:val="1"/>
              <w:shd w:val="clear" w:color="auto" w:fill="FFFFFF"/>
              <w:spacing w:before="300" w:after="15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м</w:t>
            </w:r>
            <w:r w:rsidR="00E020ED" w:rsidRPr="00FD2843">
              <w:rPr>
                <w:rFonts w:ascii="Times New Roman" w:hAnsi="Times New Roman"/>
                <w:color w:val="333333"/>
                <w:sz w:val="24"/>
                <w:szCs w:val="24"/>
              </w:rPr>
              <w:t>еждународное исследование качества чтения и поним</w:t>
            </w:r>
            <w:r w:rsidR="00E020ED" w:rsidRPr="00FD2843">
              <w:rPr>
                <w:rFonts w:ascii="Times New Roman" w:hAnsi="Times New Roman"/>
                <w:color w:val="333333"/>
                <w:sz w:val="24"/>
                <w:szCs w:val="24"/>
              </w:rPr>
              <w:t>а</w:t>
            </w:r>
            <w:r w:rsidR="00E020ED" w:rsidRPr="00FD2843">
              <w:rPr>
                <w:rFonts w:ascii="Times New Roman" w:hAnsi="Times New Roman"/>
                <w:color w:val="333333"/>
                <w:sz w:val="24"/>
                <w:szCs w:val="24"/>
              </w:rPr>
              <w:t>ния текста</w:t>
            </w:r>
          </w:p>
          <w:p w:rsidR="00E020ED" w:rsidRPr="005657BE" w:rsidRDefault="00E020ED" w:rsidP="003E1631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657BE" w:rsidRDefault="00E020ED" w:rsidP="003E163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>PISA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FD2843" w:rsidRDefault="00F951B1" w:rsidP="003E1631">
            <w:pPr>
              <w:pStyle w:val="4"/>
              <w:shd w:val="clear" w:color="auto" w:fill="FFFFFF"/>
              <w:spacing w:before="150" w:after="150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color w:val="333333"/>
                <w:sz w:val="24"/>
                <w:szCs w:val="24"/>
              </w:rPr>
              <w:t>м</w:t>
            </w:r>
            <w:r w:rsidR="00E020ED" w:rsidRPr="00FD2843">
              <w:rPr>
                <w:rFonts w:ascii="Times New Roman" w:hAnsi="Times New Roman" w:cs="Times New Roman"/>
                <w:b w:val="0"/>
                <w:bCs w:val="0"/>
                <w:i w:val="0"/>
                <w:color w:val="333333"/>
                <w:sz w:val="24"/>
                <w:szCs w:val="24"/>
              </w:rPr>
              <w:t>еждународное сопоставительное исследование качества образования, в рамках которого оцениваются знания и навыки учащихся школ в возрасте 15 лет</w:t>
            </w:r>
          </w:p>
          <w:p w:rsidR="00E020ED" w:rsidRPr="005657BE" w:rsidRDefault="00E020ED" w:rsidP="003E1631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657BE" w:rsidRDefault="00E020ED" w:rsidP="003E1631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D284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TIMSS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FD2843" w:rsidRDefault="00F951B1" w:rsidP="003E1631">
            <w:pPr>
              <w:pStyle w:val="1"/>
              <w:shd w:val="clear" w:color="auto" w:fill="FFFFFF"/>
              <w:spacing w:before="300" w:after="15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м</w:t>
            </w:r>
            <w:r w:rsidR="00E020ED" w:rsidRPr="00FD2843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еждународное исследование качества математического и </w:t>
            </w:r>
            <w:proofErr w:type="gramStart"/>
            <w:r w:rsidR="00E020ED" w:rsidRPr="00FD2843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>естественно-научного</w:t>
            </w:r>
            <w:proofErr w:type="gramEnd"/>
            <w:r w:rsidR="00E020ED" w:rsidRPr="00FD2843"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  <w:t xml:space="preserve"> образования</w:t>
            </w:r>
          </w:p>
          <w:p w:rsidR="00E020ED" w:rsidRPr="00FD2843" w:rsidRDefault="00E020ED" w:rsidP="003E1631">
            <w:pPr>
              <w:ind w:firstLine="3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710D4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10D4" w:rsidRPr="005657BE" w:rsidRDefault="008710D4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D523E3">
              <w:rPr>
                <w:rFonts w:ascii="Times New Roman" w:hAnsi="Times New Roman"/>
                <w:sz w:val="24"/>
                <w:szCs w:val="24"/>
              </w:rPr>
              <w:t>ФГОС НОО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10D4" w:rsidRDefault="00F951B1" w:rsidP="003E1631">
            <w:pPr>
              <w:ind w:firstLine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8710D4">
              <w:rPr>
                <w:rFonts w:ascii="Times New Roman" w:hAnsi="Times New Roman"/>
                <w:color w:val="000000"/>
                <w:sz w:val="24"/>
                <w:szCs w:val="24"/>
              </w:rPr>
              <w:t>едеральный государственный образовательный стандарт начального общего образования</w:t>
            </w:r>
          </w:p>
        </w:tc>
      </w:tr>
      <w:tr w:rsidR="00E020ED" w:rsidTr="003E1631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20ED" w:rsidRPr="005657BE" w:rsidRDefault="00E020ED" w:rsidP="003E1631">
            <w:pPr>
              <w:rPr>
                <w:rFonts w:ascii="Times New Roman" w:hAnsi="Times New Roman"/>
                <w:sz w:val="24"/>
                <w:szCs w:val="24"/>
              </w:rPr>
            </w:pPr>
            <w:r w:rsidRPr="005657BE">
              <w:rPr>
                <w:rFonts w:ascii="Times New Roman" w:hAnsi="Times New Roman"/>
                <w:sz w:val="24"/>
                <w:szCs w:val="24"/>
              </w:rPr>
              <w:t>ФИПИ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20ED" w:rsidRPr="005657BE" w:rsidRDefault="00F951B1" w:rsidP="003E1631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E020ED" w:rsidRPr="005657BE">
              <w:rPr>
                <w:rFonts w:ascii="Times New Roman" w:hAnsi="Times New Roman"/>
                <w:color w:val="000000"/>
                <w:sz w:val="24"/>
                <w:szCs w:val="24"/>
              </w:rPr>
              <w:t>едеральное государственное бюджетное научное учр</w:t>
            </w:r>
            <w:r w:rsidR="00E020ED" w:rsidRPr="005657B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E020ED" w:rsidRPr="005657BE">
              <w:rPr>
                <w:rFonts w:ascii="Times New Roman" w:hAnsi="Times New Roman"/>
                <w:color w:val="000000"/>
                <w:sz w:val="24"/>
                <w:szCs w:val="24"/>
              </w:rPr>
              <w:t>ждение «Федеральный институт педагогических измер</w:t>
            </w:r>
            <w:r w:rsidR="00E020ED" w:rsidRPr="005657B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E020ED" w:rsidRPr="005657BE">
              <w:rPr>
                <w:rFonts w:ascii="Times New Roman" w:hAnsi="Times New Roman"/>
                <w:color w:val="000000"/>
                <w:sz w:val="24"/>
                <w:szCs w:val="24"/>
              </w:rPr>
              <w:t>ний»</w:t>
            </w:r>
          </w:p>
        </w:tc>
      </w:tr>
    </w:tbl>
    <w:p w:rsidR="00E172E9" w:rsidRPr="00533314" w:rsidRDefault="00E172E9" w:rsidP="00CD76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E172E9" w:rsidRPr="00533314" w:rsidSect="00F8173C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515" w:rsidRDefault="00D87515" w:rsidP="00E172E9">
      <w:pPr>
        <w:spacing w:after="0" w:line="240" w:lineRule="auto"/>
      </w:pPr>
      <w:r>
        <w:separator/>
      </w:r>
    </w:p>
  </w:endnote>
  <w:endnote w:type="continuationSeparator" w:id="0">
    <w:p w:rsidR="00D87515" w:rsidRDefault="00D87515" w:rsidP="00E1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31275"/>
      <w:docPartObj>
        <w:docPartGallery w:val="Page Numbers (Bottom of Page)"/>
        <w:docPartUnique/>
      </w:docPartObj>
    </w:sdtPr>
    <w:sdtEndPr/>
    <w:sdtContent>
      <w:p w:rsidR="00D87515" w:rsidRDefault="00D875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1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7515" w:rsidRDefault="00D87515" w:rsidP="00F8173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515" w:rsidRDefault="00D87515" w:rsidP="00E172E9">
      <w:pPr>
        <w:spacing w:after="0" w:line="240" w:lineRule="auto"/>
      </w:pPr>
      <w:r>
        <w:separator/>
      </w:r>
    </w:p>
  </w:footnote>
  <w:footnote w:type="continuationSeparator" w:id="0">
    <w:p w:rsidR="00D87515" w:rsidRDefault="00D87515" w:rsidP="00E172E9">
      <w:pPr>
        <w:spacing w:after="0" w:line="240" w:lineRule="auto"/>
      </w:pPr>
      <w:r>
        <w:continuationSeparator/>
      </w:r>
    </w:p>
  </w:footnote>
  <w:footnote w:id="1">
    <w:p w:rsidR="00D87515" w:rsidRDefault="00D87515" w:rsidP="00367BBE">
      <w:pPr>
        <w:pStyle w:val="af8"/>
      </w:pPr>
      <w:r>
        <w:rPr>
          <w:rStyle w:val="afa"/>
        </w:rPr>
        <w:footnoteRef/>
      </w:r>
      <w:r>
        <w:t xml:space="preserve"> Пункт 2. реализуются при условии обоснования необходимости проведения оценочных процедур, обоснования репрезентативности выборки, с указанием способов обеспечения объективности оценки и сб</w:t>
      </w:r>
      <w:r>
        <w:t>а</w:t>
      </w:r>
      <w:r>
        <w:t xml:space="preserve">лансированности проведения оценочных мероприятий.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108"/>
    <w:multiLevelType w:val="hybridMultilevel"/>
    <w:tmpl w:val="95624962"/>
    <w:lvl w:ilvl="0" w:tplc="99D8A10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A33A7"/>
    <w:multiLevelType w:val="hybridMultilevel"/>
    <w:tmpl w:val="9ECEACA8"/>
    <w:lvl w:ilvl="0" w:tplc="94E46C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16906"/>
    <w:multiLevelType w:val="hybridMultilevel"/>
    <w:tmpl w:val="A5D45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97059A"/>
    <w:multiLevelType w:val="hybridMultilevel"/>
    <w:tmpl w:val="4D5A07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D948C0"/>
    <w:multiLevelType w:val="hybridMultilevel"/>
    <w:tmpl w:val="77B028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475B10"/>
    <w:multiLevelType w:val="hybridMultilevel"/>
    <w:tmpl w:val="5CB62800"/>
    <w:lvl w:ilvl="0" w:tplc="B834537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85D68"/>
    <w:multiLevelType w:val="hybridMultilevel"/>
    <w:tmpl w:val="F83C96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432A13"/>
    <w:multiLevelType w:val="hybridMultilevel"/>
    <w:tmpl w:val="D832B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4635D"/>
    <w:multiLevelType w:val="multilevel"/>
    <w:tmpl w:val="2F46DA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9">
    <w:nsid w:val="21865583"/>
    <w:multiLevelType w:val="hybridMultilevel"/>
    <w:tmpl w:val="92346C24"/>
    <w:lvl w:ilvl="0" w:tplc="94E46C02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7C86467"/>
    <w:multiLevelType w:val="hybridMultilevel"/>
    <w:tmpl w:val="410E15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C90CF1"/>
    <w:multiLevelType w:val="hybridMultilevel"/>
    <w:tmpl w:val="B0D4668C"/>
    <w:lvl w:ilvl="0" w:tplc="1F70784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DB6AA9"/>
    <w:multiLevelType w:val="hybridMultilevel"/>
    <w:tmpl w:val="CE566C7C"/>
    <w:lvl w:ilvl="0" w:tplc="3C481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026CC5"/>
    <w:multiLevelType w:val="hybridMultilevel"/>
    <w:tmpl w:val="13749FC6"/>
    <w:lvl w:ilvl="0" w:tplc="CB0648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D0D18D9"/>
    <w:multiLevelType w:val="hybridMultilevel"/>
    <w:tmpl w:val="91A00E50"/>
    <w:lvl w:ilvl="0" w:tplc="CDCA4D88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86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8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9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710" w:hanging="360"/>
      </w:pPr>
      <w:rPr>
        <w:rFonts w:ascii="Wingdings" w:hAnsi="Wingdings" w:hint="default"/>
      </w:rPr>
    </w:lvl>
  </w:abstractNum>
  <w:abstractNum w:abstractNumId="15">
    <w:nsid w:val="2FD419E2"/>
    <w:multiLevelType w:val="hybridMultilevel"/>
    <w:tmpl w:val="6A444A20"/>
    <w:lvl w:ilvl="0" w:tplc="94E46C02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22A29C4"/>
    <w:multiLevelType w:val="multilevel"/>
    <w:tmpl w:val="610EAF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2CC69AC"/>
    <w:multiLevelType w:val="hybridMultilevel"/>
    <w:tmpl w:val="F0CEB4E0"/>
    <w:lvl w:ilvl="0" w:tplc="E432F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FD30CE"/>
    <w:multiLevelType w:val="hybridMultilevel"/>
    <w:tmpl w:val="5008D46E"/>
    <w:lvl w:ilvl="0" w:tplc="EA00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AA3908"/>
    <w:multiLevelType w:val="hybridMultilevel"/>
    <w:tmpl w:val="42E6EEF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3BAE3DDD"/>
    <w:multiLevelType w:val="hybridMultilevel"/>
    <w:tmpl w:val="0360B374"/>
    <w:lvl w:ilvl="0" w:tplc="CE344F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F54D2A"/>
    <w:multiLevelType w:val="hybridMultilevel"/>
    <w:tmpl w:val="33D49CC8"/>
    <w:lvl w:ilvl="0" w:tplc="94E46C0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D6E68E2"/>
    <w:multiLevelType w:val="hybridMultilevel"/>
    <w:tmpl w:val="7A326A38"/>
    <w:lvl w:ilvl="0" w:tplc="E64EC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8B3253"/>
    <w:multiLevelType w:val="hybridMultilevel"/>
    <w:tmpl w:val="CBCAB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972936"/>
    <w:multiLevelType w:val="hybridMultilevel"/>
    <w:tmpl w:val="622A84E6"/>
    <w:lvl w:ilvl="0" w:tplc="94E46C0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20F0AB3"/>
    <w:multiLevelType w:val="hybridMultilevel"/>
    <w:tmpl w:val="50F8A6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27D6F26"/>
    <w:multiLevelType w:val="hybridMultilevel"/>
    <w:tmpl w:val="AEDA5616"/>
    <w:lvl w:ilvl="0" w:tplc="CE344F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B40639"/>
    <w:multiLevelType w:val="hybridMultilevel"/>
    <w:tmpl w:val="9370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CB6BEF"/>
    <w:multiLevelType w:val="hybridMultilevel"/>
    <w:tmpl w:val="DE7A7F12"/>
    <w:lvl w:ilvl="0" w:tplc="94E46C02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1307101"/>
    <w:multiLevelType w:val="hybridMultilevel"/>
    <w:tmpl w:val="CA9689A2"/>
    <w:lvl w:ilvl="0" w:tplc="6AC204C8">
      <w:start w:val="1"/>
      <w:numFmt w:val="decimal"/>
      <w:lvlText w:val="%1."/>
      <w:lvlJc w:val="left"/>
      <w:pPr>
        <w:ind w:left="1353" w:hanging="360"/>
      </w:pPr>
      <w:rPr>
        <w:rFonts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576452EC"/>
    <w:multiLevelType w:val="hybridMultilevel"/>
    <w:tmpl w:val="717ABC48"/>
    <w:lvl w:ilvl="0" w:tplc="86887F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7D14877"/>
    <w:multiLevelType w:val="hybridMultilevel"/>
    <w:tmpl w:val="5D7CBC16"/>
    <w:lvl w:ilvl="0" w:tplc="C5ACFD5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59A26148"/>
    <w:multiLevelType w:val="hybridMultilevel"/>
    <w:tmpl w:val="AF9A4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CD1C9F"/>
    <w:multiLevelType w:val="hybridMultilevel"/>
    <w:tmpl w:val="A338062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770BED"/>
    <w:multiLevelType w:val="hybridMultilevel"/>
    <w:tmpl w:val="1DB60FB0"/>
    <w:lvl w:ilvl="0" w:tplc="94E46C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CD68FC"/>
    <w:multiLevelType w:val="multilevel"/>
    <w:tmpl w:val="CAE687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6">
    <w:nsid w:val="65054DE9"/>
    <w:multiLevelType w:val="hybridMultilevel"/>
    <w:tmpl w:val="32E61F6E"/>
    <w:lvl w:ilvl="0" w:tplc="B2365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8F6E62"/>
    <w:multiLevelType w:val="hybridMultilevel"/>
    <w:tmpl w:val="E8A48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4442DB"/>
    <w:multiLevelType w:val="hybridMultilevel"/>
    <w:tmpl w:val="FE6C072C"/>
    <w:lvl w:ilvl="0" w:tplc="94E46C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FF31C5B"/>
    <w:multiLevelType w:val="multilevel"/>
    <w:tmpl w:val="B83A0B70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2" w:hanging="1800"/>
      </w:pPr>
      <w:rPr>
        <w:rFonts w:hint="default"/>
      </w:rPr>
    </w:lvl>
  </w:abstractNum>
  <w:abstractNum w:abstractNumId="40">
    <w:nsid w:val="70832BE3"/>
    <w:multiLevelType w:val="hybridMultilevel"/>
    <w:tmpl w:val="BCB87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C343E2"/>
    <w:multiLevelType w:val="hybridMultilevel"/>
    <w:tmpl w:val="CEC61050"/>
    <w:lvl w:ilvl="0" w:tplc="A872990C">
      <w:start w:val="1"/>
      <w:numFmt w:val="decimal"/>
      <w:lvlText w:val="%1."/>
      <w:lvlJc w:val="left"/>
      <w:pPr>
        <w:ind w:left="921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6766BBD"/>
    <w:multiLevelType w:val="hybridMultilevel"/>
    <w:tmpl w:val="DF38F880"/>
    <w:lvl w:ilvl="0" w:tplc="94E46C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122A1"/>
    <w:multiLevelType w:val="hybridMultilevel"/>
    <w:tmpl w:val="6E0645FA"/>
    <w:lvl w:ilvl="0" w:tplc="94E46C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5E7570"/>
    <w:multiLevelType w:val="hybridMultilevel"/>
    <w:tmpl w:val="3DC41C46"/>
    <w:lvl w:ilvl="0" w:tplc="94E46C0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A1246C3"/>
    <w:multiLevelType w:val="hybridMultilevel"/>
    <w:tmpl w:val="EC482E1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8"/>
  </w:num>
  <w:num w:numId="3">
    <w:abstractNumId w:val="27"/>
  </w:num>
  <w:num w:numId="4">
    <w:abstractNumId w:val="6"/>
  </w:num>
  <w:num w:numId="5">
    <w:abstractNumId w:val="41"/>
  </w:num>
  <w:num w:numId="6">
    <w:abstractNumId w:val="7"/>
  </w:num>
  <w:num w:numId="7">
    <w:abstractNumId w:val="32"/>
  </w:num>
  <w:num w:numId="8">
    <w:abstractNumId w:val="16"/>
  </w:num>
  <w:num w:numId="9">
    <w:abstractNumId w:val="4"/>
  </w:num>
  <w:num w:numId="10">
    <w:abstractNumId w:val="29"/>
  </w:num>
  <w:num w:numId="11">
    <w:abstractNumId w:val="19"/>
  </w:num>
  <w:num w:numId="12">
    <w:abstractNumId w:val="10"/>
  </w:num>
  <w:num w:numId="13">
    <w:abstractNumId w:val="14"/>
  </w:num>
  <w:num w:numId="14">
    <w:abstractNumId w:val="25"/>
  </w:num>
  <w:num w:numId="15">
    <w:abstractNumId w:val="34"/>
  </w:num>
  <w:num w:numId="16">
    <w:abstractNumId w:val="23"/>
  </w:num>
  <w:num w:numId="17">
    <w:abstractNumId w:val="42"/>
  </w:num>
  <w:num w:numId="18">
    <w:abstractNumId w:val="37"/>
  </w:num>
  <w:num w:numId="19">
    <w:abstractNumId w:val="44"/>
  </w:num>
  <w:num w:numId="20">
    <w:abstractNumId w:val="26"/>
  </w:num>
  <w:num w:numId="21">
    <w:abstractNumId w:val="20"/>
  </w:num>
  <w:num w:numId="22">
    <w:abstractNumId w:val="21"/>
  </w:num>
  <w:num w:numId="23">
    <w:abstractNumId w:val="15"/>
  </w:num>
  <w:num w:numId="24">
    <w:abstractNumId w:val="9"/>
  </w:num>
  <w:num w:numId="25">
    <w:abstractNumId w:val="31"/>
  </w:num>
  <w:num w:numId="26">
    <w:abstractNumId w:val="33"/>
  </w:num>
  <w:num w:numId="27">
    <w:abstractNumId w:val="0"/>
  </w:num>
  <w:num w:numId="28">
    <w:abstractNumId w:val="39"/>
  </w:num>
  <w:num w:numId="29">
    <w:abstractNumId w:val="2"/>
  </w:num>
  <w:num w:numId="30">
    <w:abstractNumId w:val="40"/>
  </w:num>
  <w:num w:numId="31">
    <w:abstractNumId w:val="5"/>
  </w:num>
  <w:num w:numId="32">
    <w:abstractNumId w:val="22"/>
  </w:num>
  <w:num w:numId="33">
    <w:abstractNumId w:val="45"/>
  </w:num>
  <w:num w:numId="34">
    <w:abstractNumId w:val="11"/>
  </w:num>
  <w:num w:numId="35">
    <w:abstractNumId w:val="3"/>
  </w:num>
  <w:num w:numId="36">
    <w:abstractNumId w:val="28"/>
  </w:num>
  <w:num w:numId="37">
    <w:abstractNumId w:val="24"/>
  </w:num>
  <w:num w:numId="38">
    <w:abstractNumId w:val="12"/>
  </w:num>
  <w:num w:numId="39">
    <w:abstractNumId w:val="38"/>
  </w:num>
  <w:num w:numId="40">
    <w:abstractNumId w:val="43"/>
  </w:num>
  <w:num w:numId="41">
    <w:abstractNumId w:val="1"/>
  </w:num>
  <w:num w:numId="42">
    <w:abstractNumId w:val="35"/>
  </w:num>
  <w:num w:numId="43">
    <w:abstractNumId w:val="13"/>
  </w:num>
  <w:num w:numId="44">
    <w:abstractNumId w:val="30"/>
  </w:num>
  <w:num w:numId="45">
    <w:abstractNumId w:val="17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autoHyphenation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72E9"/>
    <w:rsid w:val="0000608D"/>
    <w:rsid w:val="00020D4C"/>
    <w:rsid w:val="000227B6"/>
    <w:rsid w:val="0003124C"/>
    <w:rsid w:val="000449BE"/>
    <w:rsid w:val="00047E86"/>
    <w:rsid w:val="000508B7"/>
    <w:rsid w:val="00055523"/>
    <w:rsid w:val="000609E4"/>
    <w:rsid w:val="0006452A"/>
    <w:rsid w:val="00076A3B"/>
    <w:rsid w:val="000A3C27"/>
    <w:rsid w:val="000A64D7"/>
    <w:rsid w:val="000B56D8"/>
    <w:rsid w:val="000C22CE"/>
    <w:rsid w:val="000C3182"/>
    <w:rsid w:val="000C7A93"/>
    <w:rsid w:val="000D2B56"/>
    <w:rsid w:val="000D3B49"/>
    <w:rsid w:val="000D5521"/>
    <w:rsid w:val="000D7FAF"/>
    <w:rsid w:val="000E28D0"/>
    <w:rsid w:val="000F7650"/>
    <w:rsid w:val="00100C5D"/>
    <w:rsid w:val="00113363"/>
    <w:rsid w:val="00116EED"/>
    <w:rsid w:val="00117C11"/>
    <w:rsid w:val="00135DA5"/>
    <w:rsid w:val="001403F7"/>
    <w:rsid w:val="00144C61"/>
    <w:rsid w:val="001531B8"/>
    <w:rsid w:val="001638A9"/>
    <w:rsid w:val="001668CB"/>
    <w:rsid w:val="00183230"/>
    <w:rsid w:val="00191B50"/>
    <w:rsid w:val="00194763"/>
    <w:rsid w:val="00195419"/>
    <w:rsid w:val="00195EE5"/>
    <w:rsid w:val="00196E21"/>
    <w:rsid w:val="00197BCD"/>
    <w:rsid w:val="001A111E"/>
    <w:rsid w:val="001A6F9B"/>
    <w:rsid w:val="001B3B01"/>
    <w:rsid w:val="001C18E9"/>
    <w:rsid w:val="001D1E65"/>
    <w:rsid w:val="001E2186"/>
    <w:rsid w:val="001F0FC7"/>
    <w:rsid w:val="001F6720"/>
    <w:rsid w:val="00213A9A"/>
    <w:rsid w:val="00220969"/>
    <w:rsid w:val="002267D5"/>
    <w:rsid w:val="002306F2"/>
    <w:rsid w:val="00230C99"/>
    <w:rsid w:val="002457EE"/>
    <w:rsid w:val="00255812"/>
    <w:rsid w:val="002578D1"/>
    <w:rsid w:val="00257DC2"/>
    <w:rsid w:val="0027150B"/>
    <w:rsid w:val="002817E4"/>
    <w:rsid w:val="002838C5"/>
    <w:rsid w:val="00285047"/>
    <w:rsid w:val="0029277B"/>
    <w:rsid w:val="002943D6"/>
    <w:rsid w:val="0029705D"/>
    <w:rsid w:val="00297382"/>
    <w:rsid w:val="00297EC1"/>
    <w:rsid w:val="002A2264"/>
    <w:rsid w:val="002A3D4E"/>
    <w:rsid w:val="002B1900"/>
    <w:rsid w:val="002C1121"/>
    <w:rsid w:val="002C2DEE"/>
    <w:rsid w:val="002C57AB"/>
    <w:rsid w:val="002E3C74"/>
    <w:rsid w:val="002F4704"/>
    <w:rsid w:val="003004EB"/>
    <w:rsid w:val="00305E86"/>
    <w:rsid w:val="003073D1"/>
    <w:rsid w:val="003126EB"/>
    <w:rsid w:val="003154D9"/>
    <w:rsid w:val="003305D7"/>
    <w:rsid w:val="00333136"/>
    <w:rsid w:val="00334EDB"/>
    <w:rsid w:val="003448E0"/>
    <w:rsid w:val="00347D6D"/>
    <w:rsid w:val="00351D77"/>
    <w:rsid w:val="0035356E"/>
    <w:rsid w:val="003557E4"/>
    <w:rsid w:val="00356854"/>
    <w:rsid w:val="003568EE"/>
    <w:rsid w:val="00357BDC"/>
    <w:rsid w:val="003647C3"/>
    <w:rsid w:val="003679EC"/>
    <w:rsid w:val="00367BBE"/>
    <w:rsid w:val="00380162"/>
    <w:rsid w:val="00380C49"/>
    <w:rsid w:val="003849D7"/>
    <w:rsid w:val="0038734C"/>
    <w:rsid w:val="00391DCD"/>
    <w:rsid w:val="003A5AAA"/>
    <w:rsid w:val="003B6848"/>
    <w:rsid w:val="003D0BE8"/>
    <w:rsid w:val="003E1631"/>
    <w:rsid w:val="003F13B0"/>
    <w:rsid w:val="003F25A3"/>
    <w:rsid w:val="003F5154"/>
    <w:rsid w:val="00415759"/>
    <w:rsid w:val="00425661"/>
    <w:rsid w:val="004261CD"/>
    <w:rsid w:val="004603B7"/>
    <w:rsid w:val="004603BE"/>
    <w:rsid w:val="004613D6"/>
    <w:rsid w:val="00467E87"/>
    <w:rsid w:val="00474694"/>
    <w:rsid w:val="004811F3"/>
    <w:rsid w:val="00484A78"/>
    <w:rsid w:val="004A38B2"/>
    <w:rsid w:val="004A531E"/>
    <w:rsid w:val="004C7C53"/>
    <w:rsid w:val="004D5F7F"/>
    <w:rsid w:val="004D65C9"/>
    <w:rsid w:val="004E69C5"/>
    <w:rsid w:val="004F38CC"/>
    <w:rsid w:val="00510B62"/>
    <w:rsid w:val="00511812"/>
    <w:rsid w:val="00516069"/>
    <w:rsid w:val="005167FD"/>
    <w:rsid w:val="00533314"/>
    <w:rsid w:val="00535CFC"/>
    <w:rsid w:val="005420AC"/>
    <w:rsid w:val="005458F2"/>
    <w:rsid w:val="00555F9A"/>
    <w:rsid w:val="005657BE"/>
    <w:rsid w:val="00575FD0"/>
    <w:rsid w:val="00593F39"/>
    <w:rsid w:val="00595033"/>
    <w:rsid w:val="005A05F0"/>
    <w:rsid w:val="005B1E43"/>
    <w:rsid w:val="005B75CB"/>
    <w:rsid w:val="005C650A"/>
    <w:rsid w:val="005C7256"/>
    <w:rsid w:val="005E71B2"/>
    <w:rsid w:val="00605963"/>
    <w:rsid w:val="00607E8D"/>
    <w:rsid w:val="00611174"/>
    <w:rsid w:val="0061202A"/>
    <w:rsid w:val="00616820"/>
    <w:rsid w:val="00625DE1"/>
    <w:rsid w:val="0063666F"/>
    <w:rsid w:val="0067739A"/>
    <w:rsid w:val="0068238A"/>
    <w:rsid w:val="00690D3E"/>
    <w:rsid w:val="00693829"/>
    <w:rsid w:val="006A18AB"/>
    <w:rsid w:val="006A5D56"/>
    <w:rsid w:val="006B0D48"/>
    <w:rsid w:val="006C2BB6"/>
    <w:rsid w:val="006C3F69"/>
    <w:rsid w:val="006C594A"/>
    <w:rsid w:val="006C60EC"/>
    <w:rsid w:val="006C6AD8"/>
    <w:rsid w:val="006D1CF9"/>
    <w:rsid w:val="006D7ED9"/>
    <w:rsid w:val="006E166F"/>
    <w:rsid w:val="006E5B60"/>
    <w:rsid w:val="006E6421"/>
    <w:rsid w:val="006E67DB"/>
    <w:rsid w:val="006E74FC"/>
    <w:rsid w:val="006F2231"/>
    <w:rsid w:val="006F702A"/>
    <w:rsid w:val="006F7275"/>
    <w:rsid w:val="006F7DC3"/>
    <w:rsid w:val="00701B8E"/>
    <w:rsid w:val="00703439"/>
    <w:rsid w:val="00703FDC"/>
    <w:rsid w:val="00710F16"/>
    <w:rsid w:val="00711CFB"/>
    <w:rsid w:val="007155B7"/>
    <w:rsid w:val="0073751F"/>
    <w:rsid w:val="007459D1"/>
    <w:rsid w:val="00756ECC"/>
    <w:rsid w:val="00760885"/>
    <w:rsid w:val="007665DD"/>
    <w:rsid w:val="00774C8C"/>
    <w:rsid w:val="00775347"/>
    <w:rsid w:val="0079041E"/>
    <w:rsid w:val="0079311F"/>
    <w:rsid w:val="007931FE"/>
    <w:rsid w:val="007957E7"/>
    <w:rsid w:val="007A385A"/>
    <w:rsid w:val="007B2469"/>
    <w:rsid w:val="007B3C97"/>
    <w:rsid w:val="007B68EC"/>
    <w:rsid w:val="007D38B8"/>
    <w:rsid w:val="007E1EE1"/>
    <w:rsid w:val="007E530B"/>
    <w:rsid w:val="007E58BE"/>
    <w:rsid w:val="007F1391"/>
    <w:rsid w:val="007F637D"/>
    <w:rsid w:val="00804A6F"/>
    <w:rsid w:val="00812E35"/>
    <w:rsid w:val="008262ED"/>
    <w:rsid w:val="00841DCA"/>
    <w:rsid w:val="00841EC6"/>
    <w:rsid w:val="008447C5"/>
    <w:rsid w:val="00845485"/>
    <w:rsid w:val="00846EBD"/>
    <w:rsid w:val="00854DBC"/>
    <w:rsid w:val="008645F6"/>
    <w:rsid w:val="008710D4"/>
    <w:rsid w:val="00872CD6"/>
    <w:rsid w:val="00877BD7"/>
    <w:rsid w:val="008837B4"/>
    <w:rsid w:val="0089483A"/>
    <w:rsid w:val="00897AE5"/>
    <w:rsid w:val="008A0C35"/>
    <w:rsid w:val="008B59DD"/>
    <w:rsid w:val="008C6B43"/>
    <w:rsid w:val="008E1EF7"/>
    <w:rsid w:val="008E2481"/>
    <w:rsid w:val="008E2D4D"/>
    <w:rsid w:val="008E6C84"/>
    <w:rsid w:val="00902499"/>
    <w:rsid w:val="00913BB2"/>
    <w:rsid w:val="00917EC8"/>
    <w:rsid w:val="00917F78"/>
    <w:rsid w:val="009202D4"/>
    <w:rsid w:val="009226C5"/>
    <w:rsid w:val="00934FB4"/>
    <w:rsid w:val="00941473"/>
    <w:rsid w:val="009510A9"/>
    <w:rsid w:val="00952363"/>
    <w:rsid w:val="00952DC4"/>
    <w:rsid w:val="009623F6"/>
    <w:rsid w:val="00980E0B"/>
    <w:rsid w:val="00986BA6"/>
    <w:rsid w:val="009A2E86"/>
    <w:rsid w:val="009C0210"/>
    <w:rsid w:val="009C082C"/>
    <w:rsid w:val="009C7C29"/>
    <w:rsid w:val="009E0968"/>
    <w:rsid w:val="009E1717"/>
    <w:rsid w:val="009E2BD9"/>
    <w:rsid w:val="00A004C9"/>
    <w:rsid w:val="00A01A6B"/>
    <w:rsid w:val="00A105E7"/>
    <w:rsid w:val="00A12FD1"/>
    <w:rsid w:val="00A23FF4"/>
    <w:rsid w:val="00A261ED"/>
    <w:rsid w:val="00A30713"/>
    <w:rsid w:val="00A32551"/>
    <w:rsid w:val="00A45D43"/>
    <w:rsid w:val="00A539D1"/>
    <w:rsid w:val="00A6436B"/>
    <w:rsid w:val="00A85743"/>
    <w:rsid w:val="00A864D4"/>
    <w:rsid w:val="00A86FF8"/>
    <w:rsid w:val="00AA053A"/>
    <w:rsid w:val="00AA1E1A"/>
    <w:rsid w:val="00AB7C6B"/>
    <w:rsid w:val="00AD2855"/>
    <w:rsid w:val="00AE229A"/>
    <w:rsid w:val="00AF0A0B"/>
    <w:rsid w:val="00B04534"/>
    <w:rsid w:val="00B07265"/>
    <w:rsid w:val="00B17C13"/>
    <w:rsid w:val="00B223C0"/>
    <w:rsid w:val="00B24D99"/>
    <w:rsid w:val="00B26A52"/>
    <w:rsid w:val="00B26B9E"/>
    <w:rsid w:val="00B40C91"/>
    <w:rsid w:val="00B43E72"/>
    <w:rsid w:val="00B456DC"/>
    <w:rsid w:val="00B53385"/>
    <w:rsid w:val="00B5647F"/>
    <w:rsid w:val="00B57788"/>
    <w:rsid w:val="00B662FC"/>
    <w:rsid w:val="00B67D15"/>
    <w:rsid w:val="00B923F4"/>
    <w:rsid w:val="00B97B0A"/>
    <w:rsid w:val="00BA197C"/>
    <w:rsid w:val="00BA73BB"/>
    <w:rsid w:val="00BB13B0"/>
    <w:rsid w:val="00BB1C48"/>
    <w:rsid w:val="00BC133C"/>
    <w:rsid w:val="00BD0A32"/>
    <w:rsid w:val="00BD3B07"/>
    <w:rsid w:val="00BF3BA2"/>
    <w:rsid w:val="00C04C75"/>
    <w:rsid w:val="00C05525"/>
    <w:rsid w:val="00C073D9"/>
    <w:rsid w:val="00C12DB2"/>
    <w:rsid w:val="00C146C0"/>
    <w:rsid w:val="00C2051B"/>
    <w:rsid w:val="00C22B78"/>
    <w:rsid w:val="00C36989"/>
    <w:rsid w:val="00C52CFF"/>
    <w:rsid w:val="00C5326B"/>
    <w:rsid w:val="00C551C7"/>
    <w:rsid w:val="00C60E03"/>
    <w:rsid w:val="00C74BE8"/>
    <w:rsid w:val="00C76DBD"/>
    <w:rsid w:val="00C8190F"/>
    <w:rsid w:val="00C95895"/>
    <w:rsid w:val="00C95A4B"/>
    <w:rsid w:val="00CA1CB4"/>
    <w:rsid w:val="00CA2B60"/>
    <w:rsid w:val="00CA5844"/>
    <w:rsid w:val="00CB2738"/>
    <w:rsid w:val="00CB6EA3"/>
    <w:rsid w:val="00CC0C6D"/>
    <w:rsid w:val="00CC3571"/>
    <w:rsid w:val="00CD2042"/>
    <w:rsid w:val="00CD2A63"/>
    <w:rsid w:val="00CD4FE4"/>
    <w:rsid w:val="00CD760D"/>
    <w:rsid w:val="00CD776D"/>
    <w:rsid w:val="00CE036E"/>
    <w:rsid w:val="00CF06DB"/>
    <w:rsid w:val="00CF42CC"/>
    <w:rsid w:val="00CF6031"/>
    <w:rsid w:val="00D00EAD"/>
    <w:rsid w:val="00D077B9"/>
    <w:rsid w:val="00D1161A"/>
    <w:rsid w:val="00D13C01"/>
    <w:rsid w:val="00D2036D"/>
    <w:rsid w:val="00D2109D"/>
    <w:rsid w:val="00D26475"/>
    <w:rsid w:val="00D277B6"/>
    <w:rsid w:val="00D4573B"/>
    <w:rsid w:val="00D523E3"/>
    <w:rsid w:val="00D5766D"/>
    <w:rsid w:val="00D603FD"/>
    <w:rsid w:val="00D72DF8"/>
    <w:rsid w:val="00D749D9"/>
    <w:rsid w:val="00D7734C"/>
    <w:rsid w:val="00D777E6"/>
    <w:rsid w:val="00D84109"/>
    <w:rsid w:val="00D86DEF"/>
    <w:rsid w:val="00D87515"/>
    <w:rsid w:val="00D90BB9"/>
    <w:rsid w:val="00D923C3"/>
    <w:rsid w:val="00D93BBA"/>
    <w:rsid w:val="00DA4B8B"/>
    <w:rsid w:val="00DA57F0"/>
    <w:rsid w:val="00DB1848"/>
    <w:rsid w:val="00DB30F9"/>
    <w:rsid w:val="00DC0729"/>
    <w:rsid w:val="00DC767A"/>
    <w:rsid w:val="00DF0FD6"/>
    <w:rsid w:val="00E00DDB"/>
    <w:rsid w:val="00E020ED"/>
    <w:rsid w:val="00E172E9"/>
    <w:rsid w:val="00E200AA"/>
    <w:rsid w:val="00E21866"/>
    <w:rsid w:val="00E241B1"/>
    <w:rsid w:val="00E2491E"/>
    <w:rsid w:val="00E31366"/>
    <w:rsid w:val="00E3694E"/>
    <w:rsid w:val="00E41E8F"/>
    <w:rsid w:val="00E43A49"/>
    <w:rsid w:val="00E5020F"/>
    <w:rsid w:val="00E610F5"/>
    <w:rsid w:val="00E700E2"/>
    <w:rsid w:val="00E729CD"/>
    <w:rsid w:val="00E754C2"/>
    <w:rsid w:val="00E755D0"/>
    <w:rsid w:val="00E918F1"/>
    <w:rsid w:val="00E94EB0"/>
    <w:rsid w:val="00EA2337"/>
    <w:rsid w:val="00EA7DAE"/>
    <w:rsid w:val="00EB22E6"/>
    <w:rsid w:val="00EB7BE3"/>
    <w:rsid w:val="00EC4EAD"/>
    <w:rsid w:val="00EC770E"/>
    <w:rsid w:val="00ED01B2"/>
    <w:rsid w:val="00EF1EB9"/>
    <w:rsid w:val="00EF7102"/>
    <w:rsid w:val="00F16AD2"/>
    <w:rsid w:val="00F245EF"/>
    <w:rsid w:val="00F64A66"/>
    <w:rsid w:val="00F703C1"/>
    <w:rsid w:val="00F73495"/>
    <w:rsid w:val="00F8173C"/>
    <w:rsid w:val="00F90BE0"/>
    <w:rsid w:val="00F951B1"/>
    <w:rsid w:val="00F95335"/>
    <w:rsid w:val="00F96762"/>
    <w:rsid w:val="00FA1500"/>
    <w:rsid w:val="00FA1EC4"/>
    <w:rsid w:val="00FA3359"/>
    <w:rsid w:val="00FA713F"/>
    <w:rsid w:val="00FB7530"/>
    <w:rsid w:val="00FC166E"/>
    <w:rsid w:val="00FD2843"/>
    <w:rsid w:val="00FD30F3"/>
    <w:rsid w:val="00FD4157"/>
    <w:rsid w:val="00FD5D31"/>
    <w:rsid w:val="00FF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  <o:rules v:ext="edit">
        <o:r id="V:Rule9" type="connector" idref="#Прямая со стрелкой 26"/>
        <o:r id="V:Rule10" type="connector" idref="#Прямая со стрелкой 22"/>
        <o:r id="V:Rule11" type="connector" idref="#Прямая со стрелкой 21"/>
        <o:r id="V:Rule12" type="connector" idref="#Прямая со стрелкой 25"/>
        <o:r id="V:Rule13" type="connector" idref="#Прямая со стрелкой 20"/>
        <o:r id="V:Rule14" type="connector" idref="#Прямая со стрелкой 24"/>
        <o:r id="V:Rule15" type="connector" idref="#Прямая со стрелкой 18"/>
        <o:r id="V:Rule16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738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172E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172E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770E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8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172E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"/>
    <w:rsid w:val="00E172E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1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72E9"/>
  </w:style>
  <w:style w:type="paragraph" w:styleId="a5">
    <w:name w:val="footer"/>
    <w:basedOn w:val="a"/>
    <w:link w:val="a6"/>
    <w:uiPriority w:val="99"/>
    <w:unhideWhenUsed/>
    <w:rsid w:val="00E1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72E9"/>
  </w:style>
  <w:style w:type="paragraph" w:styleId="a7">
    <w:name w:val="Balloon Text"/>
    <w:basedOn w:val="a"/>
    <w:link w:val="a8"/>
    <w:uiPriority w:val="99"/>
    <w:semiHidden/>
    <w:unhideWhenUsed/>
    <w:rsid w:val="0041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415759"/>
    <w:rPr>
      <w:rFonts w:ascii="Tahoma" w:hAnsi="Tahoma" w:cs="Tahoma"/>
      <w:sz w:val="16"/>
      <w:szCs w:val="16"/>
    </w:rPr>
  </w:style>
  <w:style w:type="paragraph" w:styleId="a9">
    <w:name w:val="List Paragraph"/>
    <w:aliases w:val="Нумерованый список,List Paragraph1"/>
    <w:basedOn w:val="a"/>
    <w:link w:val="aa"/>
    <w:uiPriority w:val="34"/>
    <w:qFormat/>
    <w:rsid w:val="00C12DB2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EC770E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b">
    <w:name w:val="Normal (Web)"/>
    <w:basedOn w:val="a"/>
    <w:uiPriority w:val="99"/>
    <w:unhideWhenUsed/>
    <w:rsid w:val="003305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">
    <w:name w:val="Heading"/>
    <w:basedOn w:val="a"/>
    <w:next w:val="ac"/>
    <w:qFormat/>
    <w:rsid w:val="00047E8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zh-CN"/>
    </w:rPr>
  </w:style>
  <w:style w:type="paragraph" w:styleId="ac">
    <w:name w:val="Body Text"/>
    <w:basedOn w:val="a"/>
    <w:link w:val="ad"/>
    <w:uiPriority w:val="99"/>
    <w:semiHidden/>
    <w:unhideWhenUsed/>
    <w:rsid w:val="00047E8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47E86"/>
  </w:style>
  <w:style w:type="character" w:customStyle="1" w:styleId="aa">
    <w:name w:val="Абзац списка Знак"/>
    <w:aliases w:val="Нумерованый список Знак,List Paragraph1 Знак"/>
    <w:link w:val="a9"/>
    <w:uiPriority w:val="34"/>
    <w:locked/>
    <w:rsid w:val="00047E86"/>
  </w:style>
  <w:style w:type="character" w:styleId="ae">
    <w:name w:val="annotation reference"/>
    <w:uiPriority w:val="99"/>
    <w:semiHidden/>
    <w:unhideWhenUsed/>
    <w:rsid w:val="00B26B9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26B9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B26B9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26B9E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B26B9E"/>
    <w:rPr>
      <w:b/>
      <w:bCs/>
      <w:sz w:val="20"/>
      <w:szCs w:val="20"/>
    </w:rPr>
  </w:style>
  <w:style w:type="paragraph" w:customStyle="1" w:styleId="Default">
    <w:name w:val="Default"/>
    <w:rsid w:val="006B0D4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f3">
    <w:name w:val="Table Grid"/>
    <w:basedOn w:val="a1"/>
    <w:uiPriority w:val="99"/>
    <w:rsid w:val="00E755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unhideWhenUsed/>
    <w:rsid w:val="00BA197C"/>
    <w:rPr>
      <w:color w:val="0563C1"/>
      <w:u w:val="single"/>
    </w:rPr>
  </w:style>
  <w:style w:type="paragraph" w:styleId="af5">
    <w:name w:val="TOC Heading"/>
    <w:basedOn w:val="1"/>
    <w:next w:val="a"/>
    <w:uiPriority w:val="39"/>
    <w:unhideWhenUsed/>
    <w:qFormat/>
    <w:rsid w:val="00D1161A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9202D4"/>
    <w:pPr>
      <w:tabs>
        <w:tab w:val="right" w:leader="dot" w:pos="9345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qFormat/>
    <w:rsid w:val="00D1161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D1161A"/>
    <w:pPr>
      <w:spacing w:after="100"/>
      <w:ind w:left="440"/>
    </w:pPr>
  </w:style>
  <w:style w:type="paragraph" w:styleId="af6">
    <w:name w:val="No Spacing"/>
    <w:uiPriority w:val="1"/>
    <w:qFormat/>
    <w:rsid w:val="003004E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7">
    <w:name w:val="Strong"/>
    <w:basedOn w:val="a0"/>
    <w:uiPriority w:val="22"/>
    <w:qFormat/>
    <w:rsid w:val="005657BE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D284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WW8Num3z1">
    <w:name w:val="WW8Num3z1"/>
    <w:qFormat/>
    <w:rsid w:val="00367BBE"/>
  </w:style>
  <w:style w:type="paragraph" w:styleId="af8">
    <w:name w:val="footnote text"/>
    <w:basedOn w:val="a"/>
    <w:link w:val="af9"/>
    <w:rsid w:val="00367BBE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f9">
    <w:name w:val="Текст сноски Знак"/>
    <w:basedOn w:val="a0"/>
    <w:link w:val="af8"/>
    <w:rsid w:val="00367BBE"/>
    <w:rPr>
      <w:rFonts w:ascii="Times New Roman" w:eastAsia="Times New Roman" w:hAnsi="Times New Roman"/>
      <w:lang w:eastAsia="zh-CN"/>
    </w:rPr>
  </w:style>
  <w:style w:type="character" w:styleId="afa">
    <w:name w:val="footnote reference"/>
    <w:basedOn w:val="a0"/>
    <w:uiPriority w:val="99"/>
    <w:semiHidden/>
    <w:unhideWhenUsed/>
    <w:rsid w:val="00367BB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738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172E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172E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770E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8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172E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"/>
    <w:rsid w:val="00E172E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1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72E9"/>
  </w:style>
  <w:style w:type="paragraph" w:styleId="a5">
    <w:name w:val="footer"/>
    <w:basedOn w:val="a"/>
    <w:link w:val="a6"/>
    <w:uiPriority w:val="99"/>
    <w:unhideWhenUsed/>
    <w:rsid w:val="00E1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72E9"/>
  </w:style>
  <w:style w:type="paragraph" w:styleId="a7">
    <w:name w:val="Balloon Text"/>
    <w:basedOn w:val="a"/>
    <w:link w:val="a8"/>
    <w:uiPriority w:val="99"/>
    <w:semiHidden/>
    <w:unhideWhenUsed/>
    <w:rsid w:val="0041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415759"/>
    <w:rPr>
      <w:rFonts w:ascii="Tahoma" w:hAnsi="Tahoma" w:cs="Tahoma"/>
      <w:sz w:val="16"/>
      <w:szCs w:val="16"/>
    </w:rPr>
  </w:style>
  <w:style w:type="paragraph" w:styleId="a9">
    <w:name w:val="List Paragraph"/>
    <w:aliases w:val="Нумерованый список,List Paragraph1"/>
    <w:basedOn w:val="a"/>
    <w:link w:val="aa"/>
    <w:uiPriority w:val="34"/>
    <w:qFormat/>
    <w:rsid w:val="00C12DB2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EC770E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b">
    <w:name w:val="Normal (Web)"/>
    <w:basedOn w:val="a"/>
    <w:uiPriority w:val="99"/>
    <w:unhideWhenUsed/>
    <w:rsid w:val="003305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">
    <w:name w:val="Heading"/>
    <w:basedOn w:val="a"/>
    <w:next w:val="ac"/>
    <w:qFormat/>
    <w:rsid w:val="00047E8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zh-CN"/>
    </w:rPr>
  </w:style>
  <w:style w:type="paragraph" w:styleId="ac">
    <w:name w:val="Body Text"/>
    <w:basedOn w:val="a"/>
    <w:link w:val="ad"/>
    <w:uiPriority w:val="99"/>
    <w:semiHidden/>
    <w:unhideWhenUsed/>
    <w:rsid w:val="00047E8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47E86"/>
  </w:style>
  <w:style w:type="character" w:customStyle="1" w:styleId="aa">
    <w:name w:val="Абзац списка Знак"/>
    <w:aliases w:val="Нумерованый список Знак,List Paragraph1 Знак"/>
    <w:link w:val="a9"/>
    <w:uiPriority w:val="34"/>
    <w:locked/>
    <w:rsid w:val="00047E86"/>
  </w:style>
  <w:style w:type="character" w:styleId="ae">
    <w:name w:val="annotation reference"/>
    <w:uiPriority w:val="99"/>
    <w:semiHidden/>
    <w:unhideWhenUsed/>
    <w:rsid w:val="00B26B9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26B9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B26B9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26B9E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B26B9E"/>
    <w:rPr>
      <w:b/>
      <w:bCs/>
      <w:sz w:val="20"/>
      <w:szCs w:val="20"/>
    </w:rPr>
  </w:style>
  <w:style w:type="paragraph" w:customStyle="1" w:styleId="Default">
    <w:name w:val="Default"/>
    <w:rsid w:val="006B0D4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f3">
    <w:name w:val="Table Grid"/>
    <w:basedOn w:val="a1"/>
    <w:uiPriority w:val="99"/>
    <w:rsid w:val="00E755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unhideWhenUsed/>
    <w:rsid w:val="00BA197C"/>
    <w:rPr>
      <w:color w:val="0563C1"/>
      <w:u w:val="single"/>
    </w:rPr>
  </w:style>
  <w:style w:type="paragraph" w:styleId="af5">
    <w:name w:val="TOC Heading"/>
    <w:basedOn w:val="1"/>
    <w:next w:val="a"/>
    <w:uiPriority w:val="39"/>
    <w:unhideWhenUsed/>
    <w:qFormat/>
    <w:rsid w:val="00D1161A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D1161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D1161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D1161A"/>
    <w:pPr>
      <w:spacing w:after="100"/>
      <w:ind w:left="440"/>
    </w:pPr>
  </w:style>
  <w:style w:type="paragraph" w:styleId="af6">
    <w:name w:val="No Spacing"/>
    <w:uiPriority w:val="1"/>
    <w:qFormat/>
    <w:rsid w:val="003004E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7">
    <w:name w:val="Strong"/>
    <w:basedOn w:val="a0"/>
    <w:uiPriority w:val="22"/>
    <w:qFormat/>
    <w:rsid w:val="005657BE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D284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yperlink" Target="http://wiki.iro.yar.ru/index.php/%D0%A3%D1%87%D0%B5%D0%B1%D0%BD%D1%8B%D0%B9_%D0%BF%D1%80%D0%B5%D0%B4%D0%BC%D0%B5%D1%82_%22%D0%A0%D1%83%D1%81%D1%81%D0%BA%D0%B8%D0%B9_%D1%8F%D0%B7%D1%8B%D0%BA%22" TargetMode="External"/><Relationship Id="rId25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chart" Target="charts/chart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12.xml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83;&#1082;&#1080;&#1085;%20&#1040;&#1040;\&#1045;&#1040;\&#1042;&#1055;&#1056;\2021\2021%20&#1042;&#1055;&#1056;%20&#1088;&#1072;&#1079;&#1088;&#1077;&#1079;&#1072;&#1084;&#1080;%20&#1087;&#1086;%20&#1054;&#1059;_&#1042;&#1099;&#1089;&#1086;&#1082;&#1080;&#1081;_&#1053;&#1080;&#1079;&#1082;&#1080;&#1081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83;&#1082;&#1080;&#1085;%20&#1040;&#1040;\&#1045;&#1040;\&#1042;&#1055;&#1056;\2021\2021%20&#1042;&#1055;&#1056;%20&#1088;&#1072;&#1079;&#1088;&#1077;&#1079;&#1072;&#1084;&#1080;%20&#1087;&#1086;%20&#1054;&#1059;_&#1042;&#1099;&#1089;&#1086;&#1082;&#1080;&#1081;_&#1053;&#1080;&#1079;&#1082;&#1080;&#1081;.xlsx" TargetMode="External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83;&#1082;&#1080;&#1085;%20&#1040;&#1040;\&#1045;&#1040;\&#1057;&#1090;&#1088;&#1091;&#1082;&#1090;&#1091;&#1088;&#1085;&#1099;&#1081;%20&#1072;&#1085;&#1072;&#1083;&#1080;&#1079;%20&#1087;&#1086;%20&#1077;&#1076;&#1080;&#1085;&#1080;&#1094;&#1072;&#1084;%20&#1089;&#1086;&#1076;&#1077;&#1088;&#1078;&#1072;&#1085;&#1080;&#1103;\2021\&#1045;&#1043;&#1069;\&#1052;&#1072;&#1090;&#1088;&#1080;&#1094;&#1099;%20&#1080;&#1085;&#1090;&#1077;&#1088;&#1082;&#1086;&#1088;&#1088;&#1077;&#1083;&#1103;&#1094;&#1080;&#1081;\&#1055;&#1086;%20&#1088;&#1077;&#1075;&#1080;&#1086;&#1085;&#1091;\2021_&#1071;&#1054;%20&#1052;&#1072;&#1090;&#1088;&#1080;&#1094;&#1099;%20&#1080;&#1085;&#1090;&#1077;&#1088;&#1082;&#1086;&#1088;&#1088;&#1077;&#1083;&#1103;&#1094;&#1080;&#1081;.xlsx" TargetMode="External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83;&#1082;&#1080;&#1085;%20&#1040;&#1040;\&#1045;&#1040;\&#1042;&#1055;&#1056;\2021\2021%20&#1042;&#1055;&#1056;%20&#1088;&#1072;&#1079;&#1088;&#1077;&#1079;&#1072;&#1084;&#1080;%20&#1087;&#1086;%20&#1054;&#1059;_&#1042;&#1099;&#1089;&#1086;&#1082;&#1080;&#1081;_&#1053;&#1080;&#1079;&#1082;&#1080;&#1081;.xlsx" TargetMode="External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83;&#1082;&#1080;&#1085;%20&#1040;&#1040;\&#1045;&#1040;\&#1057;&#1090;&#1088;&#1091;&#1082;&#1090;&#1091;&#1088;&#1085;&#1099;&#1081;%20&#1072;&#1085;&#1072;&#1083;&#1080;&#1079;%20&#1087;&#1086;%20&#1077;&#1076;&#1080;&#1085;&#1080;&#1094;&#1072;&#1084;%20&#1089;&#1086;&#1076;&#1077;&#1088;&#1078;&#1072;&#1085;&#1080;&#1103;\2021\&#1045;&#1043;&#1069;\&#1052;&#1072;&#1090;&#1088;&#1080;&#1094;&#1099;%20&#1080;&#1085;&#1090;&#1077;&#1088;&#1082;&#1086;&#1088;&#1088;&#1077;&#1083;&#1103;&#1094;&#1080;&#1081;\&#1055;&#1086;%20&#1088;&#1077;&#1075;&#1080;&#1086;&#1085;&#1091;\2021_&#1071;&#1054;%20&#1052;&#1072;&#1090;&#1088;&#1080;&#1094;&#1099;%20&#1080;&#1085;&#1090;&#1077;&#1088;&#1082;&#1086;&#1088;&#1088;&#1077;&#1083;&#1103;&#1094;&#1080;&#1081;.xlsx" TargetMode="External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FS\Users\Department\MON\&#1044;&#1083;&#1103;%20&#1052;&#1080;&#1093;&#1072;&#1081;&#1083;&#1086;&#1074;&#1086;&#1081;%20&#1058;&#1072;&#1090;&#1100;&#1103;&#1085;&#1099;\2020-2021.xlsx" TargetMode="External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FS\Users\Department\MON\&#1044;&#1083;&#1103;%20&#1052;&#1080;&#1093;&#1072;&#1081;&#1083;&#1086;&#1074;&#1086;&#1081;%20&#1058;&#1072;&#1090;&#1100;&#1103;&#1085;&#1099;\2020-2021.xlsx" TargetMode="External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\\FS\Users\Department\MON\&#1044;&#1083;&#1103;%20&#1052;&#1080;&#1093;&#1072;&#1081;&#1083;&#1086;&#1074;&#1086;&#1081;%20&#1058;&#1072;&#1090;&#1100;&#1103;&#1085;&#1099;\2020-2021.xlsx" TargetMode="External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83;&#1082;&#1080;&#1085;%20&#1040;&#1040;\&#1045;&#1040;\&#1042;&#1055;&#1056;\2021\2021%20&#1042;&#1055;&#1056;%20&#1088;&#1072;&#1079;&#1088;&#1077;&#1079;&#1072;&#1084;&#1080;%20&#1087;&#1086;%20&#1054;&#1059;_&#1042;&#1099;&#1089;&#1086;&#1082;&#1080;&#1081;_&#1053;&#1080;&#1079;&#1082;&#1080;&#1081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bat\&#1042;&#1055;&#1056;-2021_&#1052;&#1040;&#1058;_4&#1082;&#108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bat\&#1042;&#1055;&#1056;-2021_&#1052;&#1040;&#1058;_4&#1082;&#1083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F:\Desktop\&#1064;&#1072;&#1073;&#1083;&#1086;&#1085;&#1099;\&#1064;&#1072;&#1073;&#1083;&#1086;&#1085;.xlsx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83;&#1082;&#1080;&#1085;%20&#1040;&#1040;\&#1045;&#1040;\&#1042;&#1055;&#1056;\2021\2021%20&#1042;&#1055;&#1056;%20&#1088;&#1072;&#1079;&#1088;&#1077;&#1079;&#1072;&#1084;&#1080;%20&#1087;&#1086;%20&#1054;&#1059;_&#1042;&#1099;&#1089;&#1086;&#1082;&#1080;&#1081;_&#1053;&#1080;&#1079;&#1082;&#1080;&#1081;.xlsx" TargetMode="External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5;&#1083;&#1082;&#1080;&#1085;%20&#1040;&#1040;\&#1045;&#1040;\&#1042;&#1055;&#1056;\2021\2021%20&#1042;&#1055;&#1056;%20&#1088;&#1072;&#1079;&#1088;&#1077;&#1079;&#1072;&#1084;&#1080;%20&#1087;&#1086;%20&#1054;&#1059;_&#1042;&#1099;&#1089;&#1086;&#1082;&#1080;&#1081;_&#1053;&#1080;&#1079;&#1082;&#1080;&#1081;.xlsx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ВПР по русскому языку</a:t>
            </a:r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'Динамика_РЯ_4_2019-2021'!$D$5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'Динамика_РЯ_4_2019-2021'!$C$6:$C$8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'Динамика_РЯ_4_2019-2021'!$D$6:$D$8</c:f>
              <c:numCache>
                <c:formatCode>0.0</c:formatCode>
                <c:ptCount val="3"/>
                <c:pt idx="0">
                  <c:v>3.9459852834155407</c:v>
                </c:pt>
                <c:pt idx="1">
                  <c:v>15.920679886685553</c:v>
                </c:pt>
                <c:pt idx="2">
                  <c:v>5.0883392226148434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31-49AF-8A75-40B37E464AFE}"/>
            </c:ext>
          </c:extLst>
        </c:ser>
        <c:ser>
          <c:idx val="1"/>
          <c:order val="1"/>
          <c:tx>
            <c:strRef>
              <c:f>'Динамика_РЯ_4_2019-2021'!$E$5</c:f>
              <c:strCache>
                <c:ptCount val="1"/>
                <c:pt idx="0">
                  <c:v>На базовом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'Динамика_РЯ_4_2019-2021'!$C$6:$C$8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'Динамика_РЯ_4_2019-2021'!$E$6:$E$8</c:f>
              <c:numCache>
                <c:formatCode>0.0</c:formatCode>
                <c:ptCount val="3"/>
                <c:pt idx="0">
                  <c:v>74.795827605724909</c:v>
                </c:pt>
                <c:pt idx="1">
                  <c:v>74.560906515580626</c:v>
                </c:pt>
                <c:pt idx="2">
                  <c:v>74.888103651354541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31-49AF-8A75-40B37E464AFE}"/>
            </c:ext>
          </c:extLst>
        </c:ser>
        <c:ser>
          <c:idx val="2"/>
          <c:order val="2"/>
          <c:tx>
            <c:strRef>
              <c:f>'Динамика_РЯ_4_2019-2021'!$F$5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'Динамика_РЯ_4_2019-2021'!$C$6:$C$8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'Динамика_РЯ_4_2019-2021'!$F$6:$F$8</c:f>
              <c:numCache>
                <c:formatCode>0.0</c:formatCode>
                <c:ptCount val="3"/>
                <c:pt idx="0">
                  <c:v>21.258187110859545</c:v>
                </c:pt>
                <c:pt idx="1">
                  <c:v>9.5184135977337103</c:v>
                </c:pt>
                <c:pt idx="2">
                  <c:v>20.023557126030635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C31-49AF-8A75-40B37E464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64394496"/>
        <c:axId val="191280192"/>
      </c:barChart>
      <c:catAx>
        <c:axId val="164394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280192"/>
        <c:crosses val="autoZero"/>
        <c:auto val="1"/>
        <c:lblAlgn val="ctr"/>
        <c:lblOffset val="100"/>
        <c:noMultiLvlLbl val="0"/>
      </c:catAx>
      <c:valAx>
        <c:axId val="191280192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Процент</a:t>
                </a:r>
                <a:endParaRPr lang="en-US" sz="11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394496"/>
        <c:crosses val="autoZero"/>
        <c:crossBetween val="between"/>
        <c:majorUnit val="10"/>
      </c:valAx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ЕГЭ по русскому языку</a:t>
            </a:r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'Динамика_РЯ_4_2019-2021'!$D$29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dLbl>
              <c:idx val="0"/>
              <c:layout>
                <c:manualLayout>
                  <c:x val="8.8202866593164557E-3"/>
                  <c:y val="-3.52795907567472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DB7-46C2-B3F3-7B57A350182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324345206573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DB7-46C2-B3F3-7B57A350182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615214994487311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DB7-46C2-B3F3-7B57A350182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'Динамика_РЯ_4_2019-2021'!$C$30:$C$32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'Динамика_РЯ_4_2019-2021'!$D$30:$D$32</c:f>
              <c:numCache>
                <c:formatCode>0.00</c:formatCode>
                <c:ptCount val="3"/>
                <c:pt idx="0" formatCode="0.0">
                  <c:v>0.51746442432082751</c:v>
                </c:pt>
                <c:pt idx="1">
                  <c:v>0.34807534807534807</c:v>
                </c:pt>
                <c:pt idx="2" formatCode="0.0">
                  <c:v>0.18917896329928113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B7-46C2-B3F3-7B57A3501821}"/>
            </c:ext>
          </c:extLst>
        </c:ser>
        <c:ser>
          <c:idx val="1"/>
          <c:order val="1"/>
          <c:tx>
            <c:strRef>
              <c:f>'Динамика_РЯ_4_2019-2021'!$E$29</c:f>
              <c:strCache>
                <c:ptCount val="1"/>
                <c:pt idx="0">
                  <c:v>На базовом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'Динамика_РЯ_4_2019-2021'!$C$30:$C$32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'Динамика_РЯ_4_2019-2021'!$E$30:$E$32</c:f>
              <c:numCache>
                <c:formatCode>0.0</c:formatCode>
                <c:ptCount val="3"/>
                <c:pt idx="0">
                  <c:v>67.954167436703017</c:v>
                </c:pt>
                <c:pt idx="1">
                  <c:v>63.697788697788695</c:v>
                </c:pt>
                <c:pt idx="2">
                  <c:v>60.499432463110104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B7-46C2-B3F3-7B57A3501821}"/>
            </c:ext>
          </c:extLst>
        </c:ser>
        <c:ser>
          <c:idx val="2"/>
          <c:order val="2"/>
          <c:tx>
            <c:strRef>
              <c:f>'Динамика_РЯ_4_2019-2021'!$F$29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'Динамика_РЯ_4_2019-2021'!$C$30:$C$32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'Динамика_РЯ_4_2019-2021'!$F$30:$F$32</c:f>
              <c:numCache>
                <c:formatCode>0.0</c:formatCode>
                <c:ptCount val="3"/>
                <c:pt idx="0">
                  <c:v>31.528368138976159</c:v>
                </c:pt>
                <c:pt idx="1">
                  <c:v>35.954135954135999</c:v>
                </c:pt>
                <c:pt idx="2">
                  <c:v>39.311388573590527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B7-46C2-B3F3-7B57A35018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70176512"/>
        <c:axId val="165040640"/>
      </c:barChart>
      <c:catAx>
        <c:axId val="170176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040640"/>
        <c:crosses val="autoZero"/>
        <c:auto val="1"/>
        <c:lblAlgn val="ctr"/>
        <c:lblOffset val="100"/>
        <c:noMultiLvlLbl val="0"/>
      </c:catAx>
      <c:valAx>
        <c:axId val="165040640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Процент</a:t>
                </a:r>
                <a:endParaRPr lang="en-US" sz="11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176512"/>
        <c:crosses val="autoZero"/>
        <c:crossBetween val="between"/>
        <c:majorUnit val="10"/>
      </c:valAx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Соотношение выполнения заданий ЕГЭ по русскому языку и их связей с другими заданиями по Ярославской области в 202</a:t>
            </a:r>
            <a:r>
              <a:rPr lang="en-US" sz="1200" b="1" i="0" baseline="0">
                <a:effectLst/>
                <a:latin typeface="Times New Roman" pitchFamily="18" charset="0"/>
                <a:cs typeface="Times New Roman" pitchFamily="18" charset="0"/>
              </a:rPr>
              <a:t>1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 году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42940305538736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'Стр РЯ'!$C$46</c:f>
              <c:strCache>
                <c:ptCount val="1"/>
                <c:pt idx="0">
                  <c:v>Структурные веса</c:v>
                </c:pt>
              </c:strCache>
            </c:strRef>
          </c:tx>
          <c:cat>
            <c:strRef>
              <c:f>'Стр РЯ'!$B$47:$B$84</c:f>
              <c:strCache>
                <c:ptCount val="38"/>
                <c:pt idx="0">
                  <c:v>8. Синтаксические нормы. Нормы согласования. Нормы управления</c:v>
                </c:pt>
                <c:pt idx="1">
                  <c:v>К8. Соблюдение пунктуационных норм</c:v>
                </c:pt>
                <c:pt idx="2">
                  <c:v>К2. Комментарий к сформулированной проблеме исходного текста</c:v>
                </c:pt>
                <c:pt idx="3">
                  <c:v>К10. Соблюдение речевых норм</c:v>
                </c:pt>
                <c:pt idx="4">
                  <c:v>17. Знаки препинания в предложениях с обособленными членами (определениями, обстоятельствами, приложениями, дополнениями)</c:v>
                </c:pt>
                <c:pt idx="5">
                  <c:v>К6. Точность и выразительность речи</c:v>
                </c:pt>
                <c:pt idx="6">
                  <c:v>26. Речь. Языковые средства выразительности</c:v>
                </c:pt>
                <c:pt idx="7">
                  <c:v>К7. Соблюдение орфографических норм</c:v>
                </c:pt>
                <c:pt idx="8">
                  <c:v>16. Знаки препинания в простом осложнённом предложении (с однородными членами). Пунктуация в сложносочинённом предложении и простом предложении с однородными членами</c:v>
                </c:pt>
                <c:pt idx="9">
                  <c:v>20. Знаки препинания в сложном предложении с разными видами связи</c:v>
                </c:pt>
                <c:pt idx="10">
                  <c:v>19. Знаки препинания в сложноподчинённом предложении</c:v>
                </c:pt>
                <c:pt idx="11">
                  <c:v>К9. Соблюдение грамматических норм</c:v>
                </c:pt>
                <c:pt idx="12">
                  <c:v>10. Правописание приставок</c:v>
                </c:pt>
                <c:pt idx="13">
                  <c:v>К5. Смысловая цельность, речевая связность и последовательность изложения</c:v>
                </c:pt>
                <c:pt idx="14">
                  <c:v>21. Пунктуационный анализ</c:v>
                </c:pt>
                <c:pt idx="15">
                  <c:v>11. Правописание суффиксов различных частей речи (кроме -Н-/-НН-)</c:v>
                </c:pt>
                <c:pt idx="16">
                  <c:v>9. Правописание корней</c:v>
                </c:pt>
                <c:pt idx="17">
                  <c:v>13. Правописание НЕ и НИ</c:v>
                </c:pt>
                <c:pt idx="18">
                  <c:v>24. Лексическое значение слова. Синонимы. Антонимы. Омонимы. Фразеологические обороты. Группы слов по происхождению и употреблению</c:v>
                </c:pt>
                <c:pt idx="19">
                  <c:v>18. Знаки препинания в предложениях со словами и конструкциями, грамматически не связанными с членами предложени</c:v>
                </c:pt>
                <c:pt idx="20">
                  <c:v>12. Правописание личных окончаний глаголов и суффиксов причастий</c:v>
                </c:pt>
                <c:pt idx="21">
                  <c:v>К4. Отношение к позиции автора по проблеме исходного текста</c:v>
                </c:pt>
                <c:pt idx="22">
                  <c:v>К3. Отражение позиции автора исходного текста</c:v>
                </c:pt>
                <c:pt idx="23">
                  <c:v>25. Средства связи предложений в тексте</c:v>
                </c:pt>
                <c:pt idx="24">
                  <c:v>7. Морфологические нормы (образование форм слова)</c:v>
                </c:pt>
                <c:pt idx="25">
                  <c:v>К11. Соблюдение этических норм</c:v>
                </c:pt>
                <c:pt idx="26">
                  <c:v>15. Правописание -Н- и -НН- в различных частях речи</c:v>
                </c:pt>
                <c:pt idx="27">
                  <c:v>14. Слитное, дефисное, раздельное написание слов</c:v>
                </c:pt>
                <c:pt idx="28">
                  <c:v>К1. Формулировка проблем исходного текста</c:v>
                </c:pt>
                <c:pt idx="29">
                  <c:v>4. Орфоэпические нормы (постановка ударения)</c:v>
                </c:pt>
                <c:pt idx="30">
                  <c:v>1. Информационная обработка письменных текстов различных стилей и жанров</c:v>
                </c:pt>
                <c:pt idx="31">
                  <c:v>23. Функционально-смысловые типы речи</c:v>
                </c:pt>
                <c:pt idx="32">
                  <c:v>5. Лексические нормы (употребление слов в соответствии с точным лексическим значением и требованием лексической сочетаемости)</c:v>
                </c:pt>
                <c:pt idx="33">
                  <c:v>6. Лексические нормы</c:v>
                </c:pt>
                <c:pt idx="34">
                  <c:v>22. Текст как речевое произведение. Смысловая и композиционная целостность текста</c:v>
                </c:pt>
                <c:pt idx="35">
                  <c:v>К12. Соблюдение фактологической точности в фоновом материале</c:v>
                </c:pt>
                <c:pt idx="36">
                  <c:v>2. Средства связи предложений в тексте. Отбор языковых средств в тексте в зависимости от темы, цели, адресата и ситуации общения</c:v>
                </c:pt>
                <c:pt idx="37">
                  <c:v>3. Лексическое значение слова</c:v>
                </c:pt>
              </c:strCache>
            </c:strRef>
          </c:cat>
          <c:val>
            <c:numRef>
              <c:f>'Стр РЯ'!$C$47:$C$84</c:f>
              <c:numCache>
                <c:formatCode>0.00</c:formatCode>
                <c:ptCount val="38"/>
                <c:pt idx="0">
                  <c:v>3.8188354837226073</c:v>
                </c:pt>
                <c:pt idx="1">
                  <c:v>3.3627755450836463</c:v>
                </c:pt>
                <c:pt idx="2">
                  <c:v>2.9126493656513222</c:v>
                </c:pt>
                <c:pt idx="3">
                  <c:v>2.8594555635592878</c:v>
                </c:pt>
                <c:pt idx="4">
                  <c:v>2.8048978602642549</c:v>
                </c:pt>
                <c:pt idx="5">
                  <c:v>2.8039444251546137</c:v>
                </c:pt>
                <c:pt idx="6">
                  <c:v>2.8016511106283035</c:v>
                </c:pt>
                <c:pt idx="7">
                  <c:v>2.6379551166139468</c:v>
                </c:pt>
                <c:pt idx="8">
                  <c:v>2.5338101805534969</c:v>
                </c:pt>
                <c:pt idx="9">
                  <c:v>2.4659858308447786</c:v>
                </c:pt>
                <c:pt idx="10">
                  <c:v>2.3600620024531387</c:v>
                </c:pt>
                <c:pt idx="11">
                  <c:v>2.3474126028306141</c:v>
                </c:pt>
                <c:pt idx="12">
                  <c:v>2.3309152124779242</c:v>
                </c:pt>
                <c:pt idx="13">
                  <c:v>2.2612767506105453</c:v>
                </c:pt>
                <c:pt idx="14">
                  <c:v>2.2114680756093774</c:v>
                </c:pt>
                <c:pt idx="15">
                  <c:v>2.1645795630244589</c:v>
                </c:pt>
                <c:pt idx="16">
                  <c:v>2.1595168394249797</c:v>
                </c:pt>
                <c:pt idx="17">
                  <c:v>2.0695328156507098</c:v>
                </c:pt>
                <c:pt idx="18">
                  <c:v>2.0093781014700047</c:v>
                </c:pt>
                <c:pt idx="19">
                  <c:v>1.9532387595085143</c:v>
                </c:pt>
                <c:pt idx="20">
                  <c:v>1.9427692492317283</c:v>
                </c:pt>
                <c:pt idx="21">
                  <c:v>1.9147658428102867</c:v>
                </c:pt>
                <c:pt idx="22">
                  <c:v>1.9034308447851864</c:v>
                </c:pt>
                <c:pt idx="23">
                  <c:v>1.8925203338520524</c:v>
                </c:pt>
                <c:pt idx="24">
                  <c:v>1.8564801917743581</c:v>
                </c:pt>
                <c:pt idx="25">
                  <c:v>1.814781800222977</c:v>
                </c:pt>
                <c:pt idx="26">
                  <c:v>1.8010183655764804</c:v>
                </c:pt>
                <c:pt idx="27">
                  <c:v>1.7615020305869307</c:v>
                </c:pt>
                <c:pt idx="28">
                  <c:v>1.73524255412058</c:v>
                </c:pt>
                <c:pt idx="29">
                  <c:v>1.6444286316577581</c:v>
                </c:pt>
                <c:pt idx="30">
                  <c:v>1.6147564920101198</c:v>
                </c:pt>
                <c:pt idx="31">
                  <c:v>1.5587577875537961</c:v>
                </c:pt>
                <c:pt idx="32">
                  <c:v>1.5282021873624339</c:v>
                </c:pt>
                <c:pt idx="33">
                  <c:v>1.5172156755530102</c:v>
                </c:pt>
                <c:pt idx="34">
                  <c:v>1.4680355076480593</c:v>
                </c:pt>
                <c:pt idx="35">
                  <c:v>1.3862286773839592</c:v>
                </c:pt>
                <c:pt idx="36">
                  <c:v>1.3194558178507321</c:v>
                </c:pt>
                <c:pt idx="37">
                  <c:v>1.1634393912427634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586-4A63-98F7-8AE1859066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083904"/>
        <c:axId val="165042368"/>
      </c:lineChart>
      <c:lineChart>
        <c:grouping val="standard"/>
        <c:varyColors val="0"/>
        <c:ser>
          <c:idx val="1"/>
          <c:order val="1"/>
          <c:tx>
            <c:strRef>
              <c:f>'Стр РЯ'!$D$46</c:f>
              <c:strCache>
                <c:ptCount val="1"/>
                <c:pt idx="0">
                  <c:v>% от макс.возможного балла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'Стр РЯ'!$B$47:$B$84</c:f>
              <c:strCache>
                <c:ptCount val="38"/>
                <c:pt idx="0">
                  <c:v>8. Синтаксические нормы. Нормы согласования. Нормы управления</c:v>
                </c:pt>
                <c:pt idx="1">
                  <c:v>К8. Соблюдение пунктуационных норм</c:v>
                </c:pt>
                <c:pt idx="2">
                  <c:v>К2. Комментарий к сформулированной проблеме исходного текста</c:v>
                </c:pt>
                <c:pt idx="3">
                  <c:v>К10. Соблюдение речевых норм</c:v>
                </c:pt>
                <c:pt idx="4">
                  <c:v>17. Знаки препинания в предложениях с обособленными членами (определениями, обстоятельствами, приложениями, дополнениями)</c:v>
                </c:pt>
                <c:pt idx="5">
                  <c:v>К6. Точность и выразительность речи</c:v>
                </c:pt>
                <c:pt idx="6">
                  <c:v>26. Речь. Языковые средства выразительности</c:v>
                </c:pt>
                <c:pt idx="7">
                  <c:v>К7. Соблюдение орфографических норм</c:v>
                </c:pt>
                <c:pt idx="8">
                  <c:v>16. Знаки препинания в простом осложнённом предложении (с однородными членами). Пунктуация в сложносочинённом предложении и простом предложении с однородными членами</c:v>
                </c:pt>
                <c:pt idx="9">
                  <c:v>20. Знаки препинания в сложном предложении с разными видами связи</c:v>
                </c:pt>
                <c:pt idx="10">
                  <c:v>19. Знаки препинания в сложноподчинённом предложении</c:v>
                </c:pt>
                <c:pt idx="11">
                  <c:v>К9. Соблюдение грамматических норм</c:v>
                </c:pt>
                <c:pt idx="12">
                  <c:v>10. Правописание приставок</c:v>
                </c:pt>
                <c:pt idx="13">
                  <c:v>К5. Смысловая цельность, речевая связность и последовательность изложения</c:v>
                </c:pt>
                <c:pt idx="14">
                  <c:v>21. Пунктуационный анализ</c:v>
                </c:pt>
                <c:pt idx="15">
                  <c:v>11. Правописание суффиксов различных частей речи (кроме -Н-/-НН-)</c:v>
                </c:pt>
                <c:pt idx="16">
                  <c:v>9. Правописание корней</c:v>
                </c:pt>
                <c:pt idx="17">
                  <c:v>13. Правописание НЕ и НИ</c:v>
                </c:pt>
                <c:pt idx="18">
                  <c:v>24. Лексическое значение слова. Синонимы. Антонимы. Омонимы. Фразеологические обороты. Группы слов по происхождению и употреблению</c:v>
                </c:pt>
                <c:pt idx="19">
                  <c:v>18. Знаки препинания в предложениях со словами и конструкциями, грамматически не связанными с членами предложени</c:v>
                </c:pt>
                <c:pt idx="20">
                  <c:v>12. Правописание личных окончаний глаголов и суффиксов причастий</c:v>
                </c:pt>
                <c:pt idx="21">
                  <c:v>К4. Отношение к позиции автора по проблеме исходного текста</c:v>
                </c:pt>
                <c:pt idx="22">
                  <c:v>К3. Отражение позиции автора исходного текста</c:v>
                </c:pt>
                <c:pt idx="23">
                  <c:v>25. Средства связи предложений в тексте</c:v>
                </c:pt>
                <c:pt idx="24">
                  <c:v>7. Морфологические нормы (образование форм слова)</c:v>
                </c:pt>
                <c:pt idx="25">
                  <c:v>К11. Соблюдение этических норм</c:v>
                </c:pt>
                <c:pt idx="26">
                  <c:v>15. Правописание -Н- и -НН- в различных частях речи</c:v>
                </c:pt>
                <c:pt idx="27">
                  <c:v>14. Слитное, дефисное, раздельное написание слов</c:v>
                </c:pt>
                <c:pt idx="28">
                  <c:v>К1. Формулировка проблем исходного текста</c:v>
                </c:pt>
                <c:pt idx="29">
                  <c:v>4. Орфоэпические нормы (постановка ударения)</c:v>
                </c:pt>
                <c:pt idx="30">
                  <c:v>1. Информационная обработка письменных текстов различных стилей и жанров</c:v>
                </c:pt>
                <c:pt idx="31">
                  <c:v>23. Функционально-смысловые типы речи</c:v>
                </c:pt>
                <c:pt idx="32">
                  <c:v>5. Лексические нормы (употребление слов в соответствии с точным лексическим значением и требованием лексической сочетаемости)</c:v>
                </c:pt>
                <c:pt idx="33">
                  <c:v>6. Лексические нормы</c:v>
                </c:pt>
                <c:pt idx="34">
                  <c:v>22. Текст как речевое произведение. Смысловая и композиционная целостность текста</c:v>
                </c:pt>
                <c:pt idx="35">
                  <c:v>К12. Соблюдение фактологической точности в фоновом материале</c:v>
                </c:pt>
                <c:pt idx="36">
                  <c:v>2. Средства связи предложений в тексте. Отбор языковых средств в тексте в зависимости от темы, цели, адресата и ситуации общения</c:v>
                </c:pt>
                <c:pt idx="37">
                  <c:v>3. Лексическое значение слова</c:v>
                </c:pt>
              </c:strCache>
            </c:strRef>
          </c:cat>
          <c:val>
            <c:numRef>
              <c:f>'Стр РЯ'!$D$47:$D$84</c:f>
              <c:numCache>
                <c:formatCode>0.00</c:formatCode>
                <c:ptCount val="38"/>
                <c:pt idx="0">
                  <c:v>82.273931138857208</c:v>
                </c:pt>
                <c:pt idx="1">
                  <c:v>54.502459326522946</c:v>
                </c:pt>
                <c:pt idx="2">
                  <c:v>77.92281498297389</c:v>
                </c:pt>
                <c:pt idx="3">
                  <c:v>70.071888006053527</c:v>
                </c:pt>
                <c:pt idx="4">
                  <c:v>72.152856602345778</c:v>
                </c:pt>
                <c:pt idx="5">
                  <c:v>72.786606129398407</c:v>
                </c:pt>
                <c:pt idx="6">
                  <c:v>81.233446840711309</c:v>
                </c:pt>
                <c:pt idx="7">
                  <c:v>76.308487829486523</c:v>
                </c:pt>
                <c:pt idx="8">
                  <c:v>86.691259931895658</c:v>
                </c:pt>
                <c:pt idx="9">
                  <c:v>61.350737797956846</c:v>
                </c:pt>
                <c:pt idx="10">
                  <c:v>86.435868331441441</c:v>
                </c:pt>
                <c:pt idx="11">
                  <c:v>69.863791146424305</c:v>
                </c:pt>
                <c:pt idx="12">
                  <c:v>69.012485811577719</c:v>
                </c:pt>
                <c:pt idx="13">
                  <c:v>84.165720771850118</c:v>
                </c:pt>
                <c:pt idx="14">
                  <c:v>37.325009458948145</c:v>
                </c:pt>
                <c:pt idx="15">
                  <c:v>66.288308740068089</c:v>
                </c:pt>
                <c:pt idx="16">
                  <c:v>66.78017404464623</c:v>
                </c:pt>
                <c:pt idx="17">
                  <c:v>85.925085130533347</c:v>
                </c:pt>
                <c:pt idx="18">
                  <c:v>80.817253121452893</c:v>
                </c:pt>
                <c:pt idx="19">
                  <c:v>79.549754067347806</c:v>
                </c:pt>
                <c:pt idx="20">
                  <c:v>54.370034052213292</c:v>
                </c:pt>
                <c:pt idx="21">
                  <c:v>92.565266742338267</c:v>
                </c:pt>
                <c:pt idx="22">
                  <c:v>96.954218690881575</c:v>
                </c:pt>
                <c:pt idx="23">
                  <c:v>50.605372682557785</c:v>
                </c:pt>
                <c:pt idx="24">
                  <c:v>72.020431328036167</c:v>
                </c:pt>
                <c:pt idx="25">
                  <c:v>99.545970488081679</c:v>
                </c:pt>
                <c:pt idx="26">
                  <c:v>64.869466515323481</c:v>
                </c:pt>
                <c:pt idx="27">
                  <c:v>84.487325009458942</c:v>
                </c:pt>
                <c:pt idx="28">
                  <c:v>99.602724177071366</c:v>
                </c:pt>
                <c:pt idx="29">
                  <c:v>86.984487325009468</c:v>
                </c:pt>
                <c:pt idx="30">
                  <c:v>90.900491865304573</c:v>
                </c:pt>
                <c:pt idx="31">
                  <c:v>57.188800605372627</c:v>
                </c:pt>
                <c:pt idx="32">
                  <c:v>85.24404086265605</c:v>
                </c:pt>
                <c:pt idx="33">
                  <c:v>91.146424517593559</c:v>
                </c:pt>
                <c:pt idx="34">
                  <c:v>73.647370412410041</c:v>
                </c:pt>
                <c:pt idx="35">
                  <c:v>97.937949300037928</c:v>
                </c:pt>
                <c:pt idx="36">
                  <c:v>87.438516836927718</c:v>
                </c:pt>
                <c:pt idx="37">
                  <c:v>94.551645856980613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586-4A63-98F7-8AE18590661A}"/>
            </c:ext>
          </c:extLst>
        </c:ser>
        <c:ser>
          <c:idx val="2"/>
          <c:order val="2"/>
          <c:tx>
            <c:strRef>
              <c:f>'Стр РЯ'!$E$46</c:f>
              <c:strCache>
                <c:ptCount val="1"/>
                <c:pt idx="0">
                  <c:v>Средние значения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'Стр РЯ'!$B$47:$B$84</c:f>
              <c:strCache>
                <c:ptCount val="38"/>
                <c:pt idx="0">
                  <c:v>8. Синтаксические нормы. Нормы согласования. Нормы управления</c:v>
                </c:pt>
                <c:pt idx="1">
                  <c:v>К8. Соблюдение пунктуационных норм</c:v>
                </c:pt>
                <c:pt idx="2">
                  <c:v>К2. Комментарий к сформулированной проблеме исходного текста</c:v>
                </c:pt>
                <c:pt idx="3">
                  <c:v>К10. Соблюдение речевых норм</c:v>
                </c:pt>
                <c:pt idx="4">
                  <c:v>17. Знаки препинания в предложениях с обособленными членами (определениями, обстоятельствами, приложениями, дополнениями)</c:v>
                </c:pt>
                <c:pt idx="5">
                  <c:v>К6. Точность и выразительность речи</c:v>
                </c:pt>
                <c:pt idx="6">
                  <c:v>26. Речь. Языковые средства выразительности</c:v>
                </c:pt>
                <c:pt idx="7">
                  <c:v>К7. Соблюдение орфографических норм</c:v>
                </c:pt>
                <c:pt idx="8">
                  <c:v>16. Знаки препинания в простом осложнённом предложении (с однородными членами). Пунктуация в сложносочинённом предложении и простом предложении с однородными членами</c:v>
                </c:pt>
                <c:pt idx="9">
                  <c:v>20. Знаки препинания в сложном предложении с разными видами связи</c:v>
                </c:pt>
                <c:pt idx="10">
                  <c:v>19. Знаки препинания в сложноподчинённом предложении</c:v>
                </c:pt>
                <c:pt idx="11">
                  <c:v>К9. Соблюдение грамматических норм</c:v>
                </c:pt>
                <c:pt idx="12">
                  <c:v>10. Правописание приставок</c:v>
                </c:pt>
                <c:pt idx="13">
                  <c:v>К5. Смысловая цельность, речевая связность и последовательность изложения</c:v>
                </c:pt>
                <c:pt idx="14">
                  <c:v>21. Пунктуационный анализ</c:v>
                </c:pt>
                <c:pt idx="15">
                  <c:v>11. Правописание суффиксов различных частей речи (кроме -Н-/-НН-)</c:v>
                </c:pt>
                <c:pt idx="16">
                  <c:v>9. Правописание корней</c:v>
                </c:pt>
                <c:pt idx="17">
                  <c:v>13. Правописание НЕ и НИ</c:v>
                </c:pt>
                <c:pt idx="18">
                  <c:v>24. Лексическое значение слова. Синонимы. Антонимы. Омонимы. Фразеологические обороты. Группы слов по происхождению и употреблению</c:v>
                </c:pt>
                <c:pt idx="19">
                  <c:v>18. Знаки препинания в предложениях со словами и конструкциями, грамматически не связанными с членами предложени</c:v>
                </c:pt>
                <c:pt idx="20">
                  <c:v>12. Правописание личных окончаний глаголов и суффиксов причастий</c:v>
                </c:pt>
                <c:pt idx="21">
                  <c:v>К4. Отношение к позиции автора по проблеме исходного текста</c:v>
                </c:pt>
                <c:pt idx="22">
                  <c:v>К3. Отражение позиции автора исходного текста</c:v>
                </c:pt>
                <c:pt idx="23">
                  <c:v>25. Средства связи предложений в тексте</c:v>
                </c:pt>
                <c:pt idx="24">
                  <c:v>7. Морфологические нормы (образование форм слова)</c:v>
                </c:pt>
                <c:pt idx="25">
                  <c:v>К11. Соблюдение этических норм</c:v>
                </c:pt>
                <c:pt idx="26">
                  <c:v>15. Правописание -Н- и -НН- в различных частях речи</c:v>
                </c:pt>
                <c:pt idx="27">
                  <c:v>14. Слитное, дефисное, раздельное написание слов</c:v>
                </c:pt>
                <c:pt idx="28">
                  <c:v>К1. Формулировка проблем исходного текста</c:v>
                </c:pt>
                <c:pt idx="29">
                  <c:v>4. Орфоэпические нормы (постановка ударения)</c:v>
                </c:pt>
                <c:pt idx="30">
                  <c:v>1. Информационная обработка письменных текстов различных стилей и жанров</c:v>
                </c:pt>
                <c:pt idx="31">
                  <c:v>23. Функционально-смысловые типы речи</c:v>
                </c:pt>
                <c:pt idx="32">
                  <c:v>5. Лексические нормы (употребление слов в соответствии с точным лексическим значением и требованием лексической сочетаемости)</c:v>
                </c:pt>
                <c:pt idx="33">
                  <c:v>6. Лексические нормы</c:v>
                </c:pt>
                <c:pt idx="34">
                  <c:v>22. Текст как речевое произведение. Смысловая и композиционная целостность текста</c:v>
                </c:pt>
                <c:pt idx="35">
                  <c:v>К12. Соблюдение фактологической точности в фоновом материале</c:v>
                </c:pt>
                <c:pt idx="36">
                  <c:v>2. Средства связи предложений в тексте. Отбор языковых средств в тексте в зависимости от темы, цели, адресата и ситуации общения</c:v>
                </c:pt>
                <c:pt idx="37">
                  <c:v>3. Лексическое значение слова</c:v>
                </c:pt>
              </c:strCache>
            </c:strRef>
          </c:cat>
          <c:val>
            <c:numRef>
              <c:f>'Стр РЯ'!$E$47:$E$84</c:f>
              <c:numCache>
                <c:formatCode>0.00</c:formatCode>
                <c:ptCount val="38"/>
                <c:pt idx="0">
                  <c:v>77.408380959967076</c:v>
                </c:pt>
                <c:pt idx="1">
                  <c:v>77.408380959967076</c:v>
                </c:pt>
                <c:pt idx="2">
                  <c:v>77.408380959967076</c:v>
                </c:pt>
                <c:pt idx="3">
                  <c:v>77.408380959967076</c:v>
                </c:pt>
                <c:pt idx="4">
                  <c:v>77.408380959967076</c:v>
                </c:pt>
                <c:pt idx="5">
                  <c:v>77.408380959967076</c:v>
                </c:pt>
                <c:pt idx="6">
                  <c:v>77.408380959967076</c:v>
                </c:pt>
                <c:pt idx="7">
                  <c:v>77.408380959967076</c:v>
                </c:pt>
                <c:pt idx="8">
                  <c:v>77.408380959967076</c:v>
                </c:pt>
                <c:pt idx="9">
                  <c:v>77.408380959967076</c:v>
                </c:pt>
                <c:pt idx="10">
                  <c:v>77.408380959967076</c:v>
                </c:pt>
                <c:pt idx="11">
                  <c:v>77.408380959967076</c:v>
                </c:pt>
                <c:pt idx="12">
                  <c:v>77.408380959967076</c:v>
                </c:pt>
                <c:pt idx="13">
                  <c:v>77.408380959967076</c:v>
                </c:pt>
                <c:pt idx="14">
                  <c:v>77.408380959967076</c:v>
                </c:pt>
                <c:pt idx="15">
                  <c:v>77.408380959967076</c:v>
                </c:pt>
                <c:pt idx="16">
                  <c:v>77.408380959967076</c:v>
                </c:pt>
                <c:pt idx="17">
                  <c:v>77.408380959967076</c:v>
                </c:pt>
                <c:pt idx="18">
                  <c:v>77.408380959967076</c:v>
                </c:pt>
                <c:pt idx="19">
                  <c:v>77.408380959967076</c:v>
                </c:pt>
                <c:pt idx="20">
                  <c:v>77.408380959967076</c:v>
                </c:pt>
                <c:pt idx="21">
                  <c:v>77.408380959967076</c:v>
                </c:pt>
                <c:pt idx="22">
                  <c:v>77.408380959967076</c:v>
                </c:pt>
                <c:pt idx="23">
                  <c:v>77.408380959967076</c:v>
                </c:pt>
                <c:pt idx="24">
                  <c:v>77.408380959967076</c:v>
                </c:pt>
                <c:pt idx="25">
                  <c:v>77.408380959967076</c:v>
                </c:pt>
                <c:pt idx="26">
                  <c:v>77.408380959967076</c:v>
                </c:pt>
                <c:pt idx="27">
                  <c:v>77.408380959967076</c:v>
                </c:pt>
                <c:pt idx="28">
                  <c:v>77.408380959967076</c:v>
                </c:pt>
                <c:pt idx="29">
                  <c:v>77.408380959967076</c:v>
                </c:pt>
                <c:pt idx="30">
                  <c:v>77.408380959967076</c:v>
                </c:pt>
                <c:pt idx="31">
                  <c:v>77.408380959967076</c:v>
                </c:pt>
                <c:pt idx="32">
                  <c:v>77.408380959967076</c:v>
                </c:pt>
                <c:pt idx="33">
                  <c:v>77.408380959967076</c:v>
                </c:pt>
                <c:pt idx="34">
                  <c:v>77.408380959967076</c:v>
                </c:pt>
                <c:pt idx="35">
                  <c:v>77.408380959967076</c:v>
                </c:pt>
                <c:pt idx="36">
                  <c:v>77.408380959967076</c:v>
                </c:pt>
                <c:pt idx="37">
                  <c:v>77.408380959967076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586-4A63-98F7-8AE1859066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9084928"/>
        <c:axId val="165042944"/>
      </c:lineChart>
      <c:catAx>
        <c:axId val="1690839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900"/>
            </a:pPr>
            <a:endParaRPr lang="ru-RU"/>
          </a:p>
        </c:txPr>
        <c:crossAx val="165042368"/>
        <c:crosses val="autoZero"/>
        <c:auto val="1"/>
        <c:lblAlgn val="ctr"/>
        <c:lblOffset val="100"/>
        <c:noMultiLvlLbl val="0"/>
      </c:catAx>
      <c:valAx>
        <c:axId val="165042368"/>
        <c:scaling>
          <c:orientation val="minMax"/>
          <c:max val="3.9"/>
          <c:min val="1.1000000000000001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69083904"/>
        <c:crosses val="autoZero"/>
        <c:crossBetween val="between"/>
      </c:valAx>
      <c:valAx>
        <c:axId val="165042944"/>
        <c:scaling>
          <c:orientation val="minMax"/>
          <c:max val="100"/>
          <c:min val="37.200000000000003"/>
        </c:scaling>
        <c:delete val="0"/>
        <c:axPos val="r"/>
        <c:numFmt formatCode="0.00" sourceLinked="1"/>
        <c:majorTickMark val="out"/>
        <c:minorTickMark val="none"/>
        <c:tickLblPos val="nextTo"/>
        <c:crossAx val="169084928"/>
        <c:crosses val="max"/>
        <c:crossBetween val="between"/>
      </c:valAx>
      <c:catAx>
        <c:axId val="169084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5042944"/>
        <c:crosses val="autoZero"/>
        <c:auto val="1"/>
        <c:lblAlgn val="ctr"/>
        <c:lblOffset val="100"/>
        <c:noMultiLvlLbl val="0"/>
      </c:cat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ЕГЭ по математике</a:t>
            </a:r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'Динамика_МАТ_4_2019-2021'!$D$27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'Динамика_МАТ_4_2019-2021'!$C$28:$C$30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'Динамика_МАТ_4_2019-2021'!$D$28:$D$30</c:f>
              <c:numCache>
                <c:formatCode>0.0</c:formatCode>
                <c:ptCount val="3"/>
                <c:pt idx="0">
                  <c:v>3.3176838810641627</c:v>
                </c:pt>
                <c:pt idx="1">
                  <c:v>5.0445103857566762</c:v>
                </c:pt>
                <c:pt idx="2">
                  <c:v>4.766568723473724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C6-479B-BC6D-1B0688341160}"/>
            </c:ext>
          </c:extLst>
        </c:ser>
        <c:ser>
          <c:idx val="1"/>
          <c:order val="1"/>
          <c:tx>
            <c:strRef>
              <c:f>'Динамика_МАТ_4_2019-2021'!$E$27</c:f>
              <c:strCache>
                <c:ptCount val="1"/>
                <c:pt idx="0">
                  <c:v>На базовом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'Динамика_МАТ_4_2019-2021'!$C$28:$C$30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'Динамика_МАТ_4_2019-2021'!$E$28:$E$30</c:f>
              <c:numCache>
                <c:formatCode>0.0</c:formatCode>
                <c:ptCount val="3"/>
                <c:pt idx="0">
                  <c:v>87.042253521126767</c:v>
                </c:pt>
                <c:pt idx="1">
                  <c:v>87.636003956478689</c:v>
                </c:pt>
                <c:pt idx="2">
                  <c:v>85.634998367613449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C6-479B-BC6D-1B0688341160}"/>
            </c:ext>
          </c:extLst>
        </c:ser>
        <c:ser>
          <c:idx val="2"/>
          <c:order val="2"/>
          <c:tx>
            <c:strRef>
              <c:f>'Динамика_МАТ_4_2019-2021'!$F$27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'Динамика_МАТ_4_2019-2021'!$C$28:$C$30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'Динамика_МАТ_4_2019-2021'!$F$28:$F$30</c:f>
              <c:numCache>
                <c:formatCode>0.0</c:formatCode>
                <c:ptCount val="3"/>
                <c:pt idx="0">
                  <c:v>9.6400625978090773</c:v>
                </c:pt>
                <c:pt idx="1">
                  <c:v>7.3194856577645844</c:v>
                </c:pt>
                <c:pt idx="2">
                  <c:v>9.5984329089128302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C6-479B-BC6D-1B0688341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69092096"/>
        <c:axId val="190956672"/>
      </c:barChart>
      <c:catAx>
        <c:axId val="169092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956672"/>
        <c:crosses val="autoZero"/>
        <c:auto val="1"/>
        <c:lblAlgn val="ctr"/>
        <c:lblOffset val="100"/>
        <c:noMultiLvlLbl val="0"/>
      </c:catAx>
      <c:valAx>
        <c:axId val="190956672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Процент</a:t>
                </a:r>
                <a:endParaRPr lang="en-US" sz="11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092096"/>
        <c:crosses val="autoZero"/>
        <c:crossBetween val="between"/>
        <c:majorUnit val="10"/>
      </c:valAx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Соотношение выполнения заданий ЕГЭ по математике (профильный уровень) и их связей с другими заданиями по Ярославской области в 202</a:t>
            </a:r>
            <a:r>
              <a:rPr lang="en-US" sz="1200" b="1" i="0" baseline="0">
                <a:effectLst/>
              </a:rPr>
              <a:t>1</a:t>
            </a:r>
            <a:r>
              <a:rPr lang="ru-RU" sz="1200" b="1" i="0" baseline="0">
                <a:effectLst/>
              </a:rPr>
              <a:t> году</a:t>
            </a:r>
            <a:endParaRPr lang="ru-RU" sz="1200">
              <a:effectLst/>
            </a:endParaRP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'Стр МАТ '!$C$27</c:f>
              <c:strCache>
                <c:ptCount val="1"/>
                <c:pt idx="0">
                  <c:v>Структурные веса</c:v>
                </c:pt>
              </c:strCache>
            </c:strRef>
          </c:tx>
          <c:cat>
            <c:strRef>
              <c:f>'Стр МАТ '!$B$28:$B$46</c:f>
              <c:strCache>
                <c:ptCount val="19"/>
                <c:pt idx="0">
                  <c:v>К1. Уметь решать уравнения и неравенства</c:v>
                </c:pt>
                <c:pt idx="1">
                  <c:v>К5. Уметь использовать приобретенные знания и умения в практической деятельности и повседневной жизни</c:v>
                </c:pt>
                <c:pt idx="2">
                  <c:v>К3. Уметь решать уравнения и неравенства</c:v>
                </c:pt>
                <c:pt idx="3">
                  <c:v>9. Уметь выполнять вычисления и преобразования</c:v>
                </c:pt>
                <c:pt idx="4">
                  <c:v>К4. Уметь выполнять действия с геометрическими фигурами, координатами и векторами</c:v>
                </c:pt>
                <c:pt idx="5">
                  <c:v>11. Уметь строить и исследовать простейшие математические модели</c:v>
                </c:pt>
                <c:pt idx="6">
                  <c:v>12. Уметь выполнять действия с функциями</c:v>
                </c:pt>
                <c:pt idx="7">
                  <c:v>8. Уметь выполнять действия с геометрическими фигурами, координатами и векторами</c:v>
                </c:pt>
                <c:pt idx="8">
                  <c:v>7. Уметь выполнять действия с функциями</c:v>
                </c:pt>
                <c:pt idx="9">
                  <c:v>К2. Уметь выполнять действия с геометрическими фигурами, координатами и векторами</c:v>
                </c:pt>
                <c:pt idx="10">
                  <c:v>10. Уметь использовать приобретенные знания и умения в практической деятельности и повседневной жизни</c:v>
                </c:pt>
                <c:pt idx="11">
                  <c:v>К6. Уметь решать уравнения и неравенства</c:v>
                </c:pt>
                <c:pt idx="12">
                  <c:v>К7. Уметь строить и исследовать простейшие математические модели</c:v>
                </c:pt>
                <c:pt idx="13">
                  <c:v>5. Уметь решать уравнения и неравенства</c:v>
                </c:pt>
                <c:pt idx="14">
                  <c:v>4. Уметь строить и исследовать простейшие математические модели</c:v>
                </c:pt>
                <c:pt idx="15">
                  <c:v>6. Уметь выполнять действия с геометрическими фигурами, координатами и векторами</c:v>
                </c:pt>
                <c:pt idx="16">
                  <c:v>3. Уметь выполнять действия с геометрическими фигурами, координатами и векторами</c:v>
                </c:pt>
                <c:pt idx="17">
                  <c:v>1. Уметь использовать приобретенные знания и умения в практической деятельности и повседневной жизни</c:v>
                </c:pt>
                <c:pt idx="18">
                  <c:v>2. Уметь использовать приобретенные знания и умения в практической деятельности и повседневной жизни</c:v>
                </c:pt>
              </c:strCache>
            </c:strRef>
          </c:cat>
          <c:val>
            <c:numRef>
              <c:f>'Стр МАТ '!$C$28:$C$46</c:f>
              <c:numCache>
                <c:formatCode>0.00</c:formatCode>
                <c:ptCount val="19"/>
                <c:pt idx="0">
                  <c:v>2.7304580157086571</c:v>
                </c:pt>
                <c:pt idx="1">
                  <c:v>2.5350061548175913</c:v>
                </c:pt>
                <c:pt idx="2">
                  <c:v>2.3710357346942743</c:v>
                </c:pt>
                <c:pt idx="3">
                  <c:v>2.1614338780189493</c:v>
                </c:pt>
                <c:pt idx="4">
                  <c:v>2.0564999625847764</c:v>
                </c:pt>
                <c:pt idx="5">
                  <c:v>2.0457895559307495</c:v>
                </c:pt>
                <c:pt idx="6">
                  <c:v>1.9904061402592541</c:v>
                </c:pt>
                <c:pt idx="7">
                  <c:v>1.9624298703732423</c:v>
                </c:pt>
                <c:pt idx="8">
                  <c:v>1.845555972963546</c:v>
                </c:pt>
                <c:pt idx="9">
                  <c:v>1.6828548239780916</c:v>
                </c:pt>
                <c:pt idx="10">
                  <c:v>1.6651242447388519</c:v>
                </c:pt>
                <c:pt idx="11">
                  <c:v>1.5679780772664478</c:v>
                </c:pt>
                <c:pt idx="12">
                  <c:v>1.5398930703446572</c:v>
                </c:pt>
                <c:pt idx="13">
                  <c:v>1.3991501104332023</c:v>
                </c:pt>
                <c:pt idx="14">
                  <c:v>1.380107833173783</c:v>
                </c:pt>
                <c:pt idx="15">
                  <c:v>1.3604653528613053</c:v>
                </c:pt>
                <c:pt idx="16">
                  <c:v>1.3235283695376239</c:v>
                </c:pt>
                <c:pt idx="17">
                  <c:v>1.1548150127258821</c:v>
                </c:pt>
                <c:pt idx="18">
                  <c:v>1.0344287494739177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05E-4262-94DF-E6E12ADEC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48864"/>
        <c:axId val="190958400"/>
      </c:lineChart>
      <c:lineChart>
        <c:grouping val="standard"/>
        <c:varyColors val="0"/>
        <c:ser>
          <c:idx val="1"/>
          <c:order val="1"/>
          <c:tx>
            <c:strRef>
              <c:f>'Стр МАТ '!$D$27</c:f>
              <c:strCache>
                <c:ptCount val="1"/>
                <c:pt idx="0">
                  <c:v>% от макс.возможного балла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'Стр МАТ '!$B$28:$B$46</c:f>
              <c:strCache>
                <c:ptCount val="19"/>
                <c:pt idx="0">
                  <c:v>К1. Уметь решать уравнения и неравенства</c:v>
                </c:pt>
                <c:pt idx="1">
                  <c:v>К5. Уметь использовать приобретенные знания и умения в практической деятельности и повседневной жизни</c:v>
                </c:pt>
                <c:pt idx="2">
                  <c:v>К3. Уметь решать уравнения и неравенства</c:v>
                </c:pt>
                <c:pt idx="3">
                  <c:v>9. Уметь выполнять вычисления и преобразования</c:v>
                </c:pt>
                <c:pt idx="4">
                  <c:v>К4. Уметь выполнять действия с геометрическими фигурами, координатами и векторами</c:v>
                </c:pt>
                <c:pt idx="5">
                  <c:v>11. Уметь строить и исследовать простейшие математические модели</c:v>
                </c:pt>
                <c:pt idx="6">
                  <c:v>12. Уметь выполнять действия с функциями</c:v>
                </c:pt>
                <c:pt idx="7">
                  <c:v>8. Уметь выполнять действия с геометрическими фигурами, координатами и векторами</c:v>
                </c:pt>
                <c:pt idx="8">
                  <c:v>7. Уметь выполнять действия с функциями</c:v>
                </c:pt>
                <c:pt idx="9">
                  <c:v>К2. Уметь выполнять действия с геометрическими фигурами, координатами и векторами</c:v>
                </c:pt>
                <c:pt idx="10">
                  <c:v>10. Уметь использовать приобретенные знания и умения в практической деятельности и повседневной жизни</c:v>
                </c:pt>
                <c:pt idx="11">
                  <c:v>К6. Уметь решать уравнения и неравенства</c:v>
                </c:pt>
                <c:pt idx="12">
                  <c:v>К7. Уметь строить и исследовать простейшие математические модели</c:v>
                </c:pt>
                <c:pt idx="13">
                  <c:v>5. Уметь решать уравнения и неравенства</c:v>
                </c:pt>
                <c:pt idx="14">
                  <c:v>4. Уметь строить и исследовать простейшие математические модели</c:v>
                </c:pt>
                <c:pt idx="15">
                  <c:v>6. Уметь выполнять действия с геометрическими фигурами, координатами и векторами</c:v>
                </c:pt>
                <c:pt idx="16">
                  <c:v>3. Уметь выполнять действия с геометрическими фигурами, координатами и векторами</c:v>
                </c:pt>
                <c:pt idx="17">
                  <c:v>1. Уметь использовать приобретенные знания и умения в практической деятельности и повседневной жизни</c:v>
                </c:pt>
                <c:pt idx="18">
                  <c:v>2. Уметь использовать приобретенные знания и умения в практической деятельности и повседневной жизни</c:v>
                </c:pt>
              </c:strCache>
            </c:strRef>
          </c:cat>
          <c:val>
            <c:numRef>
              <c:f>'Стр МАТ '!$D$28:$D$46</c:f>
              <c:numCache>
                <c:formatCode>0.00</c:formatCode>
                <c:ptCount val="19"/>
                <c:pt idx="0">
                  <c:v>41.936010447273915</c:v>
                </c:pt>
                <c:pt idx="1">
                  <c:v>24.62727173794757</c:v>
                </c:pt>
                <c:pt idx="2">
                  <c:v>23.179888997714698</c:v>
                </c:pt>
                <c:pt idx="3">
                  <c:v>56.284688214169122</c:v>
                </c:pt>
                <c:pt idx="4">
                  <c:v>5.1801066492545385</c:v>
                </c:pt>
                <c:pt idx="5">
                  <c:v>54.880835781913113</c:v>
                </c:pt>
                <c:pt idx="6">
                  <c:v>61.965393405158352</c:v>
                </c:pt>
                <c:pt idx="7">
                  <c:v>64.511916421808792</c:v>
                </c:pt>
                <c:pt idx="8">
                  <c:v>44.335618674502122</c:v>
                </c:pt>
                <c:pt idx="9">
                  <c:v>4.8645119164217983</c:v>
                </c:pt>
                <c:pt idx="10">
                  <c:v>84.459680052236379</c:v>
                </c:pt>
                <c:pt idx="11">
                  <c:v>2.1955599085863557</c:v>
                </c:pt>
                <c:pt idx="12">
                  <c:v>10.039177277179236</c:v>
                </c:pt>
                <c:pt idx="13">
                  <c:v>96.310806398955279</c:v>
                </c:pt>
                <c:pt idx="14">
                  <c:v>95.396669931439774</c:v>
                </c:pt>
                <c:pt idx="15">
                  <c:v>83.610839046686124</c:v>
                </c:pt>
                <c:pt idx="16">
                  <c:v>95.135488083578053</c:v>
                </c:pt>
                <c:pt idx="17">
                  <c:v>97.159647404505378</c:v>
                </c:pt>
                <c:pt idx="18">
                  <c:v>99.249102187397995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05E-4262-94DF-E6E12ADEC0E8}"/>
            </c:ext>
          </c:extLst>
        </c:ser>
        <c:ser>
          <c:idx val="2"/>
          <c:order val="2"/>
          <c:tx>
            <c:strRef>
              <c:f>'Стр МАТ '!$E$27</c:f>
              <c:strCache>
                <c:ptCount val="1"/>
                <c:pt idx="0">
                  <c:v>Средние значения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'Стр МАТ '!$B$28:$B$46</c:f>
              <c:strCache>
                <c:ptCount val="19"/>
                <c:pt idx="0">
                  <c:v>К1. Уметь решать уравнения и неравенства</c:v>
                </c:pt>
                <c:pt idx="1">
                  <c:v>К5. Уметь использовать приобретенные знания и умения в практической деятельности и повседневной жизни</c:v>
                </c:pt>
                <c:pt idx="2">
                  <c:v>К3. Уметь решать уравнения и неравенства</c:v>
                </c:pt>
                <c:pt idx="3">
                  <c:v>9. Уметь выполнять вычисления и преобразования</c:v>
                </c:pt>
                <c:pt idx="4">
                  <c:v>К4. Уметь выполнять действия с геометрическими фигурами, координатами и векторами</c:v>
                </c:pt>
                <c:pt idx="5">
                  <c:v>11. Уметь строить и исследовать простейшие математические модели</c:v>
                </c:pt>
                <c:pt idx="6">
                  <c:v>12. Уметь выполнять действия с функциями</c:v>
                </c:pt>
                <c:pt idx="7">
                  <c:v>8. Уметь выполнять действия с геометрическими фигурами, координатами и векторами</c:v>
                </c:pt>
                <c:pt idx="8">
                  <c:v>7. Уметь выполнять действия с функциями</c:v>
                </c:pt>
                <c:pt idx="9">
                  <c:v>К2. Уметь выполнять действия с геометрическими фигурами, координатами и векторами</c:v>
                </c:pt>
                <c:pt idx="10">
                  <c:v>10. Уметь использовать приобретенные знания и умения в практической деятельности и повседневной жизни</c:v>
                </c:pt>
                <c:pt idx="11">
                  <c:v>К6. Уметь решать уравнения и неравенства</c:v>
                </c:pt>
                <c:pt idx="12">
                  <c:v>К7. Уметь строить и исследовать простейшие математические модели</c:v>
                </c:pt>
                <c:pt idx="13">
                  <c:v>5. Уметь решать уравнения и неравенства</c:v>
                </c:pt>
                <c:pt idx="14">
                  <c:v>4. Уметь строить и исследовать простейшие математические модели</c:v>
                </c:pt>
                <c:pt idx="15">
                  <c:v>6. Уметь выполнять действия с геометрическими фигурами, координатами и векторами</c:v>
                </c:pt>
                <c:pt idx="16">
                  <c:v>3. Уметь выполнять действия с геометрическими фигурами, координатами и векторами</c:v>
                </c:pt>
                <c:pt idx="17">
                  <c:v>1. Уметь использовать приобретенные знания и умения в практической деятельности и повседневной жизни</c:v>
                </c:pt>
                <c:pt idx="18">
                  <c:v>2. Уметь использовать приобретенные знания и умения в практической деятельности и повседневной жизни</c:v>
                </c:pt>
              </c:strCache>
            </c:strRef>
          </c:cat>
          <c:val>
            <c:numRef>
              <c:f>'Стр МАТ '!$E$28:$E$46</c:f>
              <c:numCache>
                <c:formatCode>0.00</c:formatCode>
                <c:ptCount val="19"/>
                <c:pt idx="0">
                  <c:v>55.01701118614357</c:v>
                </c:pt>
                <c:pt idx="1">
                  <c:v>55.01701118614357</c:v>
                </c:pt>
                <c:pt idx="2">
                  <c:v>55.01701118614357</c:v>
                </c:pt>
                <c:pt idx="3">
                  <c:v>55.01701118614357</c:v>
                </c:pt>
                <c:pt idx="4">
                  <c:v>55.01701118614357</c:v>
                </c:pt>
                <c:pt idx="5">
                  <c:v>55.01701118614357</c:v>
                </c:pt>
                <c:pt idx="6">
                  <c:v>55.01701118614357</c:v>
                </c:pt>
                <c:pt idx="7">
                  <c:v>55.01701118614357</c:v>
                </c:pt>
                <c:pt idx="8">
                  <c:v>55.01701118614357</c:v>
                </c:pt>
                <c:pt idx="9">
                  <c:v>55.01701118614357</c:v>
                </c:pt>
                <c:pt idx="10">
                  <c:v>55.01701118614357</c:v>
                </c:pt>
                <c:pt idx="11">
                  <c:v>55.01701118614357</c:v>
                </c:pt>
                <c:pt idx="12">
                  <c:v>55.01701118614357</c:v>
                </c:pt>
                <c:pt idx="13">
                  <c:v>55.01701118614357</c:v>
                </c:pt>
                <c:pt idx="14">
                  <c:v>55.01701118614357</c:v>
                </c:pt>
                <c:pt idx="15">
                  <c:v>55.01701118614357</c:v>
                </c:pt>
                <c:pt idx="16">
                  <c:v>55.01701118614357</c:v>
                </c:pt>
                <c:pt idx="17">
                  <c:v>55.01701118614357</c:v>
                </c:pt>
                <c:pt idx="18">
                  <c:v>55.01701118614357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05E-4262-94DF-E6E12ADEC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149888"/>
        <c:axId val="190958976"/>
      </c:lineChart>
      <c:catAx>
        <c:axId val="170148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190958400"/>
        <c:crosses val="autoZero"/>
        <c:auto val="1"/>
        <c:lblAlgn val="ctr"/>
        <c:lblOffset val="100"/>
        <c:noMultiLvlLbl val="0"/>
      </c:catAx>
      <c:valAx>
        <c:axId val="190958400"/>
        <c:scaling>
          <c:orientation val="minMax"/>
          <c:max val="2.75"/>
          <c:min val="1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70148864"/>
        <c:crosses val="autoZero"/>
        <c:crossBetween val="between"/>
      </c:valAx>
      <c:valAx>
        <c:axId val="190958976"/>
        <c:scaling>
          <c:orientation val="minMax"/>
          <c:max val="100"/>
          <c:min val="2.15"/>
        </c:scaling>
        <c:delete val="0"/>
        <c:axPos val="r"/>
        <c:numFmt formatCode="0.00" sourceLinked="1"/>
        <c:majorTickMark val="out"/>
        <c:minorTickMark val="none"/>
        <c:tickLblPos val="nextTo"/>
        <c:crossAx val="170149888"/>
        <c:crosses val="max"/>
        <c:crossBetween val="between"/>
      </c:valAx>
      <c:catAx>
        <c:axId val="170149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0958976"/>
        <c:crosses val="autoZero"/>
        <c:auto val="1"/>
        <c:lblAlgn val="ctr"/>
        <c:lblOffset val="100"/>
        <c:noMultiLvlLbl val="0"/>
      </c:cat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Лист1!$J$2</c:f>
              <c:strCache>
                <c:ptCount val="1"/>
                <c:pt idx="0">
                  <c:v>7-е задание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Лист1!$B$3:$C$10</c:f>
              <c:multiLvlStrCache>
                <c:ptCount val="8"/>
                <c:lvl>
                  <c:pt idx="0">
                    <c:v>в группе не преодолевших минимальный балл</c:v>
                  </c:pt>
                  <c:pt idx="1">
                    <c:v>Менее 60</c:v>
                  </c:pt>
                  <c:pt idx="2">
                    <c:v>От 61 до 80</c:v>
                  </c:pt>
                  <c:pt idx="3">
                    <c:v>От 81 до 100</c:v>
                  </c:pt>
                  <c:pt idx="4">
                    <c:v>в группе не преодолевших минимальный балл</c:v>
                  </c:pt>
                  <c:pt idx="5">
                    <c:v>Менее 60</c:v>
                  </c:pt>
                  <c:pt idx="6">
                    <c:v>От 61 до 80</c:v>
                  </c:pt>
                  <c:pt idx="7">
                    <c:v>От 81 до 100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Лист1!$J$3:$J$10</c:f>
              <c:numCache>
                <c:formatCode>0.0</c:formatCode>
                <c:ptCount val="8"/>
                <c:pt idx="0">
                  <c:v>19.607843137254925</c:v>
                </c:pt>
                <c:pt idx="1">
                  <c:v>60.757780784844343</c:v>
                </c:pt>
                <c:pt idx="2">
                  <c:v>90</c:v>
                </c:pt>
                <c:pt idx="3">
                  <c:v>99.099099099099092</c:v>
                </c:pt>
                <c:pt idx="4">
                  <c:v>4.7945205479451936</c:v>
                </c:pt>
                <c:pt idx="5">
                  <c:v>24.425887265135689</c:v>
                </c:pt>
                <c:pt idx="6">
                  <c:v>61.720067453625568</c:v>
                </c:pt>
                <c:pt idx="7">
                  <c:v>91.156462585033978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3D-4F85-816C-E4960D2408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151424"/>
        <c:axId val="190960704"/>
      </c:barChart>
      <c:catAx>
        <c:axId val="17015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960704"/>
        <c:crosses val="autoZero"/>
        <c:auto val="1"/>
        <c:lblAlgn val="ctr"/>
        <c:lblOffset val="100"/>
        <c:noMultiLvlLbl val="0"/>
      </c:catAx>
      <c:valAx>
        <c:axId val="190960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151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Лист1!$L$2</c:f>
              <c:strCache>
                <c:ptCount val="1"/>
                <c:pt idx="0">
                  <c:v>9-е задание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Лист1!$B$3:$C$10</c:f>
              <c:multiLvlStrCache>
                <c:ptCount val="8"/>
                <c:lvl>
                  <c:pt idx="0">
                    <c:v>в группе не преодолевших минимальный балл</c:v>
                  </c:pt>
                  <c:pt idx="1">
                    <c:v>Менее 60</c:v>
                  </c:pt>
                  <c:pt idx="2">
                    <c:v>От 61 до 80</c:v>
                  </c:pt>
                  <c:pt idx="3">
                    <c:v>От 81 до 100</c:v>
                  </c:pt>
                  <c:pt idx="4">
                    <c:v>в группе не преодолевших минимальный балл</c:v>
                  </c:pt>
                  <c:pt idx="5">
                    <c:v>Менее 60</c:v>
                  </c:pt>
                  <c:pt idx="6">
                    <c:v>От 61 до 80</c:v>
                  </c:pt>
                  <c:pt idx="7">
                    <c:v>От 81 до 100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Лист1!$L$3:$L$10</c:f>
              <c:numCache>
                <c:formatCode>0.0</c:formatCode>
                <c:ptCount val="8"/>
                <c:pt idx="0">
                  <c:v>5.8823529411764675</c:v>
                </c:pt>
                <c:pt idx="1">
                  <c:v>39.309878213802385</c:v>
                </c:pt>
                <c:pt idx="2">
                  <c:v>87.966101694915409</c:v>
                </c:pt>
                <c:pt idx="3">
                  <c:v>99.549549549549567</c:v>
                </c:pt>
                <c:pt idx="4">
                  <c:v>4.7945205479451936</c:v>
                </c:pt>
                <c:pt idx="5">
                  <c:v>32.637439109255396</c:v>
                </c:pt>
                <c:pt idx="6">
                  <c:v>81.281618887015227</c:v>
                </c:pt>
                <c:pt idx="7">
                  <c:v>96.598639455782305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4E-4089-887E-2985E0A81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178048"/>
        <c:axId val="190959552"/>
      </c:barChart>
      <c:catAx>
        <c:axId val="17017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959552"/>
        <c:crosses val="autoZero"/>
        <c:auto val="1"/>
        <c:lblAlgn val="ctr"/>
        <c:lblOffset val="100"/>
        <c:noMultiLvlLbl val="0"/>
      </c:catAx>
      <c:valAx>
        <c:axId val="19095955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178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Лист1!$N$2</c:f>
              <c:strCache>
                <c:ptCount val="1"/>
                <c:pt idx="0">
                  <c:v>11-е задание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Лист1!$B$3:$C$10</c:f>
              <c:multiLvlStrCache>
                <c:ptCount val="8"/>
                <c:lvl>
                  <c:pt idx="0">
                    <c:v>в группе не преодолевших минимальный балл</c:v>
                  </c:pt>
                  <c:pt idx="1">
                    <c:v>Менее 60</c:v>
                  </c:pt>
                  <c:pt idx="2">
                    <c:v>От 61 до 80</c:v>
                  </c:pt>
                  <c:pt idx="3">
                    <c:v>От 81 до 100</c:v>
                  </c:pt>
                  <c:pt idx="4">
                    <c:v>в группе не преодолевших минимальный балл</c:v>
                  </c:pt>
                  <c:pt idx="5">
                    <c:v>Менее 60</c:v>
                  </c:pt>
                  <c:pt idx="6">
                    <c:v>От 61 до 80</c:v>
                  </c:pt>
                  <c:pt idx="7">
                    <c:v>От 81 до 100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Лист1!$N$3:$N$10</c:f>
              <c:numCache>
                <c:formatCode>0.0</c:formatCode>
                <c:ptCount val="8"/>
                <c:pt idx="0">
                  <c:v>5.8823529411764675</c:v>
                </c:pt>
                <c:pt idx="1">
                  <c:v>56.156968876860624</c:v>
                </c:pt>
                <c:pt idx="2">
                  <c:v>92.881355932203348</c:v>
                </c:pt>
                <c:pt idx="3">
                  <c:v>100</c:v>
                </c:pt>
                <c:pt idx="4">
                  <c:v>4.1095890410958855</c:v>
                </c:pt>
                <c:pt idx="5">
                  <c:v>32.915796798886554</c:v>
                </c:pt>
                <c:pt idx="6">
                  <c:v>78.414839797639132</c:v>
                </c:pt>
                <c:pt idx="7">
                  <c:v>92.517006802720999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23-4E5F-A508-650ADB68D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179584"/>
        <c:axId val="191382080"/>
      </c:barChart>
      <c:catAx>
        <c:axId val="17017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82080"/>
        <c:crosses val="autoZero"/>
        <c:auto val="1"/>
        <c:lblAlgn val="ctr"/>
        <c:lblOffset val="100"/>
        <c:noMultiLvlLbl val="0"/>
      </c:catAx>
      <c:valAx>
        <c:axId val="1913820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17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ВПР по математике</a:t>
            </a:r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'Динамика_МАТ_4_2019-2021'!$D$5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'Динамика_МАТ_4_2019-2021'!$C$6:$C$8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'Динамика_МАТ_4_2019-2021'!$D$6:$D$8</c:f>
              <c:numCache>
                <c:formatCode>0.0</c:formatCode>
                <c:ptCount val="3"/>
                <c:pt idx="0">
                  <c:v>1.7</c:v>
                </c:pt>
                <c:pt idx="1">
                  <c:v>6.7217086960423584</c:v>
                </c:pt>
                <c:pt idx="2">
                  <c:v>2.2023346303501952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01-4071-ACCB-BECA28C68DF7}"/>
            </c:ext>
          </c:extLst>
        </c:ser>
        <c:ser>
          <c:idx val="1"/>
          <c:order val="1"/>
          <c:tx>
            <c:strRef>
              <c:f>'Динамика_МАТ_4_2019-2021'!$E$5</c:f>
              <c:strCache>
                <c:ptCount val="1"/>
                <c:pt idx="0">
                  <c:v>На базовом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'Динамика_МАТ_4_2019-2021'!$C$6:$C$8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'Динамика_МАТ_4_2019-2021'!$E$6:$E$8</c:f>
              <c:numCache>
                <c:formatCode>0.0</c:formatCode>
                <c:ptCount val="3"/>
                <c:pt idx="0">
                  <c:v>59.2</c:v>
                </c:pt>
                <c:pt idx="1">
                  <c:v>71.237548236560954</c:v>
                </c:pt>
                <c:pt idx="2">
                  <c:v>60.482490272373525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01-4071-ACCB-BECA28C68DF7}"/>
            </c:ext>
          </c:extLst>
        </c:ser>
        <c:ser>
          <c:idx val="2"/>
          <c:order val="2"/>
          <c:tx>
            <c:strRef>
              <c:f>'Динамика_МАТ_4_2019-2021'!$F$5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'Динамика_МАТ_4_2019-2021'!$C$6:$C$8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'Динамика_МАТ_4_2019-2021'!$F$6:$F$8</c:f>
              <c:numCache>
                <c:formatCode>0.0</c:formatCode>
                <c:ptCount val="3"/>
                <c:pt idx="0">
                  <c:v>39</c:v>
                </c:pt>
                <c:pt idx="1">
                  <c:v>22.040743067396573</c:v>
                </c:pt>
                <c:pt idx="2">
                  <c:v>37.315175097276246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01-4071-ACCB-BECA28C68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45842176"/>
        <c:axId val="191281920"/>
      </c:barChart>
      <c:catAx>
        <c:axId val="145842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281920"/>
        <c:crosses val="autoZero"/>
        <c:auto val="1"/>
        <c:lblAlgn val="ctr"/>
        <c:lblOffset val="100"/>
        <c:noMultiLvlLbl val="0"/>
      </c:catAx>
      <c:valAx>
        <c:axId val="191281920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Процент</a:t>
                </a:r>
                <a:endParaRPr lang="en-US" sz="11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842176"/>
        <c:crosses val="autoZero"/>
        <c:crossBetween val="between"/>
        <c:majorUnit val="10"/>
      </c:valAx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Справляемость с заданиями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, направленными на оценку ФГ, и остальными заданиями ВПР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6600"/>
              </a:solidFill>
            </c:spPr>
          </c:dPt>
          <c:cat>
            <c:strRef>
              <c:f>'ЦТ (кластеры) (2)'!$N$4:$O$4</c:f>
              <c:strCache>
                <c:ptCount val="2"/>
                <c:pt idx="0">
                  <c:v>Задания, направенные на оценку ФГ</c:v>
                </c:pt>
                <c:pt idx="1">
                  <c:v>Остальные задания</c:v>
                </c:pt>
              </c:strCache>
            </c:strRef>
          </c:cat>
          <c:val>
            <c:numRef>
              <c:f>'ЦТ (кластеры) (2)'!$N$5:$O$5</c:f>
              <c:numCache>
                <c:formatCode>0.00</c:formatCode>
                <c:ptCount val="2"/>
                <c:pt idx="0">
                  <c:v>50.155642023346303</c:v>
                </c:pt>
                <c:pt idx="1">
                  <c:v>66.460008646779144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66119168"/>
        <c:axId val="191280768"/>
      </c:barChart>
      <c:catAx>
        <c:axId val="661191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1280768"/>
        <c:crosses val="autoZero"/>
        <c:auto val="1"/>
        <c:lblAlgn val="ctr"/>
        <c:lblOffset val="100"/>
        <c:noMultiLvlLbl val="0"/>
      </c:catAx>
      <c:valAx>
        <c:axId val="191280768"/>
        <c:scaling>
          <c:orientation val="minMax"/>
          <c:max val="100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crossAx val="66119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Справляемость с заданиями, направленными на оценку ФГ, и остальными заданиями ВПР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по кластерам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'ЦТ (кластеры) (2)'!$I$343</c:f>
              <c:strCache>
                <c:ptCount val="1"/>
                <c:pt idx="0">
                  <c:v>Задания, направенные на оценку ФГ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cat>
            <c:strRef>
              <c:f>'ЦТ (кластеры) (2)'!$H$344:$H$351</c:f>
              <c:strCache>
                <c:ptCount val="8"/>
                <c:pt idx="0">
                  <c:v>Начальные школы, начальные школы-детский сад (0-й кластер)</c:v>
                </c:pt>
                <c:pt idx="1">
                  <c:v>Лицеи, гимназии, школы с углубленным изучением отдельных предметов (1-й кластер)</c:v>
                </c:pt>
                <c:pt idx="2">
                  <c:v>Большие городские школы (более 400 обучающихся) (4-й кластер)</c:v>
                </c:pt>
                <c:pt idx="3">
                  <c:v>Малые городские школы (менее 400 обучающихся) (5-й кластер)</c:v>
                </c:pt>
                <c:pt idx="4">
                  <c:v>Поселковые школы (6-й кластер)</c:v>
                </c:pt>
                <c:pt idx="5">
                  <c:v>Сельские школы (7-й кластер)</c:v>
                </c:pt>
                <c:pt idx="6">
                  <c:v> Основные школы (8-й кластер)</c:v>
                </c:pt>
                <c:pt idx="7">
                  <c:v>Негосударственные школы (9-й кластер)</c:v>
                </c:pt>
              </c:strCache>
            </c:strRef>
          </c:cat>
          <c:val>
            <c:numRef>
              <c:f>'ЦТ (кластеры) (2)'!$I$344:$I$351</c:f>
              <c:numCache>
                <c:formatCode>General</c:formatCode>
                <c:ptCount val="8"/>
                <c:pt idx="0" formatCode="0.00">
                  <c:v>35.89108910891089</c:v>
                </c:pt>
                <c:pt idx="1">
                  <c:v>58.914728682170541</c:v>
                </c:pt>
                <c:pt idx="2">
                  <c:v>51.449097384256419</c:v>
                </c:pt>
                <c:pt idx="3">
                  <c:v>43.319415448851771</c:v>
                </c:pt>
                <c:pt idx="4">
                  <c:v>41.627906976744185</c:v>
                </c:pt>
                <c:pt idx="5">
                  <c:v>46.528704939919891</c:v>
                </c:pt>
                <c:pt idx="6">
                  <c:v>42.962184873949582</c:v>
                </c:pt>
                <c:pt idx="7">
                  <c:v>54.395604395604394</c:v>
                </c:pt>
              </c:numCache>
            </c:numRef>
          </c:val>
        </c:ser>
        <c:ser>
          <c:idx val="1"/>
          <c:order val="1"/>
          <c:tx>
            <c:strRef>
              <c:f>'ЦТ (кластеры) (2)'!$J$343</c:f>
              <c:strCache>
                <c:ptCount val="1"/>
                <c:pt idx="0">
                  <c:v>Остальные задания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strRef>
              <c:f>'ЦТ (кластеры) (2)'!$H$344:$H$351</c:f>
              <c:strCache>
                <c:ptCount val="8"/>
                <c:pt idx="0">
                  <c:v>Начальные школы, начальные школы-детский сад (0-й кластер)</c:v>
                </c:pt>
                <c:pt idx="1">
                  <c:v>Лицеи, гимназии, школы с углубленным изучением отдельных предметов (1-й кластер)</c:v>
                </c:pt>
                <c:pt idx="2">
                  <c:v>Большие городские школы (более 400 обучающихся) (4-й кластер)</c:v>
                </c:pt>
                <c:pt idx="3">
                  <c:v>Малые городские школы (менее 400 обучающихся) (5-й кластер)</c:v>
                </c:pt>
                <c:pt idx="4">
                  <c:v>Поселковые школы (6-й кластер)</c:v>
                </c:pt>
                <c:pt idx="5">
                  <c:v>Сельские школы (7-й кластер)</c:v>
                </c:pt>
                <c:pt idx="6">
                  <c:v> Основные школы (8-й кластер)</c:v>
                </c:pt>
                <c:pt idx="7">
                  <c:v>Негосударственные школы (9-й кластер)</c:v>
                </c:pt>
              </c:strCache>
            </c:strRef>
          </c:cat>
          <c:val>
            <c:numRef>
              <c:f>'ЦТ (кластеры) (2)'!$J$344:$J$351</c:f>
              <c:numCache>
                <c:formatCode>General</c:formatCode>
                <c:ptCount val="8"/>
                <c:pt idx="0" formatCode="0.00">
                  <c:v>63.311331133113278</c:v>
                </c:pt>
                <c:pt idx="1">
                  <c:v>71.388301620859821</c:v>
                </c:pt>
                <c:pt idx="2">
                  <c:v>66.972314325869206</c:v>
                </c:pt>
                <c:pt idx="3">
                  <c:v>59.429366736256164</c:v>
                </c:pt>
                <c:pt idx="4">
                  <c:v>65.159345391903486</c:v>
                </c:pt>
                <c:pt idx="5">
                  <c:v>61.719329476338835</c:v>
                </c:pt>
                <c:pt idx="6">
                  <c:v>60.37581699346407</c:v>
                </c:pt>
                <c:pt idx="7">
                  <c:v>77.289377289377271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66119680"/>
        <c:axId val="189392000"/>
      </c:barChart>
      <c:catAx>
        <c:axId val="66119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9392000"/>
        <c:crosses val="autoZero"/>
        <c:auto val="1"/>
        <c:lblAlgn val="ctr"/>
        <c:lblOffset val="100"/>
        <c:noMultiLvlLbl val="0"/>
      </c:catAx>
      <c:valAx>
        <c:axId val="189392000"/>
        <c:scaling>
          <c:orientation val="minMax"/>
          <c:max val="100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crossAx val="6611968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 математической грамотности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5723891255166162E-2"/>
          <c:y val="0.22579443683262193"/>
          <c:w val="0.87632545931758554"/>
          <c:h val="0.4305825068161183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Уровни!$O$81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Уровни!$N$82:$N$83</c:f>
              <c:numCache>
                <c:formatCode>General</c:formatCode>
                <c:ptCount val="2"/>
                <c:pt idx="0">
                  <c:v>2021</c:v>
                </c:pt>
                <c:pt idx="1">
                  <c:v>2016</c:v>
                </c:pt>
              </c:numCache>
            </c:numRef>
          </c:cat>
          <c:val>
            <c:numRef>
              <c:f>Уровни!$O$82:$O$83</c:f>
              <c:numCache>
                <c:formatCode>General</c:formatCode>
                <c:ptCount val="2"/>
                <c:pt idx="0">
                  <c:v>25</c:v>
                </c:pt>
                <c:pt idx="1">
                  <c:v>26</c:v>
                </c:pt>
              </c:numCache>
            </c:numRef>
          </c:val>
        </c:ser>
        <c:ser>
          <c:idx val="1"/>
          <c:order val="1"/>
          <c:tx>
            <c:strRef>
              <c:f>Уровни!$P$81</c:f>
              <c:strCache>
                <c:ptCount val="1"/>
                <c:pt idx="0">
                  <c:v>На базовом уровне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Уровни!$N$82:$N$83</c:f>
              <c:numCache>
                <c:formatCode>General</c:formatCode>
                <c:ptCount val="2"/>
                <c:pt idx="0">
                  <c:v>2021</c:v>
                </c:pt>
                <c:pt idx="1">
                  <c:v>2016</c:v>
                </c:pt>
              </c:numCache>
            </c:numRef>
          </c:cat>
          <c:val>
            <c:numRef>
              <c:f>Уровни!$P$82:$P$83</c:f>
              <c:numCache>
                <c:formatCode>General</c:formatCode>
                <c:ptCount val="2"/>
                <c:pt idx="0" formatCode="0.0">
                  <c:v>42.2</c:v>
                </c:pt>
                <c:pt idx="1">
                  <c:v>43</c:v>
                </c:pt>
              </c:numCache>
            </c:numRef>
          </c:val>
        </c:ser>
        <c:ser>
          <c:idx val="2"/>
          <c:order val="2"/>
          <c:tx>
            <c:strRef>
              <c:f>Уровни!$Q$81</c:f>
              <c:strCache>
                <c:ptCount val="1"/>
                <c:pt idx="0">
                  <c:v>На повышенном уровне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Уровни!$N$82:$N$83</c:f>
              <c:numCache>
                <c:formatCode>General</c:formatCode>
                <c:ptCount val="2"/>
                <c:pt idx="0">
                  <c:v>2021</c:v>
                </c:pt>
                <c:pt idx="1">
                  <c:v>2016</c:v>
                </c:pt>
              </c:numCache>
            </c:numRef>
          </c:cat>
          <c:val>
            <c:numRef>
              <c:f>Уровни!$Q$82:$Q$83</c:f>
              <c:numCache>
                <c:formatCode>General</c:formatCode>
                <c:ptCount val="2"/>
                <c:pt idx="0">
                  <c:v>24.6</c:v>
                </c:pt>
                <c:pt idx="1">
                  <c:v>29</c:v>
                </c:pt>
              </c:numCache>
            </c:numRef>
          </c:val>
        </c:ser>
        <c:ser>
          <c:idx val="3"/>
          <c:order val="3"/>
          <c:tx>
            <c:strRef>
              <c:f>Уровни!$R$81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Уровни!$N$82:$N$83</c:f>
              <c:numCache>
                <c:formatCode>General</c:formatCode>
                <c:ptCount val="2"/>
                <c:pt idx="0">
                  <c:v>2021</c:v>
                </c:pt>
                <c:pt idx="1">
                  <c:v>2016</c:v>
                </c:pt>
              </c:numCache>
            </c:numRef>
          </c:cat>
          <c:val>
            <c:numRef>
              <c:f>Уровни!$R$82:$R$83</c:f>
              <c:numCache>
                <c:formatCode>General</c:formatCode>
                <c:ptCount val="2"/>
                <c:pt idx="0">
                  <c:v>8.2000000000000011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118423552"/>
        <c:axId val="189394880"/>
      </c:barChart>
      <c:catAx>
        <c:axId val="118423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9394880"/>
        <c:crosses val="autoZero"/>
        <c:auto val="1"/>
        <c:lblAlgn val="ctr"/>
        <c:lblOffset val="100"/>
        <c:noMultiLvlLbl val="0"/>
      </c:catAx>
      <c:valAx>
        <c:axId val="1893948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84235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7793953941417931E-2"/>
          <c:y val="0.80802080216369232"/>
          <c:w val="0.93909274333820369"/>
          <c:h val="0.16993052339045855"/>
        </c:manualLayout>
      </c:layout>
      <c:overlay val="0"/>
      <c:txPr>
        <a:bodyPr/>
        <a:lstStyle/>
        <a:p>
          <a:pPr>
            <a:defRPr sz="9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ОГЭ по русскому языку</a:t>
            </a:r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'Динамика_РЯ_4_2019-2021'!$D$48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'Динамика_РЯ_4_2019-2021'!$C$49:$C$50</c:f>
              <c:numCache>
                <c:formatCode>General</c:formatCode>
                <c:ptCount val="2"/>
                <c:pt idx="0">
                  <c:v>2019</c:v>
                </c:pt>
                <c:pt idx="1">
                  <c:v>2021</c:v>
                </c:pt>
              </c:numCache>
            </c:numRef>
          </c:cat>
          <c:val>
            <c:numRef>
              <c:f>'Динамика_РЯ_4_2019-2021'!$D$49:$D$50</c:f>
              <c:numCache>
                <c:formatCode>0.0</c:formatCode>
                <c:ptCount val="2"/>
                <c:pt idx="0">
                  <c:v>0.89771490750816163</c:v>
                </c:pt>
                <c:pt idx="1">
                  <c:v>1.6367194449386246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56-4EC1-A564-8AFAFC732477}"/>
            </c:ext>
          </c:extLst>
        </c:ser>
        <c:ser>
          <c:idx val="1"/>
          <c:order val="1"/>
          <c:tx>
            <c:strRef>
              <c:f>'Динамика_РЯ_4_2019-2021'!$E$48</c:f>
              <c:strCache>
                <c:ptCount val="1"/>
                <c:pt idx="0">
                  <c:v>На базовом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'Динамика_РЯ_4_2019-2021'!$C$49:$C$50</c:f>
              <c:numCache>
                <c:formatCode>General</c:formatCode>
                <c:ptCount val="2"/>
                <c:pt idx="0">
                  <c:v>2019</c:v>
                </c:pt>
                <c:pt idx="1">
                  <c:v>2021</c:v>
                </c:pt>
              </c:numCache>
            </c:numRef>
          </c:cat>
          <c:val>
            <c:numRef>
              <c:f>'Динамика_РЯ_4_2019-2021'!$E$49:$E$50</c:f>
              <c:numCache>
                <c:formatCode>0.0</c:formatCode>
                <c:ptCount val="2"/>
                <c:pt idx="0">
                  <c:v>66.08</c:v>
                </c:pt>
                <c:pt idx="1">
                  <c:v>76.09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56-4EC1-A564-8AFAFC732477}"/>
            </c:ext>
          </c:extLst>
        </c:ser>
        <c:ser>
          <c:idx val="2"/>
          <c:order val="2"/>
          <c:tx>
            <c:strRef>
              <c:f>'Динамика_РЯ_4_2019-2021'!$F$48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'Динамика_РЯ_4_2019-2021'!$C$49:$C$50</c:f>
              <c:numCache>
                <c:formatCode>General</c:formatCode>
                <c:ptCount val="2"/>
                <c:pt idx="0">
                  <c:v>2019</c:v>
                </c:pt>
                <c:pt idx="1">
                  <c:v>2021</c:v>
                </c:pt>
              </c:numCache>
            </c:numRef>
          </c:cat>
          <c:val>
            <c:numRef>
              <c:f>'Динамика_РЯ_4_2019-2021'!$F$49:$F$50</c:f>
              <c:numCache>
                <c:formatCode>0.0</c:formatCode>
                <c:ptCount val="2"/>
                <c:pt idx="0">
                  <c:v>33.025027203482047</c:v>
                </c:pt>
                <c:pt idx="1">
                  <c:v>22.27361679416471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56-4EC1-A564-8AFAFC732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18425088"/>
        <c:axId val="189396608"/>
      </c:barChart>
      <c:catAx>
        <c:axId val="118425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396608"/>
        <c:crosses val="autoZero"/>
        <c:auto val="1"/>
        <c:lblAlgn val="ctr"/>
        <c:lblOffset val="100"/>
        <c:noMultiLvlLbl val="0"/>
      </c:catAx>
      <c:valAx>
        <c:axId val="189396608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Процент</a:t>
                </a:r>
                <a:endParaRPr lang="en-US" sz="11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425088"/>
        <c:crosses val="autoZero"/>
        <c:crossBetween val="between"/>
        <c:majorUnit val="10"/>
      </c:valAx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ОГЭ по математике</a:t>
            </a:r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'Динамика_МАТ_4_2019-2021'!$D$46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89000"/>
                  </a:schemeClr>
                </a:gs>
                <a:gs pos="23000">
                  <a:schemeClr val="accent6">
                    <a:lumMod val="89000"/>
                  </a:schemeClr>
                </a:gs>
                <a:gs pos="69000">
                  <a:schemeClr val="accent6">
                    <a:lumMod val="75000"/>
                  </a:schemeClr>
                </a:gs>
                <a:gs pos="97000">
                  <a:schemeClr val="accent6">
                    <a:lumMod val="70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>
              <a:solidFill>
                <a:srgbClr val="C00000"/>
              </a:solidFill>
            </a:ln>
            <a:effectLst>
              <a:innerShdw blurRad="114300">
                <a:schemeClr val="accent2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'Динамика_МАТ_4_2019-2021'!$C$47:$C$48</c:f>
              <c:numCache>
                <c:formatCode>General</c:formatCode>
                <c:ptCount val="2"/>
                <c:pt idx="0">
                  <c:v>2019</c:v>
                </c:pt>
                <c:pt idx="1">
                  <c:v>2021</c:v>
                </c:pt>
              </c:numCache>
            </c:numRef>
          </c:cat>
          <c:val>
            <c:numRef>
              <c:f>'Динамика_МАТ_4_2019-2021'!$D$47:$D$48</c:f>
              <c:numCache>
                <c:formatCode>0.0</c:formatCode>
                <c:ptCount val="2"/>
                <c:pt idx="0">
                  <c:v>1.650344577439246</c:v>
                </c:pt>
                <c:pt idx="1">
                  <c:v>4.7096601552047206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5C-40D7-BD6D-50B4F60EE789}"/>
            </c:ext>
          </c:extLst>
        </c:ser>
        <c:ser>
          <c:idx val="1"/>
          <c:order val="1"/>
          <c:tx>
            <c:strRef>
              <c:f>'Динамика_МАТ_4_2019-2021'!$E$46</c:f>
              <c:strCache>
                <c:ptCount val="1"/>
                <c:pt idx="0">
                  <c:v>На базовом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67000"/>
                  </a:schemeClr>
                </a:gs>
                <a:gs pos="48000">
                  <a:schemeClr val="accent5">
                    <a:lumMod val="97000"/>
                    <a:lumOff val="3000"/>
                  </a:schemeClr>
                </a:gs>
                <a:gs pos="100000">
                  <a:schemeClr val="accent5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1">
                  <a:lumMod val="40000"/>
                  <a:lumOff val="60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'Динамика_МАТ_4_2019-2021'!$C$47:$C$48</c:f>
              <c:numCache>
                <c:formatCode>General</c:formatCode>
                <c:ptCount val="2"/>
                <c:pt idx="0">
                  <c:v>2019</c:v>
                </c:pt>
                <c:pt idx="1">
                  <c:v>2021</c:v>
                </c:pt>
              </c:numCache>
            </c:numRef>
          </c:cat>
          <c:val>
            <c:numRef>
              <c:f>'Динамика_МАТ_4_2019-2021'!$E$47:$E$48</c:f>
              <c:numCache>
                <c:formatCode>0.0</c:formatCode>
                <c:ptCount val="2"/>
                <c:pt idx="0">
                  <c:v>83.33</c:v>
                </c:pt>
                <c:pt idx="1">
                  <c:v>87.990000000000023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5C-40D7-BD6D-50B4F60EE789}"/>
            </c:ext>
          </c:extLst>
        </c:ser>
        <c:ser>
          <c:idx val="2"/>
          <c:order val="2"/>
          <c:tx>
            <c:strRef>
              <c:f>'Динамика_МАТ_4_2019-2021'!$F$46</c:f>
              <c:strCache>
                <c:ptCount val="1"/>
                <c:pt idx="0">
                  <c:v>На высоком уровне</c:v>
                </c:pt>
              </c:strCache>
            </c:strRef>
          </c:tx>
          <c:spPr>
            <a:gradFill flip="none" rotWithShape="1">
              <a:gsLst>
                <a:gs pos="0">
                  <a:schemeClr val="accent3">
                    <a:lumMod val="67000"/>
                  </a:schemeClr>
                </a:gs>
                <a:gs pos="48000">
                  <a:schemeClr val="accent3">
                    <a:lumMod val="97000"/>
                    <a:lumOff val="3000"/>
                  </a:schemeClr>
                </a:gs>
                <a:gs pos="100000">
                  <a:schemeClr val="accent3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'Динамика_МАТ_4_2019-2021'!$C$47:$C$48</c:f>
              <c:numCache>
                <c:formatCode>General</c:formatCode>
                <c:ptCount val="2"/>
                <c:pt idx="0">
                  <c:v>2019</c:v>
                </c:pt>
                <c:pt idx="1">
                  <c:v>2021</c:v>
                </c:pt>
              </c:numCache>
            </c:numRef>
          </c:cat>
          <c:val>
            <c:numRef>
              <c:f>'Динамика_МАТ_4_2019-2021'!$F$47:$F$48</c:f>
              <c:numCache>
                <c:formatCode>0.0</c:formatCode>
                <c:ptCount val="2"/>
                <c:pt idx="0">
                  <c:v>15.016322089227421</c:v>
                </c:pt>
                <c:pt idx="1">
                  <c:v>7.305325127107305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F5C-40D7-BD6D-50B4F60EE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44461824"/>
        <c:axId val="189398336"/>
      </c:barChart>
      <c:catAx>
        <c:axId val="144461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398336"/>
        <c:crosses val="autoZero"/>
        <c:auto val="1"/>
        <c:lblAlgn val="ctr"/>
        <c:lblOffset val="100"/>
        <c:noMultiLvlLbl val="0"/>
      </c:catAx>
      <c:valAx>
        <c:axId val="189398336"/>
        <c:scaling>
          <c:orientation val="minMax"/>
          <c:max val="100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Процент</a:t>
                </a:r>
                <a:endParaRPr lang="en-US" sz="11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461824"/>
        <c:crosses val="autoZero"/>
        <c:crossBetween val="between"/>
        <c:majorUnit val="10"/>
      </c:valAx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Математическая грамотность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153720251260727E-2"/>
          <c:y val="0.2257944368326221"/>
          <c:w val="0.88692721696304855"/>
          <c:h val="0.4305825068161183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Уровни!$O$81</c:f>
              <c:strCache>
                <c:ptCount val="1"/>
                <c:pt idx="0">
                  <c:v>Не преодолели минимальный балл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Уровни!$N$82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Уровни!$O$82</c:f>
              <c:numCache>
                <c:formatCode>General</c:formatCode>
                <c:ptCount val="1"/>
                <c:pt idx="0">
                  <c:v>23.7</c:v>
                </c:pt>
              </c:numCache>
            </c:numRef>
          </c:val>
        </c:ser>
        <c:ser>
          <c:idx val="1"/>
          <c:order val="1"/>
          <c:tx>
            <c:strRef>
              <c:f>Уровни!$P$81</c:f>
              <c:strCache>
                <c:ptCount val="1"/>
                <c:pt idx="0">
                  <c:v>На базовом уровне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Уровни!$N$82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Уровни!$P$82</c:f>
              <c:numCache>
                <c:formatCode>General</c:formatCode>
                <c:ptCount val="1"/>
                <c:pt idx="0">
                  <c:v>49.1</c:v>
                </c:pt>
              </c:numCache>
            </c:numRef>
          </c:val>
        </c:ser>
        <c:ser>
          <c:idx val="2"/>
          <c:order val="2"/>
          <c:tx>
            <c:strRef>
              <c:f>Уровни!$Q$81</c:f>
              <c:strCache>
                <c:ptCount val="1"/>
                <c:pt idx="0">
                  <c:v>На повышенном уровне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Уровни!$N$82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Уровни!$Q$82</c:f>
              <c:numCache>
                <c:formatCode>General</c:formatCode>
                <c:ptCount val="1"/>
                <c:pt idx="0">
                  <c:v>27.2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144463872"/>
        <c:axId val="189397760"/>
      </c:barChart>
      <c:catAx>
        <c:axId val="144463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9397760"/>
        <c:crosses val="autoZero"/>
        <c:auto val="1"/>
        <c:lblAlgn val="ctr"/>
        <c:lblOffset val="100"/>
        <c:noMultiLvlLbl val="0"/>
      </c:catAx>
      <c:valAx>
        <c:axId val="1893977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444638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6273051373464318E-2"/>
          <c:y val="0.80802074439490268"/>
          <c:w val="0.83119888515564255"/>
          <c:h val="7.3732409954779837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636341241842797E-2"/>
          <c:y val="2.3091093727712723E-2"/>
          <c:w val="0.90333585948093309"/>
          <c:h val="0.7933522175405648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solidFill>
                <a:schemeClr val="accent1"/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solidFill>
                  <a:schemeClr val="accent1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1"/>
                </a:solidFill>
              </a:ln>
            </c:spPr>
          </c:dPt>
          <c:dLbls>
            <c:spPr>
              <a:noFill/>
              <a:ln w="2538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'По школам'!$F$26:$H$26</c:f>
              <c:strCache>
                <c:ptCount val="3"/>
                <c:pt idx="0">
                  <c:v>Умение находить и извлекать информацию из текста</c:v>
                </c:pt>
                <c:pt idx="1">
                  <c:v>Умение интегрировать и интерпретировать сообщения текста</c:v>
                </c:pt>
                <c:pt idx="2">
                  <c:v>Умение осмысливать и оценивать содержание и форму текста</c:v>
                </c:pt>
              </c:strCache>
            </c:strRef>
          </c:cat>
          <c:val>
            <c:numRef>
              <c:f>'По школам'!$F$28:$H$28</c:f>
              <c:numCache>
                <c:formatCode>0.00</c:formatCode>
                <c:ptCount val="3"/>
                <c:pt idx="0">
                  <c:v>61.126373626373656</c:v>
                </c:pt>
                <c:pt idx="1">
                  <c:v>57.864010989010985</c:v>
                </c:pt>
                <c:pt idx="2">
                  <c:v>54.273504273504251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424064"/>
        <c:axId val="165038912"/>
      </c:barChart>
      <c:catAx>
        <c:axId val="118424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5038912"/>
        <c:crosses val="autoZero"/>
        <c:auto val="1"/>
        <c:lblAlgn val="ctr"/>
        <c:lblOffset val="100"/>
        <c:noMultiLvlLbl val="0"/>
      </c:catAx>
      <c:valAx>
        <c:axId val="1650389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% от максимально возможно балла</a:t>
                </a:r>
              </a:p>
            </c:rich>
          </c:tx>
          <c:layout/>
          <c:overlay val="0"/>
        </c:title>
        <c:numFmt formatCode="0.00" sourceLinked="1"/>
        <c:majorTickMark val="out"/>
        <c:minorTickMark val="none"/>
        <c:tickLblPos val="nextTo"/>
        <c:crossAx val="1184240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59579-187D-49BD-87D3-1EA2A7DED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30</Pages>
  <Words>9253</Words>
  <Characters>52746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61876</CharactersWithSpaces>
  <SharedDoc>false</SharedDoc>
  <HLinks>
    <vt:vector size="6" baseType="variant">
      <vt:variant>
        <vt:i4>7405647</vt:i4>
      </vt:variant>
      <vt:variant>
        <vt:i4>0</vt:i4>
      </vt:variant>
      <vt:variant>
        <vt:i4>0</vt:i4>
      </vt:variant>
      <vt:variant>
        <vt:i4>5</vt:i4>
      </vt:variant>
      <vt:variant>
        <vt:lpwstr>http://wiki.iro.yar.ru/index.php/%D0%A3%D1%87%D0%B5%D0%B1%D0%BD%D1%8B%D0%B9_%D0%BF%D1%80%D0%B5%D0%B4%D0%BC%D0%B5%D1%82_%22%D0%A0%D1%83%D1%81%D1%81%D0%BA%D0%B8%D0%B9_%D1%8F%D0%B7%D1%8B%D0%BA%22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User451</dc:creator>
  <cp:lastModifiedBy>Серова Надежда Леонидовна</cp:lastModifiedBy>
  <cp:revision>60</cp:revision>
  <cp:lastPrinted>2022-04-22T07:46:00Z</cp:lastPrinted>
  <dcterms:created xsi:type="dcterms:W3CDTF">2022-04-29T05:47:00Z</dcterms:created>
  <dcterms:modified xsi:type="dcterms:W3CDTF">2022-06-21T09:38:00Z</dcterms:modified>
</cp:coreProperties>
</file>