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A951" w14:textId="77777777" w:rsidR="000E0688" w:rsidRDefault="000E0688"/>
    <w:p w14:paraId="6F756AA7" w14:textId="77777777" w:rsidR="000E0688" w:rsidRDefault="000E0688"/>
    <w:p w14:paraId="06898DE5" w14:textId="77777777" w:rsidR="000E0688" w:rsidRDefault="000E0688"/>
    <w:p w14:paraId="66153C2B" w14:textId="77777777" w:rsidR="000E0688" w:rsidRDefault="000E0688"/>
    <w:p w14:paraId="57B21D61" w14:textId="77777777" w:rsidR="000E0688" w:rsidRDefault="000E0688"/>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5414D" w:rsidRPr="00871756" w14:paraId="0A10DD73" w14:textId="77777777" w:rsidTr="00F037A6">
        <w:trPr>
          <w:trHeight w:val="810"/>
        </w:trPr>
        <w:tc>
          <w:tcPr>
            <w:tcW w:w="4819" w:type="dxa"/>
            <w:tcBorders>
              <w:top w:val="nil"/>
              <w:left w:val="nil"/>
              <w:bottom w:val="nil"/>
              <w:right w:val="nil"/>
            </w:tcBorders>
          </w:tcPr>
          <w:p w14:paraId="671DF152" w14:textId="77777777" w:rsidR="0085414D" w:rsidRPr="00871756" w:rsidRDefault="0085414D" w:rsidP="000E0688">
            <w:pPr>
              <w:ind w:left="-3" w:firstLine="0"/>
              <w:jc w:val="both"/>
              <w:rPr>
                <w:rFonts w:cs="Times New Roman"/>
                <w:b/>
                <w:szCs w:val="28"/>
              </w:rPr>
            </w:pPr>
            <w:r w:rsidRPr="00871756">
              <w:rPr>
                <w:rFonts w:cs="Times New Roman"/>
                <w:b/>
                <w:szCs w:val="28"/>
              </w:rPr>
              <w:t>УТВЕРЖДЕНО</w:t>
            </w:r>
            <w:r w:rsidR="008308DE" w:rsidRPr="00871756">
              <w:rPr>
                <w:rFonts w:cs="Times New Roman"/>
                <w:b/>
                <w:szCs w:val="28"/>
              </w:rPr>
              <w:t>:</w:t>
            </w:r>
          </w:p>
          <w:p w14:paraId="02BFC3E4" w14:textId="77777777" w:rsidR="000E0688" w:rsidRPr="00871756" w:rsidRDefault="000E0688" w:rsidP="00F037A6">
            <w:pPr>
              <w:ind w:left="-3" w:firstLine="0"/>
              <w:rPr>
                <w:rFonts w:cs="Times New Roman"/>
                <w:szCs w:val="28"/>
              </w:rPr>
            </w:pPr>
            <w:r w:rsidRPr="00871756">
              <w:rPr>
                <w:rFonts w:cs="Times New Roman"/>
                <w:szCs w:val="28"/>
              </w:rPr>
              <w:t>решением наблюдательного совета</w:t>
            </w:r>
          </w:p>
          <w:p w14:paraId="11CAA0ED" w14:textId="77777777" w:rsidR="0084598C" w:rsidRPr="00871756" w:rsidRDefault="000E0688" w:rsidP="00F037A6">
            <w:pPr>
              <w:ind w:firstLine="0"/>
              <w:rPr>
                <w:rFonts w:cs="Times New Roman"/>
                <w:szCs w:val="28"/>
              </w:rPr>
            </w:pPr>
            <w:r w:rsidRPr="00871756">
              <w:rPr>
                <w:rFonts w:cs="Times New Roman"/>
                <w:szCs w:val="28"/>
              </w:rPr>
              <w:t>государственного</w:t>
            </w:r>
            <w:r w:rsidR="0084598C" w:rsidRPr="00871756">
              <w:rPr>
                <w:rFonts w:cs="Times New Roman"/>
                <w:szCs w:val="28"/>
              </w:rPr>
              <w:t xml:space="preserve"> </w:t>
            </w:r>
            <w:r w:rsidR="00AD403C" w:rsidRPr="00871756">
              <w:rPr>
                <w:rFonts w:cs="Times New Roman"/>
                <w:szCs w:val="28"/>
              </w:rPr>
              <w:t>учреждения Ярославской</w:t>
            </w:r>
            <w:r w:rsidR="00452C33" w:rsidRPr="00871756">
              <w:rPr>
                <w:rFonts w:cs="Times New Roman"/>
                <w:szCs w:val="28"/>
              </w:rPr>
              <w:t xml:space="preserve"> области «Центр оценки</w:t>
            </w:r>
          </w:p>
          <w:p w14:paraId="258C6630" w14:textId="77777777" w:rsidR="00452C33" w:rsidRPr="00871756" w:rsidRDefault="00452C33" w:rsidP="00F037A6">
            <w:pPr>
              <w:ind w:firstLine="0"/>
              <w:rPr>
                <w:rFonts w:cs="Times New Roman"/>
                <w:szCs w:val="28"/>
              </w:rPr>
            </w:pPr>
            <w:r w:rsidRPr="00871756">
              <w:rPr>
                <w:rFonts w:cs="Times New Roman"/>
                <w:szCs w:val="28"/>
              </w:rPr>
              <w:t>и контроля качества образования»</w:t>
            </w:r>
          </w:p>
          <w:p w14:paraId="163911DD" w14:textId="77777777" w:rsidR="00820E3F" w:rsidRPr="00871756" w:rsidRDefault="00452C33" w:rsidP="00F037A6">
            <w:pPr>
              <w:ind w:firstLine="0"/>
              <w:rPr>
                <w:rFonts w:cs="Times New Roman"/>
                <w:szCs w:val="28"/>
              </w:rPr>
            </w:pPr>
            <w:r w:rsidRPr="00871756">
              <w:rPr>
                <w:rFonts w:cs="Times New Roman"/>
                <w:szCs w:val="28"/>
              </w:rPr>
              <w:t xml:space="preserve">Протокол </w:t>
            </w:r>
            <w:r w:rsidR="00820E3F" w:rsidRPr="00871756">
              <w:rPr>
                <w:rFonts w:cs="Times New Roman"/>
                <w:szCs w:val="28"/>
              </w:rPr>
              <w:t>заседания</w:t>
            </w:r>
          </w:p>
          <w:p w14:paraId="266EF745" w14:textId="2BB24EE4" w:rsidR="0085414D" w:rsidRPr="00871756" w:rsidRDefault="00820E3F" w:rsidP="00222E4F">
            <w:pPr>
              <w:ind w:firstLine="0"/>
              <w:rPr>
                <w:rFonts w:cs="Times New Roman"/>
                <w:szCs w:val="28"/>
              </w:rPr>
            </w:pPr>
            <w:r w:rsidRPr="00871756">
              <w:rPr>
                <w:rFonts w:cs="Times New Roman"/>
                <w:szCs w:val="28"/>
              </w:rPr>
              <w:t>от</w:t>
            </w:r>
            <w:r w:rsidRPr="00871756">
              <w:rPr>
                <w:rFonts w:cs="Times New Roman"/>
                <w:color w:val="000000" w:themeColor="text1"/>
                <w:szCs w:val="28"/>
              </w:rPr>
              <w:t xml:space="preserve"> </w:t>
            </w:r>
            <w:r w:rsidR="00871756" w:rsidRPr="00871756">
              <w:rPr>
                <w:rFonts w:cs="Times New Roman"/>
                <w:color w:val="000000" w:themeColor="text1"/>
                <w:szCs w:val="28"/>
              </w:rPr>
              <w:t>23</w:t>
            </w:r>
            <w:r w:rsidR="000D2A4C" w:rsidRPr="00871756">
              <w:rPr>
                <w:rFonts w:cs="Times New Roman"/>
                <w:color w:val="000000" w:themeColor="text1"/>
                <w:szCs w:val="28"/>
              </w:rPr>
              <w:t xml:space="preserve"> сентября</w:t>
            </w:r>
            <w:r w:rsidR="00614AA1" w:rsidRPr="00871756">
              <w:rPr>
                <w:rFonts w:cs="Times New Roman"/>
                <w:szCs w:val="28"/>
              </w:rPr>
              <w:t xml:space="preserve"> 202</w:t>
            </w:r>
            <w:r w:rsidR="009A7AEE" w:rsidRPr="00871756">
              <w:rPr>
                <w:rFonts w:cs="Times New Roman"/>
                <w:szCs w:val="28"/>
              </w:rPr>
              <w:t>2</w:t>
            </w:r>
            <w:r w:rsidR="004C0658" w:rsidRPr="00871756">
              <w:rPr>
                <w:rFonts w:cs="Times New Roman"/>
                <w:szCs w:val="28"/>
              </w:rPr>
              <w:t xml:space="preserve"> г.</w:t>
            </w:r>
            <w:r w:rsidRPr="00871756">
              <w:rPr>
                <w:rFonts w:cs="Times New Roman"/>
                <w:szCs w:val="28"/>
              </w:rPr>
              <w:t xml:space="preserve"> №</w:t>
            </w:r>
            <w:r w:rsidR="00C37EA6" w:rsidRPr="00871756">
              <w:rPr>
                <w:rFonts w:cs="Times New Roman"/>
                <w:szCs w:val="28"/>
              </w:rPr>
              <w:t xml:space="preserve"> </w:t>
            </w:r>
            <w:r w:rsidR="00871756" w:rsidRPr="00871756">
              <w:rPr>
                <w:rFonts w:cs="Times New Roman"/>
                <w:szCs w:val="28"/>
              </w:rPr>
              <w:t>36</w:t>
            </w:r>
          </w:p>
        </w:tc>
      </w:tr>
    </w:tbl>
    <w:p w14:paraId="440C2DEA" w14:textId="77777777" w:rsidR="0085414D" w:rsidRPr="00871756" w:rsidRDefault="0085414D" w:rsidP="0085414D">
      <w:pPr>
        <w:jc w:val="both"/>
        <w:rPr>
          <w:rFonts w:cs="Times New Roman"/>
          <w:szCs w:val="28"/>
        </w:rPr>
      </w:pPr>
    </w:p>
    <w:p w14:paraId="224A3922" w14:textId="77777777" w:rsidR="0085414D" w:rsidRPr="00871756" w:rsidRDefault="0085414D" w:rsidP="0085414D">
      <w:pPr>
        <w:jc w:val="both"/>
        <w:rPr>
          <w:rFonts w:cs="Times New Roman"/>
          <w:szCs w:val="28"/>
        </w:rPr>
      </w:pPr>
    </w:p>
    <w:p w14:paraId="147EA000" w14:textId="77777777" w:rsidR="0085414D" w:rsidRPr="00871756" w:rsidRDefault="0085414D" w:rsidP="0085414D">
      <w:pPr>
        <w:tabs>
          <w:tab w:val="left" w:pos="5352"/>
        </w:tabs>
        <w:jc w:val="both"/>
        <w:rPr>
          <w:rFonts w:cs="Times New Roman"/>
          <w:szCs w:val="28"/>
        </w:rPr>
      </w:pPr>
    </w:p>
    <w:p w14:paraId="58CCE0E3" w14:textId="77777777" w:rsidR="0085414D" w:rsidRPr="00871756" w:rsidRDefault="0085414D" w:rsidP="0085414D">
      <w:pPr>
        <w:ind w:left="5670"/>
        <w:contextualSpacing/>
        <w:jc w:val="both"/>
        <w:rPr>
          <w:rFonts w:cs="Times New Roman"/>
          <w:szCs w:val="28"/>
        </w:rPr>
      </w:pPr>
    </w:p>
    <w:p w14:paraId="46DC49D8" w14:textId="77777777" w:rsidR="0085414D" w:rsidRPr="00871756" w:rsidRDefault="0085414D" w:rsidP="00820E3F">
      <w:pPr>
        <w:ind w:firstLine="0"/>
        <w:contextualSpacing/>
        <w:jc w:val="both"/>
        <w:rPr>
          <w:rFonts w:cs="Times New Roman"/>
          <w:szCs w:val="28"/>
        </w:rPr>
      </w:pPr>
    </w:p>
    <w:p w14:paraId="0C09B418" w14:textId="77777777" w:rsidR="0085414D" w:rsidRPr="00871756" w:rsidRDefault="0085414D" w:rsidP="0085414D">
      <w:pPr>
        <w:ind w:left="5670"/>
        <w:contextualSpacing/>
        <w:jc w:val="both"/>
        <w:rPr>
          <w:rFonts w:cs="Times New Roman"/>
          <w:szCs w:val="28"/>
        </w:rPr>
      </w:pPr>
    </w:p>
    <w:p w14:paraId="6B4EC147" w14:textId="77777777" w:rsidR="0085414D" w:rsidRPr="00871756" w:rsidRDefault="0085414D" w:rsidP="0085414D">
      <w:pPr>
        <w:ind w:left="5670"/>
        <w:contextualSpacing/>
        <w:jc w:val="both"/>
        <w:rPr>
          <w:rFonts w:cs="Times New Roman"/>
          <w:szCs w:val="28"/>
        </w:rPr>
      </w:pPr>
    </w:p>
    <w:p w14:paraId="4759A259" w14:textId="77777777" w:rsidR="0085414D" w:rsidRPr="00871756" w:rsidRDefault="0085414D" w:rsidP="0085414D">
      <w:pPr>
        <w:ind w:left="5670"/>
        <w:contextualSpacing/>
        <w:jc w:val="both"/>
        <w:rPr>
          <w:rFonts w:cs="Times New Roman"/>
          <w:szCs w:val="28"/>
        </w:rPr>
      </w:pPr>
    </w:p>
    <w:p w14:paraId="54B61D5A" w14:textId="77777777" w:rsidR="0085414D" w:rsidRPr="00871756" w:rsidRDefault="0085414D" w:rsidP="0085414D">
      <w:pPr>
        <w:ind w:left="5670"/>
        <w:contextualSpacing/>
        <w:jc w:val="both"/>
        <w:rPr>
          <w:rFonts w:cs="Times New Roman"/>
          <w:szCs w:val="28"/>
        </w:rPr>
      </w:pPr>
    </w:p>
    <w:p w14:paraId="6990EA8C" w14:textId="77777777" w:rsidR="0085414D" w:rsidRPr="00871756" w:rsidRDefault="0085414D" w:rsidP="0085414D">
      <w:pPr>
        <w:ind w:left="5670"/>
        <w:contextualSpacing/>
        <w:jc w:val="both"/>
        <w:rPr>
          <w:rFonts w:cs="Times New Roman"/>
          <w:szCs w:val="28"/>
        </w:rPr>
      </w:pPr>
    </w:p>
    <w:p w14:paraId="7782E96D" w14:textId="77777777" w:rsidR="0085414D" w:rsidRPr="00871756" w:rsidRDefault="0085414D" w:rsidP="0085414D">
      <w:pPr>
        <w:ind w:firstLine="0"/>
        <w:contextualSpacing/>
        <w:jc w:val="center"/>
        <w:rPr>
          <w:rFonts w:cs="Times New Roman"/>
          <w:b/>
          <w:szCs w:val="28"/>
        </w:rPr>
      </w:pPr>
      <w:r w:rsidRPr="00871756">
        <w:rPr>
          <w:rFonts w:cs="Times New Roman"/>
          <w:b/>
          <w:szCs w:val="28"/>
        </w:rPr>
        <w:t xml:space="preserve">ПОЛОЖЕНИЕ </w:t>
      </w:r>
    </w:p>
    <w:p w14:paraId="7442025D" w14:textId="77777777" w:rsidR="0085414D" w:rsidRPr="00871756" w:rsidRDefault="0085414D" w:rsidP="0085414D">
      <w:pPr>
        <w:ind w:firstLine="0"/>
        <w:contextualSpacing/>
        <w:jc w:val="center"/>
        <w:rPr>
          <w:rFonts w:cs="Times New Roman"/>
          <w:b/>
          <w:szCs w:val="28"/>
        </w:rPr>
      </w:pPr>
      <w:r w:rsidRPr="00871756">
        <w:rPr>
          <w:rFonts w:cs="Times New Roman"/>
          <w:b/>
          <w:szCs w:val="28"/>
        </w:rPr>
        <w:t>о закупке товаров, работ, услуг</w:t>
      </w:r>
    </w:p>
    <w:p w14:paraId="2361AF16" w14:textId="77777777" w:rsidR="002348CB" w:rsidRPr="00871756" w:rsidRDefault="005152DC" w:rsidP="0085414D">
      <w:pPr>
        <w:ind w:firstLine="0"/>
        <w:contextualSpacing/>
        <w:jc w:val="center"/>
        <w:rPr>
          <w:rFonts w:cs="Times New Roman"/>
          <w:b/>
          <w:szCs w:val="28"/>
        </w:rPr>
      </w:pPr>
      <w:r w:rsidRPr="00871756">
        <w:rPr>
          <w:rFonts w:cs="Times New Roman"/>
          <w:b/>
          <w:szCs w:val="28"/>
        </w:rPr>
        <w:t>государственного учреждения Ярославской области</w:t>
      </w:r>
    </w:p>
    <w:p w14:paraId="758697DC" w14:textId="77777777" w:rsidR="005152DC" w:rsidRPr="00871756" w:rsidRDefault="005152DC" w:rsidP="0085414D">
      <w:pPr>
        <w:ind w:firstLine="0"/>
        <w:contextualSpacing/>
        <w:jc w:val="center"/>
        <w:rPr>
          <w:rFonts w:cs="Times New Roman"/>
          <w:b/>
          <w:szCs w:val="28"/>
        </w:rPr>
      </w:pPr>
      <w:r w:rsidRPr="00871756">
        <w:rPr>
          <w:rFonts w:cs="Times New Roman"/>
          <w:b/>
          <w:szCs w:val="28"/>
        </w:rPr>
        <w:t xml:space="preserve"> «</w:t>
      </w:r>
      <w:r w:rsidR="002348CB" w:rsidRPr="00871756">
        <w:rPr>
          <w:rFonts w:cs="Times New Roman"/>
          <w:b/>
          <w:szCs w:val="28"/>
        </w:rPr>
        <w:t>Центр оценки и контроля качества образования»</w:t>
      </w:r>
    </w:p>
    <w:p w14:paraId="477CCDF4" w14:textId="77777777" w:rsidR="0085414D" w:rsidRPr="00871756" w:rsidRDefault="0085414D" w:rsidP="0085414D">
      <w:pPr>
        <w:contextualSpacing/>
        <w:jc w:val="center"/>
        <w:rPr>
          <w:rFonts w:cs="Times New Roman"/>
          <w:szCs w:val="28"/>
        </w:rPr>
      </w:pPr>
      <w:r w:rsidRPr="00871756">
        <w:rPr>
          <w:rFonts w:cs="Times New Roman"/>
          <w:szCs w:val="28"/>
        </w:rPr>
        <w:br w:type="page"/>
      </w:r>
    </w:p>
    <w:p w14:paraId="19F5ED5F" w14:textId="77777777" w:rsidR="0085414D" w:rsidRPr="00871756" w:rsidRDefault="0085414D" w:rsidP="0085414D">
      <w:pPr>
        <w:ind w:firstLine="0"/>
        <w:contextualSpacing/>
        <w:jc w:val="center"/>
        <w:rPr>
          <w:rFonts w:cs="Times New Roman"/>
          <w:szCs w:val="28"/>
        </w:rPr>
      </w:pPr>
      <w:r w:rsidRPr="00871756">
        <w:rPr>
          <w:rFonts w:cs="Times New Roman"/>
          <w:szCs w:val="28"/>
        </w:rPr>
        <w:lastRenderedPageBreak/>
        <w:t>СОДЕРЖАНИЕ</w:t>
      </w:r>
    </w:p>
    <w:p w14:paraId="0AA0264A" w14:textId="77777777" w:rsidR="00FE5CE7" w:rsidRPr="00871756" w:rsidRDefault="00FE5CE7" w:rsidP="00811427">
      <w:pPr>
        <w:ind w:firstLine="0"/>
        <w:contextualSpacing/>
        <w:rPr>
          <w:rFonts w:cs="Times New Roman"/>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690"/>
      </w:tblGrid>
      <w:tr w:rsidR="00FE5CE7" w:rsidRPr="00871756" w14:paraId="60688FD2" w14:textId="77777777" w:rsidTr="00455AD7">
        <w:tc>
          <w:tcPr>
            <w:tcW w:w="8803" w:type="dxa"/>
          </w:tcPr>
          <w:p w14:paraId="3CE99104" w14:textId="77777777" w:rsidR="00FE5CE7" w:rsidRPr="00871756" w:rsidRDefault="00AA34DF" w:rsidP="00FE5CE7">
            <w:pPr>
              <w:ind w:firstLine="0"/>
              <w:contextualSpacing/>
              <w:rPr>
                <w:rFonts w:cs="Times New Roman"/>
                <w:szCs w:val="28"/>
              </w:rPr>
            </w:pPr>
            <w:hyperlink w:anchor="_1._Термины_и" w:history="1">
              <w:r w:rsidR="00FE5CE7" w:rsidRPr="00871756">
                <w:rPr>
                  <w:rStyle w:val="af0"/>
                  <w:rFonts w:cs="Times New Roman"/>
                  <w:color w:val="auto"/>
                  <w:szCs w:val="28"/>
                  <w:u w:val="none"/>
                </w:rPr>
                <w:t>1. Термины и определения………..………….…………………….</w:t>
              </w:r>
            </w:hyperlink>
            <w:r w:rsidR="00FE5CE7" w:rsidRPr="00871756">
              <w:rPr>
                <w:rStyle w:val="af0"/>
                <w:rFonts w:cs="Times New Roman"/>
                <w:color w:val="auto"/>
                <w:szCs w:val="28"/>
                <w:u w:val="none"/>
              </w:rPr>
              <w:t>............</w:t>
            </w:r>
          </w:p>
        </w:tc>
        <w:tc>
          <w:tcPr>
            <w:tcW w:w="690" w:type="dxa"/>
          </w:tcPr>
          <w:p w14:paraId="676D1FC4" w14:textId="77777777" w:rsidR="00FE5CE7" w:rsidRPr="00871756" w:rsidRDefault="00FE5CE7" w:rsidP="00455AD7">
            <w:pPr>
              <w:ind w:firstLine="0"/>
              <w:contextualSpacing/>
              <w:jc w:val="right"/>
            </w:pPr>
            <w:r w:rsidRPr="00871756">
              <w:t>3</w:t>
            </w:r>
          </w:p>
        </w:tc>
      </w:tr>
      <w:tr w:rsidR="00FE5CE7" w:rsidRPr="00871756" w14:paraId="00E3F559" w14:textId="77777777" w:rsidTr="00455AD7">
        <w:tc>
          <w:tcPr>
            <w:tcW w:w="8803" w:type="dxa"/>
          </w:tcPr>
          <w:p w14:paraId="26626187" w14:textId="77777777" w:rsidR="00FE5CE7" w:rsidRPr="00871756" w:rsidRDefault="00AA34DF" w:rsidP="00FE5CE7">
            <w:pPr>
              <w:ind w:firstLine="0"/>
              <w:contextualSpacing/>
            </w:pPr>
            <w:hyperlink w:anchor="_2._Цели,_принципы," w:history="1">
              <w:r w:rsidR="00FE5CE7" w:rsidRPr="00871756">
                <w:rPr>
                  <w:rStyle w:val="af0"/>
                  <w:rFonts w:cs="Times New Roman"/>
                  <w:color w:val="auto"/>
                  <w:szCs w:val="28"/>
                  <w:u w:val="none"/>
                </w:rPr>
                <w:t>2. Цели, принципы, пр</w:t>
              </w:r>
              <w:bookmarkStart w:id="0" w:name="_GoBack"/>
              <w:bookmarkEnd w:id="0"/>
              <w:r w:rsidR="00FE5CE7" w:rsidRPr="00871756">
                <w:rPr>
                  <w:rStyle w:val="af0"/>
                  <w:rFonts w:cs="Times New Roman"/>
                  <w:color w:val="auto"/>
                  <w:szCs w:val="28"/>
                  <w:u w:val="none"/>
                </w:rPr>
                <w:t>авовое регулирование….…………..………</w:t>
              </w:r>
            </w:hyperlink>
            <w:r w:rsidR="00FE5CE7" w:rsidRPr="00871756">
              <w:rPr>
                <w:rStyle w:val="af0"/>
                <w:rFonts w:cs="Times New Roman"/>
                <w:color w:val="auto"/>
                <w:szCs w:val="28"/>
                <w:u w:val="none"/>
              </w:rPr>
              <w:t>……..</w:t>
            </w:r>
          </w:p>
        </w:tc>
        <w:tc>
          <w:tcPr>
            <w:tcW w:w="690" w:type="dxa"/>
          </w:tcPr>
          <w:p w14:paraId="274443A6" w14:textId="77777777" w:rsidR="00FE5CE7" w:rsidRPr="00871756" w:rsidRDefault="00FE5CE7" w:rsidP="00455AD7">
            <w:pPr>
              <w:ind w:firstLine="0"/>
              <w:contextualSpacing/>
              <w:jc w:val="right"/>
            </w:pPr>
            <w:r w:rsidRPr="00871756">
              <w:t>5</w:t>
            </w:r>
          </w:p>
        </w:tc>
      </w:tr>
      <w:tr w:rsidR="00FE5CE7" w:rsidRPr="00871756" w14:paraId="332BDF39" w14:textId="77777777" w:rsidTr="00455AD7">
        <w:tc>
          <w:tcPr>
            <w:tcW w:w="8803" w:type="dxa"/>
          </w:tcPr>
          <w:p w14:paraId="44481A18" w14:textId="77777777" w:rsidR="00FE5CE7" w:rsidRPr="00871756" w:rsidRDefault="00AA34DF" w:rsidP="00FE5CE7">
            <w:pPr>
              <w:ind w:firstLine="0"/>
              <w:contextualSpacing/>
            </w:pPr>
            <w:hyperlink w:anchor="_3._Особенности_осуществления" w:history="1">
              <w:r w:rsidR="00FE5CE7" w:rsidRPr="00871756">
                <w:rPr>
                  <w:rStyle w:val="af0"/>
                  <w:rFonts w:cs="Times New Roman"/>
                  <w:color w:val="auto"/>
                  <w:szCs w:val="28"/>
                  <w:u w:val="none"/>
                </w:rPr>
                <w:t>3. Особенности осуществления закупок у субъектов малого и среднего предпринимательства…………………………………………….……</w:t>
              </w:r>
            </w:hyperlink>
            <w:r w:rsidR="00FE5CE7" w:rsidRPr="00871756">
              <w:rPr>
                <w:rStyle w:val="af0"/>
                <w:rFonts w:cs="Times New Roman"/>
                <w:color w:val="auto"/>
                <w:szCs w:val="28"/>
                <w:u w:val="none"/>
              </w:rPr>
              <w:t>……</w:t>
            </w:r>
          </w:p>
        </w:tc>
        <w:tc>
          <w:tcPr>
            <w:tcW w:w="690" w:type="dxa"/>
          </w:tcPr>
          <w:p w14:paraId="1D1DDE7E" w14:textId="77777777" w:rsidR="00FE5CE7" w:rsidRPr="00871756" w:rsidRDefault="00FE5CE7" w:rsidP="00455AD7">
            <w:pPr>
              <w:ind w:firstLine="0"/>
              <w:contextualSpacing/>
              <w:jc w:val="right"/>
            </w:pPr>
          </w:p>
          <w:p w14:paraId="1DED4990" w14:textId="0AB4774B" w:rsidR="00FE5CE7" w:rsidRPr="00871756" w:rsidRDefault="00455AD7" w:rsidP="00455AD7">
            <w:pPr>
              <w:ind w:firstLine="0"/>
              <w:contextualSpacing/>
              <w:jc w:val="right"/>
            </w:pPr>
            <w:r w:rsidRPr="00871756">
              <w:t>8</w:t>
            </w:r>
          </w:p>
        </w:tc>
      </w:tr>
      <w:tr w:rsidR="00FE5CE7" w:rsidRPr="00871756" w14:paraId="6463ADD6" w14:textId="77777777" w:rsidTr="00455AD7">
        <w:tc>
          <w:tcPr>
            <w:tcW w:w="8803" w:type="dxa"/>
          </w:tcPr>
          <w:p w14:paraId="351F533E" w14:textId="77777777" w:rsidR="00FE5CE7" w:rsidRPr="00871756" w:rsidRDefault="00AA34DF" w:rsidP="00FE5CE7">
            <w:pPr>
              <w:ind w:firstLine="0"/>
              <w:contextualSpacing/>
              <w:rPr>
                <w:rFonts w:cs="Times New Roman"/>
                <w:szCs w:val="28"/>
              </w:rPr>
            </w:pPr>
            <w:hyperlink w:anchor="_4._Приоритет_товаров" w:history="1">
              <w:r w:rsidR="00FE5CE7" w:rsidRPr="00871756">
                <w:rPr>
                  <w:rStyle w:val="af0"/>
                  <w:rFonts w:cs="Times New Roman"/>
                  <w:color w:val="auto"/>
                  <w:szCs w:val="28"/>
                  <w:u w:val="none"/>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hyperlink>
            <w:r w:rsidR="00FE5CE7" w:rsidRPr="00871756">
              <w:rPr>
                <w:rStyle w:val="af0"/>
                <w:rFonts w:cs="Times New Roman"/>
                <w:color w:val="auto"/>
                <w:szCs w:val="28"/>
                <w:u w:val="none"/>
              </w:rPr>
              <w:t>….</w:t>
            </w:r>
          </w:p>
        </w:tc>
        <w:tc>
          <w:tcPr>
            <w:tcW w:w="690" w:type="dxa"/>
          </w:tcPr>
          <w:p w14:paraId="0DC93A95" w14:textId="77777777" w:rsidR="00FE5CE7" w:rsidRPr="00871756" w:rsidRDefault="00FE5CE7" w:rsidP="00455AD7">
            <w:pPr>
              <w:ind w:firstLine="0"/>
              <w:contextualSpacing/>
              <w:jc w:val="right"/>
            </w:pPr>
          </w:p>
          <w:p w14:paraId="7BD91D6C" w14:textId="77777777" w:rsidR="00FE5CE7" w:rsidRPr="00871756" w:rsidRDefault="00FE5CE7" w:rsidP="00455AD7">
            <w:pPr>
              <w:ind w:firstLine="0"/>
              <w:contextualSpacing/>
              <w:jc w:val="right"/>
            </w:pPr>
          </w:p>
          <w:p w14:paraId="534ABA62" w14:textId="77777777" w:rsidR="00FE5CE7" w:rsidRPr="00871756" w:rsidRDefault="00FE5CE7" w:rsidP="00455AD7">
            <w:pPr>
              <w:ind w:firstLine="0"/>
              <w:contextualSpacing/>
              <w:jc w:val="right"/>
            </w:pPr>
          </w:p>
          <w:p w14:paraId="74DD2F12" w14:textId="481387B1" w:rsidR="00FE5CE7" w:rsidRPr="00871756" w:rsidRDefault="00455AD7" w:rsidP="00455AD7">
            <w:pPr>
              <w:ind w:firstLine="0"/>
              <w:contextualSpacing/>
              <w:jc w:val="right"/>
            </w:pPr>
            <w:r w:rsidRPr="00871756">
              <w:t>9</w:t>
            </w:r>
          </w:p>
        </w:tc>
      </w:tr>
      <w:tr w:rsidR="00455AD7" w:rsidRPr="00871756" w14:paraId="061E97A2" w14:textId="77777777" w:rsidTr="00455AD7">
        <w:tc>
          <w:tcPr>
            <w:tcW w:w="8803" w:type="dxa"/>
          </w:tcPr>
          <w:p w14:paraId="5F10E4F3" w14:textId="6B461139" w:rsidR="00FE5CE7" w:rsidRPr="00871756" w:rsidRDefault="00AA34DF" w:rsidP="00FE5CE7">
            <w:pPr>
              <w:ind w:firstLine="0"/>
              <w:contextualSpacing/>
              <w:rPr>
                <w:rFonts w:cs="Times New Roman"/>
                <w:szCs w:val="28"/>
              </w:rPr>
            </w:pPr>
            <w:hyperlink w:anchor="_5._Специализированная_организация" w:history="1">
              <w:r w:rsidR="00FE5CE7" w:rsidRPr="00871756">
                <w:rPr>
                  <w:rStyle w:val="af0"/>
                  <w:rFonts w:cs="Times New Roman"/>
                  <w:color w:val="auto"/>
                  <w:szCs w:val="28"/>
                  <w:u w:val="none"/>
                </w:rPr>
                <w:t>5. </w:t>
              </w:r>
              <w:r w:rsidR="000009D9" w:rsidRPr="00871756">
                <w:rPr>
                  <w:rStyle w:val="af0"/>
                  <w:rFonts w:cs="Times New Roman"/>
                  <w:color w:val="auto"/>
                  <w:szCs w:val="28"/>
                  <w:u w:val="none"/>
                </w:rPr>
                <w:t>Организатор закупки……………</w:t>
              </w:r>
              <w:r w:rsidR="00FE5CE7" w:rsidRPr="00871756">
                <w:rPr>
                  <w:rStyle w:val="af0"/>
                  <w:rFonts w:cs="Times New Roman"/>
                  <w:color w:val="auto"/>
                  <w:szCs w:val="28"/>
                  <w:u w:val="none"/>
                </w:rPr>
                <w:t>…………………...…………....</w:t>
              </w:r>
            </w:hyperlink>
            <w:r w:rsidR="00FE5CE7" w:rsidRPr="00871756">
              <w:rPr>
                <w:rStyle w:val="af0"/>
                <w:rFonts w:cs="Times New Roman"/>
                <w:color w:val="auto"/>
                <w:szCs w:val="28"/>
                <w:u w:val="none"/>
              </w:rPr>
              <w:t>.........</w:t>
            </w:r>
          </w:p>
        </w:tc>
        <w:tc>
          <w:tcPr>
            <w:tcW w:w="690" w:type="dxa"/>
          </w:tcPr>
          <w:p w14:paraId="262C21EF" w14:textId="77777777" w:rsidR="00FE5CE7" w:rsidRPr="00871756" w:rsidRDefault="00FE5CE7" w:rsidP="00455AD7">
            <w:pPr>
              <w:ind w:firstLine="0"/>
              <w:contextualSpacing/>
              <w:jc w:val="right"/>
            </w:pPr>
            <w:r w:rsidRPr="00871756">
              <w:t>1</w:t>
            </w:r>
            <w:r w:rsidR="00DB3833" w:rsidRPr="00871756">
              <w:t>1</w:t>
            </w:r>
          </w:p>
        </w:tc>
      </w:tr>
      <w:tr w:rsidR="00FE5CE7" w:rsidRPr="00871756" w14:paraId="4F164687" w14:textId="77777777" w:rsidTr="00455AD7">
        <w:tc>
          <w:tcPr>
            <w:tcW w:w="8803" w:type="dxa"/>
          </w:tcPr>
          <w:p w14:paraId="5EABD21B" w14:textId="77777777" w:rsidR="00FE5CE7" w:rsidRPr="00871756" w:rsidRDefault="00AA34DF" w:rsidP="00FE5CE7">
            <w:pPr>
              <w:ind w:firstLine="0"/>
              <w:contextualSpacing/>
              <w:rPr>
                <w:rFonts w:cs="Times New Roman"/>
                <w:szCs w:val="28"/>
              </w:rPr>
            </w:pPr>
            <w:hyperlink w:anchor="_6._Планирование" w:history="1">
              <w:r w:rsidR="00FE5CE7" w:rsidRPr="00871756">
                <w:rPr>
                  <w:rStyle w:val="af0"/>
                  <w:rFonts w:cs="Times New Roman"/>
                  <w:color w:val="auto"/>
                  <w:szCs w:val="28"/>
                  <w:u w:val="none"/>
                </w:rPr>
                <w:t>6. Планирование………………………………………………………</w:t>
              </w:r>
            </w:hyperlink>
            <w:r w:rsidR="00FE5CE7" w:rsidRPr="00871756">
              <w:rPr>
                <w:rStyle w:val="af0"/>
                <w:rFonts w:cs="Times New Roman"/>
                <w:color w:val="auto"/>
                <w:szCs w:val="28"/>
                <w:u w:val="none"/>
              </w:rPr>
              <w:t>……..</w:t>
            </w:r>
          </w:p>
        </w:tc>
        <w:tc>
          <w:tcPr>
            <w:tcW w:w="690" w:type="dxa"/>
          </w:tcPr>
          <w:p w14:paraId="00A82EC1" w14:textId="77777777" w:rsidR="00FE5CE7" w:rsidRPr="00871756" w:rsidRDefault="00FE5CE7" w:rsidP="00455AD7">
            <w:pPr>
              <w:ind w:firstLine="0"/>
              <w:contextualSpacing/>
              <w:jc w:val="right"/>
            </w:pPr>
            <w:r w:rsidRPr="00871756">
              <w:t>11</w:t>
            </w:r>
          </w:p>
        </w:tc>
      </w:tr>
      <w:tr w:rsidR="00FE5CE7" w:rsidRPr="00871756" w14:paraId="1FD77CA1" w14:textId="77777777" w:rsidTr="00455AD7">
        <w:tc>
          <w:tcPr>
            <w:tcW w:w="8803" w:type="dxa"/>
            <w:shd w:val="clear" w:color="auto" w:fill="FFFFFF" w:themeFill="background1"/>
          </w:tcPr>
          <w:p w14:paraId="249C8D86" w14:textId="77777777" w:rsidR="00FE5CE7" w:rsidRPr="00871756" w:rsidRDefault="00AA34DF" w:rsidP="009D731F">
            <w:pPr>
              <w:ind w:firstLine="0"/>
              <w:contextualSpacing/>
              <w:rPr>
                <w:rFonts w:cs="Times New Roman"/>
                <w:szCs w:val="28"/>
              </w:rPr>
            </w:pPr>
            <w:hyperlink w:anchor="_7._Обоснование_начальной" w:history="1">
              <w:r w:rsidR="00FE5CE7" w:rsidRPr="00871756">
                <w:rPr>
                  <w:rStyle w:val="af0"/>
                  <w:rFonts w:cs="Times New Roman"/>
                  <w:color w:val="auto"/>
                  <w:szCs w:val="28"/>
                  <w:u w:val="none"/>
                </w:rPr>
                <w:t>7. </w:t>
              </w:r>
              <w:r w:rsidR="00F0033B" w:rsidRPr="00871756">
                <w:rPr>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FE5CE7" w:rsidRPr="00871756">
                <w:rPr>
                  <w:rStyle w:val="af0"/>
                  <w:rFonts w:cs="Times New Roman"/>
                  <w:color w:val="auto"/>
                  <w:szCs w:val="28"/>
                  <w:u w:val="none"/>
                  <w:lang w:eastAsia="ru-RU"/>
                </w:rPr>
                <w:t>...</w:t>
              </w:r>
            </w:hyperlink>
            <w:r w:rsidR="00F0033B" w:rsidRPr="00871756">
              <w:rPr>
                <w:rStyle w:val="af0"/>
                <w:rFonts w:cs="Times New Roman"/>
                <w:color w:val="auto"/>
                <w:szCs w:val="28"/>
                <w:u w:val="none"/>
                <w:lang w:eastAsia="ru-RU"/>
              </w:rPr>
              <w:t>..............</w:t>
            </w:r>
            <w:r w:rsidR="009D731F" w:rsidRPr="00871756">
              <w:rPr>
                <w:rStyle w:val="af0"/>
                <w:rFonts w:cs="Times New Roman"/>
                <w:color w:val="auto"/>
                <w:szCs w:val="28"/>
                <w:u w:val="none"/>
                <w:lang w:eastAsia="ru-RU"/>
              </w:rPr>
              <w:t>.....................................................</w:t>
            </w:r>
          </w:p>
        </w:tc>
        <w:tc>
          <w:tcPr>
            <w:tcW w:w="690" w:type="dxa"/>
          </w:tcPr>
          <w:p w14:paraId="24EE22E0" w14:textId="77777777" w:rsidR="00F0033B" w:rsidRPr="00871756" w:rsidRDefault="00F0033B" w:rsidP="00455AD7">
            <w:pPr>
              <w:ind w:firstLine="0"/>
              <w:contextualSpacing/>
              <w:jc w:val="right"/>
            </w:pPr>
          </w:p>
          <w:p w14:paraId="5EBCB301" w14:textId="77777777" w:rsidR="00F0033B" w:rsidRPr="00871756" w:rsidRDefault="00F0033B" w:rsidP="00455AD7">
            <w:pPr>
              <w:ind w:firstLine="0"/>
              <w:contextualSpacing/>
              <w:jc w:val="right"/>
            </w:pPr>
          </w:p>
          <w:p w14:paraId="082C2015" w14:textId="77777777" w:rsidR="00FE5CE7" w:rsidRPr="00871756" w:rsidRDefault="00FE5CE7" w:rsidP="00455AD7">
            <w:pPr>
              <w:ind w:firstLine="0"/>
              <w:contextualSpacing/>
              <w:jc w:val="right"/>
            </w:pPr>
            <w:r w:rsidRPr="00871756">
              <w:t>13</w:t>
            </w:r>
          </w:p>
        </w:tc>
      </w:tr>
      <w:tr w:rsidR="00FE5CE7" w:rsidRPr="00871756" w14:paraId="7C436AA7" w14:textId="77777777" w:rsidTr="00455AD7">
        <w:tc>
          <w:tcPr>
            <w:tcW w:w="8803" w:type="dxa"/>
          </w:tcPr>
          <w:p w14:paraId="28D4EC67" w14:textId="77777777" w:rsidR="00FE5CE7" w:rsidRPr="00871756" w:rsidRDefault="00AA34DF" w:rsidP="00FE5CE7">
            <w:pPr>
              <w:ind w:firstLine="0"/>
              <w:contextualSpacing/>
              <w:rPr>
                <w:rFonts w:cs="Times New Roman"/>
                <w:szCs w:val="28"/>
              </w:rPr>
            </w:pPr>
            <w:hyperlink w:anchor="_8._Правила_описания" w:history="1">
              <w:r w:rsidR="00FE5CE7" w:rsidRPr="00871756">
                <w:rPr>
                  <w:rStyle w:val="af0"/>
                  <w:rFonts w:cs="Times New Roman"/>
                  <w:color w:val="auto"/>
                  <w:szCs w:val="28"/>
                  <w:u w:val="none"/>
                </w:rPr>
                <w:t>8. Правила описания предмета конкурентной закупки……..……..</w:t>
              </w:r>
            </w:hyperlink>
            <w:r w:rsidR="00FE5CE7" w:rsidRPr="00871756">
              <w:rPr>
                <w:rStyle w:val="af0"/>
                <w:rFonts w:cs="Times New Roman"/>
                <w:color w:val="auto"/>
                <w:szCs w:val="28"/>
                <w:u w:val="none"/>
              </w:rPr>
              <w:t>..........</w:t>
            </w:r>
          </w:p>
        </w:tc>
        <w:tc>
          <w:tcPr>
            <w:tcW w:w="690" w:type="dxa"/>
          </w:tcPr>
          <w:p w14:paraId="0B7E02F0" w14:textId="77777777" w:rsidR="00FE5CE7" w:rsidRPr="00871756" w:rsidRDefault="00333363" w:rsidP="00455AD7">
            <w:pPr>
              <w:ind w:firstLine="0"/>
              <w:contextualSpacing/>
              <w:jc w:val="right"/>
            </w:pPr>
            <w:r w:rsidRPr="00871756">
              <w:t>20</w:t>
            </w:r>
          </w:p>
        </w:tc>
      </w:tr>
      <w:tr w:rsidR="00FE5CE7" w:rsidRPr="00871756" w14:paraId="621FD2E2" w14:textId="77777777" w:rsidTr="00455AD7">
        <w:tc>
          <w:tcPr>
            <w:tcW w:w="8803" w:type="dxa"/>
          </w:tcPr>
          <w:p w14:paraId="415F9515" w14:textId="77777777" w:rsidR="00FE5CE7" w:rsidRPr="00871756" w:rsidRDefault="00AA34DF" w:rsidP="00FE5CE7">
            <w:pPr>
              <w:ind w:firstLine="0"/>
              <w:contextualSpacing/>
              <w:rPr>
                <w:rFonts w:cs="Times New Roman"/>
                <w:szCs w:val="28"/>
              </w:rPr>
            </w:pPr>
            <w:hyperlink w:anchor="_9._Требования_к" w:history="1">
              <w:r w:rsidR="00FE5CE7" w:rsidRPr="00871756">
                <w:rPr>
                  <w:rStyle w:val="af0"/>
                  <w:rFonts w:cs="Times New Roman"/>
                  <w:color w:val="auto"/>
                  <w:szCs w:val="28"/>
                  <w:u w:val="none"/>
                </w:rPr>
                <w:t>9. Требования к участникам закупки…………..……………………….</w:t>
              </w:r>
            </w:hyperlink>
            <w:r w:rsidR="00FE5CE7" w:rsidRPr="00871756">
              <w:rPr>
                <w:rStyle w:val="af0"/>
                <w:rFonts w:cs="Times New Roman"/>
                <w:color w:val="auto"/>
                <w:szCs w:val="28"/>
                <w:u w:val="none"/>
              </w:rPr>
              <w:t>.....</w:t>
            </w:r>
          </w:p>
        </w:tc>
        <w:tc>
          <w:tcPr>
            <w:tcW w:w="690" w:type="dxa"/>
          </w:tcPr>
          <w:p w14:paraId="0AE72FC2" w14:textId="77777777" w:rsidR="00FE5CE7" w:rsidRPr="00871756" w:rsidRDefault="00333363" w:rsidP="00455AD7">
            <w:pPr>
              <w:ind w:firstLine="0"/>
              <w:contextualSpacing/>
              <w:jc w:val="right"/>
            </w:pPr>
            <w:r w:rsidRPr="00871756">
              <w:t>21</w:t>
            </w:r>
          </w:p>
        </w:tc>
      </w:tr>
      <w:tr w:rsidR="00FE5CE7" w:rsidRPr="00871756" w14:paraId="5841B7F1" w14:textId="77777777" w:rsidTr="00455AD7">
        <w:tc>
          <w:tcPr>
            <w:tcW w:w="8803" w:type="dxa"/>
          </w:tcPr>
          <w:p w14:paraId="79EA04C9" w14:textId="77777777" w:rsidR="00FE5CE7" w:rsidRPr="00871756" w:rsidRDefault="00AA34DF" w:rsidP="00FE5CE7">
            <w:pPr>
              <w:ind w:firstLine="0"/>
              <w:contextualSpacing/>
              <w:rPr>
                <w:rFonts w:cs="Times New Roman"/>
                <w:szCs w:val="28"/>
              </w:rPr>
            </w:pPr>
            <w:hyperlink w:anchor="_10._Обеспечение_заявки," w:history="1">
              <w:r w:rsidR="00FE5CE7" w:rsidRPr="00871756">
                <w:rPr>
                  <w:rStyle w:val="af0"/>
                  <w:rFonts w:cs="Times New Roman"/>
                  <w:color w:val="auto"/>
                  <w:szCs w:val="28"/>
                  <w:u w:val="none"/>
                </w:rPr>
                <w:t>10. Обеспечение заявки, обеспечение исполнения договора.................</w:t>
              </w:r>
            </w:hyperlink>
            <w:r w:rsidR="00FE5CE7" w:rsidRPr="00871756">
              <w:rPr>
                <w:rStyle w:val="af0"/>
                <w:rFonts w:cs="Times New Roman"/>
                <w:color w:val="auto"/>
                <w:szCs w:val="28"/>
                <w:u w:val="none"/>
              </w:rPr>
              <w:t>....</w:t>
            </w:r>
          </w:p>
        </w:tc>
        <w:tc>
          <w:tcPr>
            <w:tcW w:w="690" w:type="dxa"/>
            <w:shd w:val="clear" w:color="auto" w:fill="auto"/>
          </w:tcPr>
          <w:p w14:paraId="21C6874F" w14:textId="77777777" w:rsidR="00FE5CE7" w:rsidRPr="00871756" w:rsidRDefault="00962363" w:rsidP="00455AD7">
            <w:pPr>
              <w:ind w:firstLine="0"/>
              <w:contextualSpacing/>
              <w:jc w:val="right"/>
            </w:pPr>
            <w:r w:rsidRPr="00871756">
              <w:t>23</w:t>
            </w:r>
          </w:p>
        </w:tc>
      </w:tr>
      <w:tr w:rsidR="00FE5CE7" w:rsidRPr="00871756" w14:paraId="5668ABA3" w14:textId="77777777" w:rsidTr="00455AD7">
        <w:tc>
          <w:tcPr>
            <w:tcW w:w="8803" w:type="dxa"/>
          </w:tcPr>
          <w:p w14:paraId="6C3A7503" w14:textId="77777777" w:rsidR="00FE5CE7" w:rsidRPr="00871756" w:rsidRDefault="00AA34DF" w:rsidP="00FE5CE7">
            <w:pPr>
              <w:ind w:firstLine="0"/>
              <w:contextualSpacing/>
              <w:rPr>
                <w:rFonts w:cs="Times New Roman"/>
                <w:szCs w:val="28"/>
              </w:rPr>
            </w:pPr>
            <w:hyperlink w:anchor="_11._Способы_осуществления" w:history="1">
              <w:r w:rsidR="00FE5CE7" w:rsidRPr="00871756">
                <w:rPr>
                  <w:rStyle w:val="af0"/>
                  <w:rFonts w:cs="Times New Roman"/>
                  <w:color w:val="auto"/>
                  <w:szCs w:val="28"/>
                  <w:u w:val="none"/>
                </w:rPr>
                <w:t>11. Способы осуществления закупок……………..…………..……...</w:t>
              </w:r>
            </w:hyperlink>
            <w:r w:rsidR="00FE5CE7" w:rsidRPr="00871756">
              <w:rPr>
                <w:rStyle w:val="af0"/>
                <w:rFonts w:cs="Times New Roman"/>
                <w:color w:val="auto"/>
                <w:szCs w:val="28"/>
                <w:u w:val="none"/>
              </w:rPr>
              <w:t>.........</w:t>
            </w:r>
          </w:p>
        </w:tc>
        <w:tc>
          <w:tcPr>
            <w:tcW w:w="690" w:type="dxa"/>
            <w:shd w:val="clear" w:color="auto" w:fill="auto"/>
          </w:tcPr>
          <w:p w14:paraId="19A7D37A" w14:textId="0C3E6E0D" w:rsidR="00FE5CE7" w:rsidRPr="00871756" w:rsidRDefault="00333363" w:rsidP="00455AD7">
            <w:pPr>
              <w:ind w:firstLine="0"/>
              <w:contextualSpacing/>
              <w:jc w:val="right"/>
            </w:pPr>
            <w:r w:rsidRPr="00871756">
              <w:t>2</w:t>
            </w:r>
            <w:r w:rsidR="00455AD7" w:rsidRPr="00871756">
              <w:t>7</w:t>
            </w:r>
          </w:p>
        </w:tc>
      </w:tr>
      <w:tr w:rsidR="00FE5CE7" w:rsidRPr="00871756" w14:paraId="08B8C184" w14:textId="77777777" w:rsidTr="00455AD7">
        <w:tc>
          <w:tcPr>
            <w:tcW w:w="8803" w:type="dxa"/>
          </w:tcPr>
          <w:p w14:paraId="088D6E86" w14:textId="77777777" w:rsidR="00FE5CE7" w:rsidRPr="00871756" w:rsidRDefault="00AA34DF" w:rsidP="00FE5CE7">
            <w:pPr>
              <w:ind w:firstLine="0"/>
              <w:contextualSpacing/>
              <w:rPr>
                <w:rFonts w:cs="Times New Roman"/>
                <w:szCs w:val="28"/>
              </w:rPr>
            </w:pPr>
            <w:hyperlink w:anchor="_12._Совместные_закупки" w:history="1">
              <w:r w:rsidR="00FE5CE7" w:rsidRPr="00871756">
                <w:rPr>
                  <w:rStyle w:val="af0"/>
                  <w:rFonts w:cs="Times New Roman"/>
                  <w:color w:val="auto"/>
                  <w:szCs w:val="28"/>
                  <w:u w:val="none"/>
                </w:rPr>
                <w:t>12. Совместные закупки…..……………………………................</w:t>
              </w:r>
            </w:hyperlink>
            <w:r w:rsidR="00FE5CE7" w:rsidRPr="00871756">
              <w:rPr>
                <w:rStyle w:val="af0"/>
                <w:rFonts w:cs="Times New Roman"/>
                <w:color w:val="auto"/>
                <w:szCs w:val="28"/>
                <w:u w:val="none"/>
              </w:rPr>
              <w:t>...............</w:t>
            </w:r>
          </w:p>
        </w:tc>
        <w:tc>
          <w:tcPr>
            <w:tcW w:w="690" w:type="dxa"/>
            <w:shd w:val="clear" w:color="auto" w:fill="auto"/>
          </w:tcPr>
          <w:p w14:paraId="34D5CA25" w14:textId="2531A66D" w:rsidR="00FE5CE7" w:rsidRPr="00871756" w:rsidRDefault="00333363" w:rsidP="00FD4803">
            <w:pPr>
              <w:ind w:firstLine="0"/>
              <w:contextualSpacing/>
              <w:jc w:val="right"/>
            </w:pPr>
            <w:r w:rsidRPr="00871756">
              <w:t>2</w:t>
            </w:r>
            <w:r w:rsidR="00FD4803" w:rsidRPr="00871756">
              <w:t>9</w:t>
            </w:r>
          </w:p>
        </w:tc>
      </w:tr>
      <w:tr w:rsidR="00FE5CE7" w:rsidRPr="00871756" w14:paraId="7FDD4064" w14:textId="77777777" w:rsidTr="00455AD7">
        <w:tc>
          <w:tcPr>
            <w:tcW w:w="8803" w:type="dxa"/>
          </w:tcPr>
          <w:p w14:paraId="32E490CA" w14:textId="77777777" w:rsidR="00FE5CE7" w:rsidRPr="00871756" w:rsidRDefault="00AA34DF" w:rsidP="00FB4CC4">
            <w:pPr>
              <w:ind w:firstLine="0"/>
              <w:contextualSpacing/>
            </w:pPr>
            <w:hyperlink w:anchor="_13._Комиссия_по" w:history="1">
              <w:r w:rsidR="00FE5CE7" w:rsidRPr="00871756">
                <w:rPr>
                  <w:rStyle w:val="af0"/>
                  <w:rFonts w:cs="Times New Roman"/>
                  <w:color w:val="auto"/>
                  <w:szCs w:val="28"/>
                  <w:u w:val="none"/>
                </w:rPr>
                <w:t>13. Комиссия по осуществлению конкурентной закупки…...……..</w:t>
              </w:r>
            </w:hyperlink>
            <w:r w:rsidR="00FB4CC4" w:rsidRPr="00871756">
              <w:rPr>
                <w:rStyle w:val="af0"/>
                <w:rFonts w:cs="Times New Roman"/>
                <w:color w:val="auto"/>
                <w:szCs w:val="28"/>
                <w:u w:val="none"/>
              </w:rPr>
              <w:t>..........</w:t>
            </w:r>
          </w:p>
        </w:tc>
        <w:tc>
          <w:tcPr>
            <w:tcW w:w="690" w:type="dxa"/>
            <w:shd w:val="clear" w:color="auto" w:fill="auto"/>
          </w:tcPr>
          <w:p w14:paraId="059352D4" w14:textId="6F69F886" w:rsidR="00FE5CE7" w:rsidRPr="00871756" w:rsidRDefault="00FD4803" w:rsidP="00455AD7">
            <w:pPr>
              <w:ind w:firstLine="0"/>
              <w:contextualSpacing/>
              <w:jc w:val="right"/>
            </w:pPr>
            <w:r w:rsidRPr="00871756">
              <w:t>30</w:t>
            </w:r>
          </w:p>
        </w:tc>
      </w:tr>
      <w:tr w:rsidR="00FB4CC4" w:rsidRPr="00871756" w14:paraId="0AF8F221" w14:textId="77777777" w:rsidTr="00455AD7">
        <w:tc>
          <w:tcPr>
            <w:tcW w:w="8803" w:type="dxa"/>
          </w:tcPr>
          <w:p w14:paraId="65FC3110" w14:textId="77777777" w:rsidR="00FB4CC4" w:rsidRPr="00871756" w:rsidRDefault="00AA34DF" w:rsidP="00962363">
            <w:pPr>
              <w:ind w:firstLine="0"/>
              <w:contextualSpacing/>
              <w:rPr>
                <w:rFonts w:cs="Times New Roman"/>
                <w:szCs w:val="28"/>
              </w:rPr>
            </w:pPr>
            <w:hyperlink w:anchor="_14._Извещение_об" w:history="1">
              <w:r w:rsidR="00FB4CC4" w:rsidRPr="00871756">
                <w:rPr>
                  <w:rStyle w:val="af0"/>
                  <w:rFonts w:cs="Times New Roman"/>
                  <w:color w:val="auto"/>
                  <w:szCs w:val="28"/>
                  <w:u w:val="none"/>
                </w:rPr>
                <w:t>14. Извещение об осуществлении закупки…...</w:t>
              </w:r>
            </w:hyperlink>
            <w:r w:rsidR="00962363" w:rsidRPr="00871756">
              <w:rPr>
                <w:rStyle w:val="af0"/>
                <w:rFonts w:cs="Times New Roman"/>
                <w:color w:val="auto"/>
                <w:szCs w:val="28"/>
                <w:u w:val="none"/>
              </w:rPr>
              <w:t>...........................................</w:t>
            </w:r>
          </w:p>
        </w:tc>
        <w:tc>
          <w:tcPr>
            <w:tcW w:w="690" w:type="dxa"/>
            <w:shd w:val="clear" w:color="auto" w:fill="auto"/>
          </w:tcPr>
          <w:p w14:paraId="16F33305" w14:textId="4BDA69BF" w:rsidR="00FB4CC4" w:rsidRPr="00871756" w:rsidRDefault="00962363" w:rsidP="00FD4803">
            <w:pPr>
              <w:ind w:firstLine="0"/>
              <w:contextualSpacing/>
              <w:jc w:val="right"/>
            </w:pPr>
            <w:r w:rsidRPr="00871756">
              <w:t>3</w:t>
            </w:r>
            <w:r w:rsidR="00FD4803" w:rsidRPr="00871756">
              <w:t>2</w:t>
            </w:r>
          </w:p>
        </w:tc>
      </w:tr>
      <w:tr w:rsidR="00FB4CC4" w:rsidRPr="00871756" w14:paraId="78E790F6" w14:textId="77777777" w:rsidTr="00455AD7">
        <w:tc>
          <w:tcPr>
            <w:tcW w:w="8803" w:type="dxa"/>
          </w:tcPr>
          <w:p w14:paraId="0B6D8F05" w14:textId="77777777" w:rsidR="00FB4CC4" w:rsidRPr="00871756" w:rsidRDefault="00AA34DF" w:rsidP="00962363">
            <w:pPr>
              <w:ind w:firstLine="0"/>
              <w:contextualSpacing/>
              <w:rPr>
                <w:rFonts w:cs="Times New Roman"/>
                <w:szCs w:val="28"/>
              </w:rPr>
            </w:pPr>
            <w:hyperlink w:anchor="_15._Документация_о" w:history="1">
              <w:r w:rsidR="00FB4CC4" w:rsidRPr="00871756">
                <w:rPr>
                  <w:rStyle w:val="af0"/>
                  <w:rFonts w:cs="Times New Roman"/>
                  <w:color w:val="auto"/>
                  <w:szCs w:val="28"/>
                  <w:u w:val="none"/>
                </w:rPr>
                <w:t>15. Документация о закупке……….………………………………</w:t>
              </w:r>
            </w:hyperlink>
            <w:r w:rsidR="00962363" w:rsidRPr="00871756">
              <w:rPr>
                <w:rStyle w:val="af0"/>
                <w:rFonts w:cs="Times New Roman"/>
                <w:color w:val="auto"/>
                <w:szCs w:val="28"/>
                <w:u w:val="none"/>
              </w:rPr>
              <w:t>……….</w:t>
            </w:r>
          </w:p>
        </w:tc>
        <w:tc>
          <w:tcPr>
            <w:tcW w:w="690" w:type="dxa"/>
            <w:shd w:val="clear" w:color="auto" w:fill="auto"/>
          </w:tcPr>
          <w:p w14:paraId="05145AAF" w14:textId="615885E8" w:rsidR="00FB4CC4" w:rsidRPr="00871756" w:rsidRDefault="00333363" w:rsidP="00FD4803">
            <w:pPr>
              <w:ind w:firstLine="0"/>
              <w:contextualSpacing/>
              <w:jc w:val="right"/>
            </w:pPr>
            <w:r w:rsidRPr="00871756">
              <w:t>3</w:t>
            </w:r>
            <w:r w:rsidR="00FD4803" w:rsidRPr="00871756">
              <w:t>3</w:t>
            </w:r>
          </w:p>
        </w:tc>
      </w:tr>
      <w:tr w:rsidR="00FB4CC4" w:rsidRPr="00871756" w14:paraId="27ED3E1C" w14:textId="77777777" w:rsidTr="00455AD7">
        <w:tc>
          <w:tcPr>
            <w:tcW w:w="8803" w:type="dxa"/>
          </w:tcPr>
          <w:p w14:paraId="66B11FB5" w14:textId="77777777" w:rsidR="00FB4CC4" w:rsidRPr="00871756" w:rsidRDefault="00AA34DF" w:rsidP="00390709">
            <w:pPr>
              <w:ind w:firstLine="0"/>
              <w:contextualSpacing/>
              <w:rPr>
                <w:rFonts w:cs="Times New Roman"/>
                <w:szCs w:val="28"/>
              </w:rPr>
            </w:pPr>
            <w:hyperlink w:anchor="_16._Разъяснения_положений" w:history="1">
              <w:r w:rsidR="00FB4CC4" w:rsidRPr="00871756">
                <w:rPr>
                  <w:rStyle w:val="af0"/>
                  <w:rFonts w:cs="Times New Roman"/>
                  <w:color w:val="auto"/>
                  <w:szCs w:val="28"/>
                  <w:u w:val="none"/>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r w:rsidR="00390709" w:rsidRPr="00871756">
              <w:rPr>
                <w:rStyle w:val="af0"/>
                <w:rFonts w:cs="Times New Roman"/>
                <w:color w:val="auto"/>
                <w:szCs w:val="28"/>
                <w:u w:val="none"/>
              </w:rPr>
              <w:t>…..</w:t>
            </w:r>
          </w:p>
        </w:tc>
        <w:tc>
          <w:tcPr>
            <w:tcW w:w="690" w:type="dxa"/>
            <w:shd w:val="clear" w:color="auto" w:fill="auto"/>
          </w:tcPr>
          <w:p w14:paraId="341A43C9" w14:textId="77777777" w:rsidR="00390709" w:rsidRPr="00871756" w:rsidRDefault="00390709" w:rsidP="00455AD7">
            <w:pPr>
              <w:ind w:firstLine="0"/>
              <w:contextualSpacing/>
              <w:jc w:val="right"/>
            </w:pPr>
          </w:p>
          <w:p w14:paraId="6EA75879" w14:textId="77777777" w:rsidR="00390709" w:rsidRPr="00871756" w:rsidRDefault="00390709" w:rsidP="00455AD7">
            <w:pPr>
              <w:ind w:firstLine="0"/>
              <w:contextualSpacing/>
              <w:jc w:val="right"/>
            </w:pPr>
          </w:p>
          <w:p w14:paraId="24FA0DB9" w14:textId="77777777" w:rsidR="00FB4CC4" w:rsidRPr="00871756" w:rsidRDefault="00962363" w:rsidP="00455AD7">
            <w:pPr>
              <w:ind w:firstLine="0"/>
              <w:contextualSpacing/>
              <w:jc w:val="right"/>
            </w:pPr>
            <w:r w:rsidRPr="00871756">
              <w:t>3</w:t>
            </w:r>
            <w:r w:rsidR="00DB3833" w:rsidRPr="00871756">
              <w:t>5</w:t>
            </w:r>
          </w:p>
        </w:tc>
      </w:tr>
      <w:tr w:rsidR="00FB4CC4" w:rsidRPr="00871756" w14:paraId="59AAD21E" w14:textId="77777777" w:rsidTr="00455AD7">
        <w:tc>
          <w:tcPr>
            <w:tcW w:w="8803" w:type="dxa"/>
          </w:tcPr>
          <w:p w14:paraId="53749216" w14:textId="77777777" w:rsidR="00FB4CC4" w:rsidRPr="00871756" w:rsidRDefault="00AA34DF" w:rsidP="00390709">
            <w:pPr>
              <w:ind w:firstLine="0"/>
              <w:contextualSpacing/>
              <w:rPr>
                <w:rFonts w:cs="Times New Roman"/>
                <w:szCs w:val="28"/>
              </w:rPr>
            </w:pPr>
            <w:hyperlink w:anchor="_17._Открытый_конкурс" w:history="1">
              <w:r w:rsidR="00FB4CC4" w:rsidRPr="00871756">
                <w:rPr>
                  <w:rStyle w:val="af0"/>
                  <w:rFonts w:cs="Times New Roman"/>
                  <w:color w:val="auto"/>
                  <w:szCs w:val="28"/>
                  <w:u w:val="none"/>
                </w:rPr>
                <w:t>17. Открытый конкурс……………………………………</w:t>
              </w:r>
            </w:hyperlink>
            <w:r w:rsidR="00390709" w:rsidRPr="00871756">
              <w:rPr>
                <w:rStyle w:val="af0"/>
                <w:rFonts w:cs="Times New Roman"/>
                <w:color w:val="auto"/>
                <w:szCs w:val="28"/>
                <w:u w:val="none"/>
              </w:rPr>
              <w:t>…………………</w:t>
            </w:r>
          </w:p>
        </w:tc>
        <w:tc>
          <w:tcPr>
            <w:tcW w:w="690" w:type="dxa"/>
            <w:shd w:val="clear" w:color="auto" w:fill="auto"/>
          </w:tcPr>
          <w:p w14:paraId="3A152EA2" w14:textId="1C1BB524" w:rsidR="00FB4CC4" w:rsidRPr="00871756" w:rsidRDefault="00390709" w:rsidP="00FD4803">
            <w:pPr>
              <w:ind w:firstLine="0"/>
              <w:contextualSpacing/>
              <w:jc w:val="right"/>
            </w:pPr>
            <w:r w:rsidRPr="00871756">
              <w:t>3</w:t>
            </w:r>
            <w:r w:rsidR="00FD4803" w:rsidRPr="00871756">
              <w:t>7</w:t>
            </w:r>
          </w:p>
        </w:tc>
      </w:tr>
      <w:tr w:rsidR="00FB4CC4" w:rsidRPr="00871756" w14:paraId="04F198B1" w14:textId="77777777" w:rsidTr="00455AD7">
        <w:tc>
          <w:tcPr>
            <w:tcW w:w="8803" w:type="dxa"/>
          </w:tcPr>
          <w:p w14:paraId="094BBDDD" w14:textId="77777777" w:rsidR="00FB4CC4" w:rsidRPr="00871756" w:rsidRDefault="00AA34DF" w:rsidP="00390709">
            <w:pPr>
              <w:ind w:firstLine="0"/>
              <w:contextualSpacing/>
              <w:rPr>
                <w:rFonts w:cs="Times New Roman"/>
                <w:szCs w:val="28"/>
              </w:rPr>
            </w:pPr>
            <w:hyperlink w:anchor="_18._Конкурс_в" w:history="1">
              <w:r w:rsidR="00FB4CC4" w:rsidRPr="00871756">
                <w:rPr>
                  <w:rStyle w:val="af0"/>
                  <w:rFonts w:cs="Times New Roman"/>
                  <w:color w:val="auto"/>
                  <w:szCs w:val="28"/>
                  <w:u w:val="none"/>
                </w:rPr>
                <w:t>18. Конкурс в электронной форме……………………….……............</w:t>
              </w:r>
            </w:hyperlink>
            <w:r w:rsidR="00390709" w:rsidRPr="00871756">
              <w:rPr>
                <w:rStyle w:val="af0"/>
                <w:rFonts w:cs="Times New Roman"/>
                <w:color w:val="auto"/>
                <w:szCs w:val="28"/>
                <w:u w:val="none"/>
              </w:rPr>
              <w:t>.......</w:t>
            </w:r>
          </w:p>
        </w:tc>
        <w:tc>
          <w:tcPr>
            <w:tcW w:w="690" w:type="dxa"/>
            <w:shd w:val="clear" w:color="auto" w:fill="auto"/>
          </w:tcPr>
          <w:p w14:paraId="39BF8F84" w14:textId="12E68A95" w:rsidR="00FB4CC4" w:rsidRPr="00871756" w:rsidRDefault="00F80D53" w:rsidP="00FD4803">
            <w:pPr>
              <w:ind w:firstLine="0"/>
              <w:contextualSpacing/>
              <w:jc w:val="right"/>
            </w:pPr>
            <w:r w:rsidRPr="00871756">
              <w:t>4</w:t>
            </w:r>
            <w:r w:rsidR="00FD4803" w:rsidRPr="00871756">
              <w:t>9</w:t>
            </w:r>
          </w:p>
        </w:tc>
      </w:tr>
      <w:tr w:rsidR="00FB4CC4" w:rsidRPr="00871756" w14:paraId="7DF5061B" w14:textId="77777777" w:rsidTr="00455AD7">
        <w:tc>
          <w:tcPr>
            <w:tcW w:w="8803" w:type="dxa"/>
          </w:tcPr>
          <w:p w14:paraId="437B7AB1" w14:textId="77777777" w:rsidR="00FB4CC4" w:rsidRPr="00871756" w:rsidRDefault="00AA34DF" w:rsidP="00390709">
            <w:pPr>
              <w:ind w:firstLine="0"/>
              <w:contextualSpacing/>
              <w:rPr>
                <w:rFonts w:cs="Times New Roman"/>
                <w:szCs w:val="28"/>
              </w:rPr>
            </w:pPr>
            <w:hyperlink w:anchor="_19._Открытый_аукцион" w:history="1">
              <w:r w:rsidR="00FB4CC4" w:rsidRPr="00871756">
                <w:rPr>
                  <w:rStyle w:val="af0"/>
                  <w:rFonts w:cs="Times New Roman"/>
                  <w:color w:val="auto"/>
                  <w:szCs w:val="28"/>
                  <w:u w:val="none"/>
                </w:rPr>
                <w:t>19. Открытый аукцион………………………….</w:t>
              </w:r>
            </w:hyperlink>
            <w:r w:rsidR="00390709" w:rsidRPr="00871756">
              <w:rPr>
                <w:rStyle w:val="af0"/>
                <w:rFonts w:cs="Times New Roman"/>
                <w:color w:val="auto"/>
                <w:szCs w:val="28"/>
                <w:u w:val="none"/>
              </w:rPr>
              <w:t>..........................................</w:t>
            </w:r>
          </w:p>
        </w:tc>
        <w:tc>
          <w:tcPr>
            <w:tcW w:w="690" w:type="dxa"/>
            <w:shd w:val="clear" w:color="auto" w:fill="auto"/>
          </w:tcPr>
          <w:p w14:paraId="731EC192" w14:textId="3DBC34FA" w:rsidR="00FB4CC4" w:rsidRPr="00871756" w:rsidRDefault="00333363" w:rsidP="00FD4803">
            <w:pPr>
              <w:ind w:firstLine="0"/>
              <w:contextualSpacing/>
              <w:jc w:val="right"/>
            </w:pPr>
            <w:r w:rsidRPr="00871756">
              <w:t>6</w:t>
            </w:r>
            <w:r w:rsidR="00FD4803" w:rsidRPr="00871756">
              <w:t>6</w:t>
            </w:r>
          </w:p>
        </w:tc>
      </w:tr>
      <w:tr w:rsidR="00FB4CC4" w:rsidRPr="00871756" w14:paraId="020067FA" w14:textId="77777777" w:rsidTr="00455AD7">
        <w:tc>
          <w:tcPr>
            <w:tcW w:w="8803" w:type="dxa"/>
          </w:tcPr>
          <w:p w14:paraId="3BF8349E" w14:textId="77777777" w:rsidR="00FB4CC4" w:rsidRPr="00871756" w:rsidRDefault="00AA34DF" w:rsidP="00390709">
            <w:pPr>
              <w:ind w:firstLine="0"/>
              <w:contextualSpacing/>
              <w:rPr>
                <w:rFonts w:cs="Times New Roman"/>
                <w:szCs w:val="28"/>
              </w:rPr>
            </w:pPr>
            <w:hyperlink w:anchor="_20._Аукцион_в" w:history="1">
              <w:r w:rsidR="00FB4CC4" w:rsidRPr="00871756">
                <w:rPr>
                  <w:rStyle w:val="af0"/>
                  <w:rFonts w:cs="Times New Roman"/>
                  <w:color w:val="auto"/>
                  <w:szCs w:val="28"/>
                  <w:u w:val="none"/>
                </w:rPr>
                <w:t>20. Аукцион в электронной форме……………...………..….</w:t>
              </w:r>
            </w:hyperlink>
            <w:r w:rsidR="00390709" w:rsidRPr="00871756">
              <w:rPr>
                <w:rStyle w:val="af0"/>
                <w:rFonts w:cs="Times New Roman"/>
                <w:color w:val="auto"/>
                <w:szCs w:val="28"/>
                <w:u w:val="none"/>
              </w:rPr>
              <w:t>......................</w:t>
            </w:r>
          </w:p>
        </w:tc>
        <w:tc>
          <w:tcPr>
            <w:tcW w:w="690" w:type="dxa"/>
            <w:shd w:val="clear" w:color="auto" w:fill="auto"/>
          </w:tcPr>
          <w:p w14:paraId="3C076026" w14:textId="2F85F42F" w:rsidR="00FB4CC4" w:rsidRPr="00871756" w:rsidRDefault="00333363" w:rsidP="00FD4803">
            <w:pPr>
              <w:ind w:firstLine="0"/>
              <w:contextualSpacing/>
              <w:jc w:val="right"/>
            </w:pPr>
            <w:r w:rsidRPr="00871756">
              <w:t>7</w:t>
            </w:r>
            <w:r w:rsidR="00FD4803" w:rsidRPr="00871756">
              <w:t>7</w:t>
            </w:r>
          </w:p>
        </w:tc>
      </w:tr>
      <w:tr w:rsidR="00FB4CC4" w:rsidRPr="00871756" w14:paraId="07ABFAE5" w14:textId="77777777" w:rsidTr="00455AD7">
        <w:tc>
          <w:tcPr>
            <w:tcW w:w="8803" w:type="dxa"/>
          </w:tcPr>
          <w:p w14:paraId="64A190F3" w14:textId="77777777" w:rsidR="00FB4CC4" w:rsidRPr="00871756" w:rsidRDefault="00AA34DF" w:rsidP="00390709">
            <w:pPr>
              <w:ind w:firstLine="0"/>
              <w:contextualSpacing/>
              <w:rPr>
                <w:rFonts w:cs="Times New Roman"/>
                <w:szCs w:val="28"/>
              </w:rPr>
            </w:pPr>
            <w:hyperlink w:anchor="_21._Запрос_котировок" w:history="1">
              <w:r w:rsidR="00FB4CC4" w:rsidRPr="00871756">
                <w:rPr>
                  <w:rStyle w:val="af0"/>
                  <w:rFonts w:cs="Times New Roman"/>
                  <w:color w:val="auto"/>
                  <w:szCs w:val="28"/>
                  <w:u w:val="none"/>
                </w:rPr>
                <w:t>21. Запрос котировок в электронной форме……………..……..............</w:t>
              </w:r>
            </w:hyperlink>
            <w:r w:rsidR="00390709" w:rsidRPr="00871756">
              <w:rPr>
                <w:rStyle w:val="af0"/>
                <w:rFonts w:cs="Times New Roman"/>
                <w:color w:val="auto"/>
                <w:szCs w:val="28"/>
                <w:u w:val="none"/>
              </w:rPr>
              <w:t>....</w:t>
            </w:r>
          </w:p>
        </w:tc>
        <w:tc>
          <w:tcPr>
            <w:tcW w:w="690" w:type="dxa"/>
            <w:shd w:val="clear" w:color="auto" w:fill="auto"/>
          </w:tcPr>
          <w:p w14:paraId="25429DC9" w14:textId="00F1175D" w:rsidR="00FB4CC4" w:rsidRPr="00871756" w:rsidRDefault="00333363" w:rsidP="00FD4803">
            <w:pPr>
              <w:ind w:firstLine="0"/>
              <w:contextualSpacing/>
              <w:jc w:val="right"/>
            </w:pPr>
            <w:r w:rsidRPr="00871756">
              <w:t>9</w:t>
            </w:r>
            <w:r w:rsidR="00FD4803" w:rsidRPr="00871756">
              <w:t>3</w:t>
            </w:r>
          </w:p>
        </w:tc>
      </w:tr>
      <w:tr w:rsidR="00FB4CC4" w:rsidRPr="00871756" w14:paraId="0398020B" w14:textId="77777777" w:rsidTr="00455AD7">
        <w:tc>
          <w:tcPr>
            <w:tcW w:w="8803" w:type="dxa"/>
          </w:tcPr>
          <w:p w14:paraId="6BC4D29E" w14:textId="77777777" w:rsidR="00FB4CC4" w:rsidRPr="00871756" w:rsidRDefault="00AA34DF" w:rsidP="00390709">
            <w:pPr>
              <w:ind w:firstLine="0"/>
              <w:contextualSpacing/>
              <w:rPr>
                <w:rFonts w:cs="Times New Roman"/>
                <w:szCs w:val="28"/>
              </w:rPr>
            </w:pPr>
            <w:hyperlink w:anchor="_22._Запрос_предложений" w:history="1">
              <w:r w:rsidR="00FB4CC4" w:rsidRPr="00871756">
                <w:rPr>
                  <w:rStyle w:val="af0"/>
                  <w:rFonts w:cs="Times New Roman"/>
                  <w:color w:val="auto"/>
                  <w:szCs w:val="28"/>
                  <w:u w:val="none"/>
                </w:rPr>
                <w:t>22. Запрос предложений в электронной форме….…….</w:t>
              </w:r>
            </w:hyperlink>
            <w:r w:rsidR="00390709" w:rsidRPr="00871756">
              <w:rPr>
                <w:rStyle w:val="af0"/>
                <w:rFonts w:cs="Times New Roman"/>
                <w:color w:val="auto"/>
                <w:szCs w:val="28"/>
                <w:u w:val="none"/>
              </w:rPr>
              <w:t>.............................</w:t>
            </w:r>
          </w:p>
        </w:tc>
        <w:tc>
          <w:tcPr>
            <w:tcW w:w="690" w:type="dxa"/>
            <w:shd w:val="clear" w:color="auto" w:fill="auto"/>
          </w:tcPr>
          <w:p w14:paraId="78D0F6C6" w14:textId="27B20E60" w:rsidR="00FB4CC4" w:rsidRPr="00871756" w:rsidRDefault="00F80D53" w:rsidP="00FD4803">
            <w:pPr>
              <w:ind w:firstLine="0"/>
              <w:contextualSpacing/>
              <w:jc w:val="right"/>
            </w:pPr>
            <w:r w:rsidRPr="00871756">
              <w:t>10</w:t>
            </w:r>
            <w:r w:rsidR="00FD4803" w:rsidRPr="00871756">
              <w:t>1</w:t>
            </w:r>
          </w:p>
        </w:tc>
      </w:tr>
      <w:tr w:rsidR="00FB4CC4" w:rsidRPr="00871756" w14:paraId="2C2A9268" w14:textId="77777777" w:rsidTr="00455AD7">
        <w:tc>
          <w:tcPr>
            <w:tcW w:w="8803" w:type="dxa"/>
          </w:tcPr>
          <w:p w14:paraId="79931A10" w14:textId="77777777" w:rsidR="00FB4CC4" w:rsidRPr="00871756" w:rsidRDefault="00AA34DF" w:rsidP="00390709">
            <w:pPr>
              <w:ind w:firstLine="0"/>
              <w:contextualSpacing/>
              <w:rPr>
                <w:rFonts w:cs="Times New Roman"/>
                <w:szCs w:val="28"/>
              </w:rPr>
            </w:pPr>
            <w:hyperlink w:anchor="_23._Осуществление_закупки" w:history="1">
              <w:r w:rsidR="00FB4CC4" w:rsidRPr="00871756">
                <w:rPr>
                  <w:rStyle w:val="af0"/>
                  <w:rFonts w:cs="Times New Roman"/>
                  <w:color w:val="auto"/>
                  <w:szCs w:val="28"/>
                  <w:u w:val="none"/>
                </w:rPr>
                <w:t>23. Осуществление закупки закрытым способом…..………................</w:t>
              </w:r>
            </w:hyperlink>
            <w:r w:rsidR="00390709" w:rsidRPr="00871756">
              <w:rPr>
                <w:rStyle w:val="af0"/>
                <w:rFonts w:cs="Times New Roman"/>
                <w:color w:val="auto"/>
                <w:szCs w:val="28"/>
                <w:u w:val="none"/>
              </w:rPr>
              <w:t>......</w:t>
            </w:r>
          </w:p>
        </w:tc>
        <w:tc>
          <w:tcPr>
            <w:tcW w:w="690" w:type="dxa"/>
            <w:shd w:val="clear" w:color="auto" w:fill="auto"/>
          </w:tcPr>
          <w:p w14:paraId="1B5BCF40" w14:textId="0A6410DE" w:rsidR="00FB4CC4" w:rsidRPr="00871756" w:rsidRDefault="00F80D53" w:rsidP="00FD4803">
            <w:pPr>
              <w:ind w:firstLine="0"/>
              <w:contextualSpacing/>
              <w:jc w:val="right"/>
            </w:pPr>
            <w:r w:rsidRPr="00871756">
              <w:t>11</w:t>
            </w:r>
            <w:r w:rsidR="00FD4803" w:rsidRPr="00871756">
              <w:t>3</w:t>
            </w:r>
          </w:p>
        </w:tc>
      </w:tr>
      <w:tr w:rsidR="00FB4CC4" w:rsidRPr="00871756" w14:paraId="4BCF7845" w14:textId="77777777" w:rsidTr="00455AD7">
        <w:tc>
          <w:tcPr>
            <w:tcW w:w="8803" w:type="dxa"/>
          </w:tcPr>
          <w:p w14:paraId="783F768C" w14:textId="77777777" w:rsidR="00FB4CC4" w:rsidRPr="00871756" w:rsidRDefault="00AA34DF" w:rsidP="00FB4CC4">
            <w:pPr>
              <w:ind w:firstLine="0"/>
              <w:contextualSpacing/>
              <w:rPr>
                <w:rFonts w:cs="Times New Roman"/>
                <w:szCs w:val="28"/>
              </w:rPr>
            </w:pPr>
            <w:hyperlink w:anchor="_24._Закупка_у" w:history="1">
              <w:r w:rsidR="00FB4CC4" w:rsidRPr="00871756">
                <w:rPr>
                  <w:rStyle w:val="af0"/>
                  <w:rFonts w:cs="Times New Roman"/>
                  <w:color w:val="auto"/>
                  <w:szCs w:val="28"/>
                  <w:u w:val="none"/>
                </w:rPr>
                <w:t>24. Закупка у единственного поставщика (подрядчика, исполнителя)</w:t>
              </w:r>
            </w:hyperlink>
            <w:r w:rsidR="00FB4CC4" w:rsidRPr="00871756">
              <w:rPr>
                <w:rFonts w:cs="Times New Roman"/>
                <w:szCs w:val="28"/>
              </w:rPr>
              <w:t>….</w:t>
            </w:r>
          </w:p>
        </w:tc>
        <w:tc>
          <w:tcPr>
            <w:tcW w:w="690" w:type="dxa"/>
            <w:shd w:val="clear" w:color="auto" w:fill="auto"/>
          </w:tcPr>
          <w:p w14:paraId="35B3BFBD" w14:textId="790404B7" w:rsidR="00FB4CC4" w:rsidRPr="00871756" w:rsidRDefault="00333363" w:rsidP="00FD4803">
            <w:pPr>
              <w:ind w:firstLine="0"/>
              <w:contextualSpacing/>
              <w:jc w:val="right"/>
            </w:pPr>
            <w:r w:rsidRPr="00871756">
              <w:t>11</w:t>
            </w:r>
            <w:r w:rsidR="00FD4803" w:rsidRPr="00871756">
              <w:t>4</w:t>
            </w:r>
          </w:p>
        </w:tc>
      </w:tr>
      <w:tr w:rsidR="00FB4CC4" w:rsidRPr="00871756" w14:paraId="416DEA51" w14:textId="77777777" w:rsidTr="00455AD7">
        <w:tc>
          <w:tcPr>
            <w:tcW w:w="8803" w:type="dxa"/>
          </w:tcPr>
          <w:p w14:paraId="7145DB43" w14:textId="77777777" w:rsidR="00FB4CC4" w:rsidRPr="00871756" w:rsidRDefault="00AA34DF" w:rsidP="00390709">
            <w:pPr>
              <w:ind w:firstLine="0"/>
              <w:contextualSpacing/>
              <w:rPr>
                <w:rFonts w:cs="Times New Roman"/>
                <w:szCs w:val="28"/>
              </w:rPr>
            </w:pPr>
            <w:hyperlink w:anchor="_25._Заключение_договора" w:history="1">
              <w:r w:rsidR="00FB4CC4" w:rsidRPr="00871756">
                <w:rPr>
                  <w:rStyle w:val="af0"/>
                  <w:rFonts w:cs="Times New Roman"/>
                  <w:color w:val="auto"/>
                  <w:szCs w:val="28"/>
                  <w:u w:val="none"/>
                </w:rPr>
                <w:t>25. Заключение договора………………………………</w:t>
              </w:r>
            </w:hyperlink>
            <w:r w:rsidR="00390709" w:rsidRPr="00871756">
              <w:rPr>
                <w:rStyle w:val="af0"/>
                <w:rFonts w:cs="Times New Roman"/>
                <w:color w:val="auto"/>
                <w:szCs w:val="28"/>
                <w:u w:val="none"/>
              </w:rPr>
              <w:t>…………………...</w:t>
            </w:r>
          </w:p>
        </w:tc>
        <w:tc>
          <w:tcPr>
            <w:tcW w:w="690" w:type="dxa"/>
            <w:shd w:val="clear" w:color="auto" w:fill="auto"/>
          </w:tcPr>
          <w:p w14:paraId="1FF97E45" w14:textId="6B44AF3E" w:rsidR="00FB4CC4" w:rsidRPr="00871756" w:rsidRDefault="00333363" w:rsidP="00FD4803">
            <w:pPr>
              <w:ind w:firstLine="0"/>
              <w:contextualSpacing/>
              <w:jc w:val="right"/>
            </w:pPr>
            <w:r w:rsidRPr="00871756">
              <w:t>1</w:t>
            </w:r>
            <w:r w:rsidR="00FD4803" w:rsidRPr="00871756">
              <w:t>21</w:t>
            </w:r>
          </w:p>
        </w:tc>
      </w:tr>
      <w:tr w:rsidR="00FB4CC4" w:rsidRPr="00871756" w14:paraId="3D5BAC11" w14:textId="77777777" w:rsidTr="00455AD7">
        <w:tc>
          <w:tcPr>
            <w:tcW w:w="8803" w:type="dxa"/>
          </w:tcPr>
          <w:p w14:paraId="30C309AE" w14:textId="77777777" w:rsidR="00FB4CC4" w:rsidRPr="00871756" w:rsidRDefault="00AA34DF" w:rsidP="00F0033B">
            <w:pPr>
              <w:ind w:firstLine="0"/>
              <w:contextualSpacing/>
              <w:rPr>
                <w:rFonts w:cs="Times New Roman"/>
                <w:szCs w:val="28"/>
              </w:rPr>
            </w:pPr>
            <w:hyperlink w:anchor="_26._Исполнение_договора" w:history="1">
              <w:r w:rsidR="00FB4CC4" w:rsidRPr="00871756">
                <w:rPr>
                  <w:rStyle w:val="af0"/>
                  <w:rFonts w:cs="Times New Roman"/>
                  <w:color w:val="auto"/>
                  <w:szCs w:val="28"/>
                  <w:u w:val="none"/>
                </w:rPr>
                <w:t>26. Исполнение договора………….........................</w:t>
              </w:r>
            </w:hyperlink>
            <w:r w:rsidR="00F0033B" w:rsidRPr="00871756">
              <w:rPr>
                <w:rStyle w:val="af0"/>
                <w:rFonts w:cs="Times New Roman"/>
                <w:color w:val="auto"/>
                <w:szCs w:val="28"/>
                <w:u w:val="none"/>
              </w:rPr>
              <w:t>......................................</w:t>
            </w:r>
          </w:p>
        </w:tc>
        <w:tc>
          <w:tcPr>
            <w:tcW w:w="690" w:type="dxa"/>
            <w:shd w:val="clear" w:color="auto" w:fill="auto"/>
          </w:tcPr>
          <w:p w14:paraId="45573366" w14:textId="7959AFEC" w:rsidR="00FB4CC4" w:rsidRPr="00871756" w:rsidRDefault="00333363" w:rsidP="00FD4803">
            <w:pPr>
              <w:ind w:firstLine="0"/>
              <w:contextualSpacing/>
              <w:jc w:val="right"/>
            </w:pPr>
            <w:r w:rsidRPr="00871756">
              <w:t>12</w:t>
            </w:r>
            <w:r w:rsidR="00FD4803" w:rsidRPr="00871756">
              <w:t>6</w:t>
            </w:r>
          </w:p>
        </w:tc>
      </w:tr>
      <w:tr w:rsidR="00FB4CC4" w:rsidRPr="00871756" w14:paraId="49168AF4" w14:textId="77777777" w:rsidTr="00455AD7">
        <w:tc>
          <w:tcPr>
            <w:tcW w:w="8803" w:type="dxa"/>
          </w:tcPr>
          <w:p w14:paraId="00E4E41E" w14:textId="77777777" w:rsidR="00FB4CC4" w:rsidRPr="00871756" w:rsidRDefault="00AA34DF" w:rsidP="00F0033B">
            <w:pPr>
              <w:ind w:firstLine="0"/>
              <w:contextualSpacing/>
              <w:rPr>
                <w:rFonts w:cs="Times New Roman"/>
                <w:szCs w:val="28"/>
              </w:rPr>
            </w:pPr>
            <w:hyperlink w:anchor="_27._Изменение_договора" w:history="1">
              <w:r w:rsidR="00FB4CC4" w:rsidRPr="00871756">
                <w:rPr>
                  <w:rStyle w:val="af0"/>
                  <w:rFonts w:cs="Times New Roman"/>
                  <w:color w:val="auto"/>
                  <w:szCs w:val="28"/>
                  <w:u w:val="none"/>
                </w:rPr>
                <w:t>27. Изменение договора………………………………………..</w:t>
              </w:r>
            </w:hyperlink>
            <w:r w:rsidR="00F0033B" w:rsidRPr="00871756">
              <w:rPr>
                <w:rStyle w:val="af0"/>
                <w:rFonts w:cs="Times New Roman"/>
                <w:color w:val="auto"/>
                <w:szCs w:val="28"/>
                <w:u w:val="none"/>
              </w:rPr>
              <w:t>...................</w:t>
            </w:r>
          </w:p>
        </w:tc>
        <w:tc>
          <w:tcPr>
            <w:tcW w:w="690" w:type="dxa"/>
            <w:shd w:val="clear" w:color="auto" w:fill="auto"/>
          </w:tcPr>
          <w:p w14:paraId="68100180" w14:textId="5E2B2015" w:rsidR="00FB4CC4" w:rsidRPr="00871756" w:rsidRDefault="00F80D53" w:rsidP="00FD4803">
            <w:pPr>
              <w:ind w:firstLine="0"/>
              <w:contextualSpacing/>
              <w:jc w:val="right"/>
            </w:pPr>
            <w:r w:rsidRPr="00871756">
              <w:t>12</w:t>
            </w:r>
            <w:r w:rsidR="00FD4803" w:rsidRPr="00871756">
              <w:t>7</w:t>
            </w:r>
          </w:p>
        </w:tc>
      </w:tr>
      <w:tr w:rsidR="00FB4CC4" w:rsidRPr="00871756" w14:paraId="3D38BD5C" w14:textId="77777777" w:rsidTr="00455AD7">
        <w:tc>
          <w:tcPr>
            <w:tcW w:w="8803" w:type="dxa"/>
          </w:tcPr>
          <w:p w14:paraId="00DD96D3" w14:textId="77777777" w:rsidR="00FB4CC4" w:rsidRPr="00871756" w:rsidRDefault="00AA34DF" w:rsidP="00F0033B">
            <w:pPr>
              <w:ind w:firstLine="0"/>
              <w:contextualSpacing/>
              <w:rPr>
                <w:rFonts w:cs="Times New Roman"/>
                <w:szCs w:val="28"/>
              </w:rPr>
            </w:pPr>
            <w:hyperlink w:anchor="_28._Расторжение_договора" w:history="1">
              <w:r w:rsidR="00FB4CC4" w:rsidRPr="00871756">
                <w:rPr>
                  <w:rStyle w:val="af0"/>
                  <w:rFonts w:cs="Times New Roman"/>
                  <w:color w:val="auto"/>
                  <w:szCs w:val="28"/>
                  <w:u w:val="none"/>
                </w:rPr>
                <w:t>28. Расторжение договора……………………………….</w:t>
              </w:r>
            </w:hyperlink>
            <w:r w:rsidR="00F0033B" w:rsidRPr="00871756">
              <w:rPr>
                <w:rStyle w:val="af0"/>
                <w:rFonts w:cs="Times New Roman"/>
                <w:color w:val="auto"/>
                <w:szCs w:val="28"/>
                <w:u w:val="none"/>
              </w:rPr>
              <w:t>.............................</w:t>
            </w:r>
          </w:p>
        </w:tc>
        <w:tc>
          <w:tcPr>
            <w:tcW w:w="690" w:type="dxa"/>
            <w:shd w:val="clear" w:color="auto" w:fill="auto"/>
          </w:tcPr>
          <w:p w14:paraId="4FEFCA82" w14:textId="08540A4E" w:rsidR="00FB4CC4" w:rsidRPr="00871756" w:rsidRDefault="00F80D53" w:rsidP="00FD4803">
            <w:pPr>
              <w:ind w:firstLine="0"/>
              <w:contextualSpacing/>
              <w:jc w:val="right"/>
            </w:pPr>
            <w:r w:rsidRPr="00871756">
              <w:t>12</w:t>
            </w:r>
            <w:r w:rsidR="00FD4803" w:rsidRPr="00871756">
              <w:t>9</w:t>
            </w:r>
          </w:p>
        </w:tc>
      </w:tr>
      <w:tr w:rsidR="00FB4CC4" w:rsidRPr="00871756" w14:paraId="522105F9" w14:textId="77777777" w:rsidTr="00455AD7">
        <w:tc>
          <w:tcPr>
            <w:tcW w:w="8803" w:type="dxa"/>
          </w:tcPr>
          <w:p w14:paraId="278A9758" w14:textId="77777777" w:rsidR="00FB4CC4" w:rsidRPr="00871756" w:rsidRDefault="00AA34DF" w:rsidP="00F0033B">
            <w:pPr>
              <w:ind w:firstLine="0"/>
              <w:contextualSpacing/>
              <w:rPr>
                <w:rFonts w:cs="Times New Roman"/>
                <w:szCs w:val="28"/>
              </w:rPr>
            </w:pPr>
            <w:hyperlink w:anchor="_30._Отчетность" w:history="1">
              <w:r w:rsidR="00FB4CC4" w:rsidRPr="00871756">
                <w:rPr>
                  <w:rStyle w:val="af0"/>
                  <w:rFonts w:cs="Times New Roman"/>
                  <w:color w:val="auto"/>
                  <w:szCs w:val="28"/>
                  <w:u w:val="none"/>
                </w:rPr>
                <w:t>30. Отчетность ………………………..…………………..……………</w:t>
              </w:r>
            </w:hyperlink>
            <w:r w:rsidR="00F0033B" w:rsidRPr="00871756">
              <w:rPr>
                <w:rStyle w:val="af0"/>
                <w:rFonts w:cs="Times New Roman"/>
                <w:color w:val="auto"/>
                <w:szCs w:val="28"/>
                <w:u w:val="none"/>
              </w:rPr>
              <w:t>……</w:t>
            </w:r>
          </w:p>
        </w:tc>
        <w:tc>
          <w:tcPr>
            <w:tcW w:w="690" w:type="dxa"/>
            <w:shd w:val="clear" w:color="auto" w:fill="auto"/>
          </w:tcPr>
          <w:p w14:paraId="0ADCC292" w14:textId="522843DE" w:rsidR="00FB4CC4" w:rsidRPr="00871756" w:rsidRDefault="00F80D53" w:rsidP="00FD4803">
            <w:pPr>
              <w:ind w:firstLine="0"/>
              <w:contextualSpacing/>
              <w:jc w:val="right"/>
            </w:pPr>
            <w:r w:rsidRPr="00871756">
              <w:t>1</w:t>
            </w:r>
            <w:r w:rsidR="00FD4803" w:rsidRPr="00871756">
              <w:t>30</w:t>
            </w:r>
          </w:p>
        </w:tc>
      </w:tr>
      <w:tr w:rsidR="00FB4CC4" w:rsidRPr="00871756" w14:paraId="72F9ED0F" w14:textId="77777777" w:rsidTr="00455AD7">
        <w:tc>
          <w:tcPr>
            <w:tcW w:w="8803" w:type="dxa"/>
          </w:tcPr>
          <w:p w14:paraId="57EEFE5E" w14:textId="77777777" w:rsidR="00FB4CC4" w:rsidRPr="00871756" w:rsidRDefault="00AA34DF" w:rsidP="00F0033B">
            <w:pPr>
              <w:ind w:firstLine="0"/>
              <w:contextualSpacing/>
              <w:rPr>
                <w:rFonts w:cs="Times New Roman"/>
                <w:szCs w:val="28"/>
              </w:rPr>
            </w:pPr>
            <w:hyperlink w:anchor="_31._Особенности_отдельных" w:history="1">
              <w:r w:rsidR="00FB4CC4" w:rsidRPr="00871756">
                <w:rPr>
                  <w:rStyle w:val="af0"/>
                  <w:rFonts w:cs="Times New Roman"/>
                  <w:color w:val="auto"/>
                  <w:szCs w:val="28"/>
                  <w:u w:val="none"/>
                </w:rPr>
                <w:t>31. Особенности отдельных видов закупок ……………………...….</w:t>
              </w:r>
            </w:hyperlink>
            <w:r w:rsidR="00F0033B" w:rsidRPr="00871756">
              <w:rPr>
                <w:rStyle w:val="af0"/>
                <w:rFonts w:cs="Times New Roman"/>
                <w:color w:val="auto"/>
                <w:szCs w:val="28"/>
                <w:u w:val="none"/>
              </w:rPr>
              <w:t>........</w:t>
            </w:r>
          </w:p>
        </w:tc>
        <w:tc>
          <w:tcPr>
            <w:tcW w:w="690" w:type="dxa"/>
            <w:shd w:val="clear" w:color="auto" w:fill="auto"/>
          </w:tcPr>
          <w:p w14:paraId="06A13EFC" w14:textId="2A8B1D4F" w:rsidR="00FB4CC4" w:rsidRPr="00871756" w:rsidRDefault="00FD4803" w:rsidP="00455AD7">
            <w:pPr>
              <w:ind w:firstLine="0"/>
              <w:contextualSpacing/>
              <w:jc w:val="right"/>
            </w:pPr>
            <w:r w:rsidRPr="00871756">
              <w:t>130</w:t>
            </w:r>
          </w:p>
        </w:tc>
      </w:tr>
    </w:tbl>
    <w:p w14:paraId="79085C65" w14:textId="77777777" w:rsidR="0085414D" w:rsidRPr="00871756" w:rsidRDefault="0085414D" w:rsidP="00811427">
      <w:pPr>
        <w:ind w:firstLine="0"/>
        <w:contextualSpacing/>
        <w:rPr>
          <w:rFonts w:cs="Times New Roman"/>
          <w:szCs w:val="28"/>
        </w:rPr>
      </w:pPr>
    </w:p>
    <w:p w14:paraId="50CD89F3" w14:textId="77777777" w:rsidR="0085414D" w:rsidRPr="00871756" w:rsidRDefault="0085414D" w:rsidP="00F0033B">
      <w:pPr>
        <w:contextualSpacing/>
        <w:jc w:val="center"/>
        <w:rPr>
          <w:szCs w:val="28"/>
        </w:rPr>
      </w:pPr>
      <w:r w:rsidRPr="00871756">
        <w:rPr>
          <w:rFonts w:cs="Times New Roman"/>
          <w:szCs w:val="28"/>
        </w:rPr>
        <w:br w:type="page"/>
      </w:r>
      <w:bookmarkStart w:id="1" w:name="_1._Термины_и"/>
      <w:bookmarkEnd w:id="1"/>
      <w:r w:rsidRPr="00871756">
        <w:rPr>
          <w:szCs w:val="28"/>
        </w:rPr>
        <w:lastRenderedPageBreak/>
        <w:t>1. Термины и определения</w:t>
      </w:r>
    </w:p>
    <w:p w14:paraId="78320178" w14:textId="77777777" w:rsidR="0085414D" w:rsidRPr="00871756" w:rsidRDefault="0085414D" w:rsidP="0085414D">
      <w:pPr>
        <w:autoSpaceDE w:val="0"/>
        <w:autoSpaceDN w:val="0"/>
        <w:ind w:firstLine="0"/>
        <w:jc w:val="center"/>
        <w:rPr>
          <w:rFonts w:cs="Times New Roman"/>
          <w:szCs w:val="28"/>
          <w:lang w:eastAsia="ru-RU"/>
        </w:rPr>
      </w:pPr>
    </w:p>
    <w:p w14:paraId="316F62C3" w14:textId="77777777" w:rsidR="00682BE6" w:rsidRPr="00871756" w:rsidRDefault="0085414D" w:rsidP="000F17D3">
      <w:pPr>
        <w:pStyle w:val="a8"/>
        <w:numPr>
          <w:ilvl w:val="1"/>
          <w:numId w:val="1"/>
        </w:numPr>
        <w:autoSpaceDE w:val="0"/>
        <w:autoSpaceDN w:val="0"/>
        <w:ind w:left="0" w:firstLine="709"/>
        <w:jc w:val="both"/>
        <w:rPr>
          <w:rFonts w:cs="Times New Roman"/>
          <w:szCs w:val="28"/>
          <w:lang w:eastAsia="ru-RU"/>
        </w:rPr>
      </w:pPr>
      <w:r w:rsidRPr="00871756">
        <w:rPr>
          <w:rFonts w:cs="Times New Roman"/>
          <w:szCs w:val="28"/>
          <w:lang w:eastAsia="ru-RU"/>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871756">
        <w:rPr>
          <w:rFonts w:cs="Times New Roman"/>
          <w:szCs w:val="28"/>
        </w:rPr>
        <w:t> </w:t>
      </w:r>
      <w:r w:rsidRPr="00871756">
        <w:rPr>
          <w:rFonts w:cs="Times New Roman"/>
          <w:szCs w:val="28"/>
          <w:lang w:eastAsia="ru-RU"/>
        </w:rPr>
        <w:t>июля 2011</w:t>
      </w:r>
      <w:r w:rsidRPr="00871756">
        <w:rPr>
          <w:rFonts w:cs="Times New Roman"/>
          <w:szCs w:val="28"/>
        </w:rPr>
        <w:t> </w:t>
      </w:r>
      <w:r w:rsidRPr="00871756">
        <w:rPr>
          <w:rFonts w:cs="Times New Roman"/>
          <w:szCs w:val="28"/>
          <w:lang w:eastAsia="ru-RU"/>
        </w:rPr>
        <w:t>года №</w:t>
      </w:r>
      <w:r w:rsidRPr="00871756">
        <w:rPr>
          <w:rFonts w:cs="Times New Roman"/>
          <w:szCs w:val="28"/>
        </w:rPr>
        <w:t> </w:t>
      </w:r>
      <w:r w:rsidRPr="00871756">
        <w:rPr>
          <w:rFonts w:cs="Times New Roman"/>
          <w:szCs w:val="28"/>
          <w:lang w:eastAsia="ru-RU"/>
        </w:rPr>
        <w:t>223-ФЗ «О закупках товаров, работ, услуг отдельными видами юридических лиц» (далее – Федеральный закон №</w:t>
      </w:r>
      <w:r w:rsidRPr="00871756">
        <w:rPr>
          <w:rFonts w:cs="Times New Roman"/>
          <w:szCs w:val="28"/>
        </w:rPr>
        <w:t> </w:t>
      </w:r>
      <w:r w:rsidRPr="00871756">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r w:rsidR="00682BE6" w:rsidRPr="00871756">
        <w:rPr>
          <w:rFonts w:cs="Times New Roman"/>
          <w:szCs w:val="28"/>
          <w:lang w:eastAsia="ru-RU"/>
        </w:rPr>
        <w:t xml:space="preserve"> </w:t>
      </w:r>
    </w:p>
    <w:p w14:paraId="192CAA95" w14:textId="77777777" w:rsidR="00682BE6" w:rsidRPr="00871756" w:rsidRDefault="0085414D" w:rsidP="00682BE6">
      <w:pPr>
        <w:pStyle w:val="a8"/>
        <w:autoSpaceDE w:val="0"/>
        <w:autoSpaceDN w:val="0"/>
        <w:ind w:left="142" w:firstLine="567"/>
        <w:jc w:val="both"/>
        <w:rPr>
          <w:rFonts w:cs="Times New Roman"/>
          <w:szCs w:val="28"/>
          <w:lang w:eastAsia="ru-RU"/>
        </w:rPr>
      </w:pPr>
      <w:r w:rsidRPr="00871756">
        <w:rPr>
          <w:rFonts w:cs="Times New Roman"/>
          <w:szCs w:val="28"/>
          <w:lang w:eastAsia="ru-RU"/>
        </w:rPr>
        <w:t>Настоящее Положение не регулирует отношения, предусмотренные частью 4 статьи 1 Федерального закона №</w:t>
      </w:r>
      <w:r w:rsidRPr="00871756">
        <w:rPr>
          <w:rFonts w:cs="Times New Roman"/>
          <w:szCs w:val="28"/>
        </w:rPr>
        <w:t> </w:t>
      </w:r>
      <w:r w:rsidR="00682BE6" w:rsidRPr="00871756">
        <w:rPr>
          <w:rFonts w:cs="Times New Roman"/>
          <w:szCs w:val="28"/>
          <w:lang w:eastAsia="ru-RU"/>
        </w:rPr>
        <w:t>223-ФЗ.</w:t>
      </w:r>
    </w:p>
    <w:p w14:paraId="150C564A" w14:textId="77777777" w:rsidR="00F96184" w:rsidRPr="00871756" w:rsidRDefault="00F96184" w:rsidP="00F96184">
      <w:pPr>
        <w:spacing w:line="319" w:lineRule="exact"/>
        <w:ind w:right="425"/>
        <w:jc w:val="both"/>
      </w:pPr>
      <w:r w:rsidRPr="00871756">
        <w:t>1.2. Для целей настоящего Положения используются следующие термины и определения:</w:t>
      </w:r>
    </w:p>
    <w:p w14:paraId="15571F84" w14:textId="77777777" w:rsidR="00F96184" w:rsidRPr="00871756" w:rsidRDefault="00F96184" w:rsidP="00F96184">
      <w:pPr>
        <w:spacing w:line="319" w:lineRule="exact"/>
        <w:ind w:right="360"/>
        <w:jc w:val="both"/>
      </w:pPr>
      <w:r w:rsidRPr="00871756">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1" w:history="1">
        <w:r w:rsidRPr="00871756">
          <w:rPr>
            <w:rStyle w:val="af0"/>
            <w:lang w:val="en-US"/>
          </w:rPr>
          <w:t>www</w:t>
        </w:r>
        <w:r w:rsidRPr="00871756">
          <w:rPr>
            <w:rStyle w:val="af0"/>
          </w:rPr>
          <w:t>.</w:t>
        </w:r>
        <w:r w:rsidRPr="00871756">
          <w:rPr>
            <w:rStyle w:val="af0"/>
            <w:lang w:val="en-US"/>
          </w:rPr>
          <w:t>zakupki</w:t>
        </w:r>
        <w:r w:rsidRPr="00871756">
          <w:rPr>
            <w:rStyle w:val="af0"/>
          </w:rPr>
          <w:t>.</w:t>
        </w:r>
        <w:r w:rsidRPr="00871756">
          <w:rPr>
            <w:rStyle w:val="af0"/>
            <w:lang w:val="en-US"/>
          </w:rPr>
          <w:t>gov</w:t>
        </w:r>
        <w:r w:rsidRPr="00871756">
          <w:rPr>
            <w:rStyle w:val="af0"/>
          </w:rPr>
          <w:t>.</w:t>
        </w:r>
        <w:r w:rsidRPr="00871756">
          <w:rPr>
            <w:rStyle w:val="af0"/>
            <w:lang w:val="en-US"/>
          </w:rPr>
          <w:t>ru</w:t>
        </w:r>
      </w:hyperlink>
      <w:r w:rsidRPr="00871756">
        <w:t>);</w:t>
      </w:r>
    </w:p>
    <w:p w14:paraId="4A60BB22" w14:textId="77777777" w:rsidR="00F96184" w:rsidRPr="00871756" w:rsidRDefault="00F96184" w:rsidP="00F96184">
      <w:pPr>
        <w:spacing w:line="319" w:lineRule="exact"/>
        <w:ind w:right="360"/>
        <w:jc w:val="both"/>
      </w:pPr>
      <w:r w:rsidRPr="00871756">
        <w:t>-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 209-ФЗ «О развитии малого и среднего предпринимательства в Российской Федерации»;</w:t>
      </w:r>
    </w:p>
    <w:p w14:paraId="7BF7D952" w14:textId="77777777" w:rsidR="00F96184" w:rsidRPr="00871756" w:rsidRDefault="00F96184" w:rsidP="00F96184">
      <w:pPr>
        <w:spacing w:line="319" w:lineRule="exact"/>
        <w:ind w:right="360"/>
        <w:jc w:val="both"/>
      </w:pPr>
      <w:r w:rsidRPr="00871756">
        <w:t>- заказчик – государственное учреждение Ярославской области «Центр оценки и контроля качества образования» - юридическое лицо, в интересах и за счёт средств которого осуществляется закупка;</w:t>
      </w:r>
    </w:p>
    <w:p w14:paraId="6E59140D" w14:textId="77777777" w:rsidR="00F96184" w:rsidRPr="00871756" w:rsidRDefault="00F96184" w:rsidP="00F96184">
      <w:pPr>
        <w:spacing w:line="319" w:lineRule="exact"/>
        <w:ind w:right="360"/>
        <w:jc w:val="both"/>
      </w:pPr>
      <w:r w:rsidRPr="00871756">
        <w:t xml:space="preserve"> - сайт заказчика – сайт заказчика в сети «Интернет» </w:t>
      </w:r>
      <w:hyperlink r:id="rId12" w:history="1">
        <w:r w:rsidRPr="00871756">
          <w:rPr>
            <w:rStyle w:val="af0"/>
          </w:rPr>
          <w:t>https://www.coikko.ru</w:t>
        </w:r>
      </w:hyperlink>
      <w:r w:rsidRPr="00871756">
        <w:t>;</w:t>
      </w:r>
    </w:p>
    <w:p w14:paraId="6A631AE6" w14:textId="77777777" w:rsidR="00F96184" w:rsidRPr="00871756" w:rsidRDefault="00F96184" w:rsidP="00F96184">
      <w:pPr>
        <w:spacing w:line="319" w:lineRule="exact"/>
        <w:ind w:right="360"/>
        <w:jc w:val="both"/>
      </w:pPr>
      <w:r w:rsidRPr="00871756">
        <w:t>- электронная площадка – сайт в сети «Интернет», программно-аппаратный комплекс которого обеспечивает проведение закупок в электронной форме;</w:t>
      </w:r>
    </w:p>
    <w:p w14:paraId="770BE436" w14:textId="77777777" w:rsidR="00F96184" w:rsidRPr="00871756" w:rsidRDefault="00F96184" w:rsidP="00F96184">
      <w:pPr>
        <w:spacing w:line="319" w:lineRule="exact"/>
        <w:ind w:right="360"/>
        <w:jc w:val="both"/>
      </w:pPr>
      <w:r w:rsidRPr="00871756">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871756">
        <w:lastRenderedPageBreak/>
        <w:t>лица, составляет не более чем двадцать пять процентов, владеющее электронной площадкой, в том числе необходимыми для её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E3ED2B9" w14:textId="77777777" w:rsidR="00F96184" w:rsidRPr="00871756" w:rsidRDefault="00F96184" w:rsidP="00F96184">
      <w:pPr>
        <w:spacing w:line="319" w:lineRule="exact"/>
        <w:ind w:right="360"/>
        <w:jc w:val="both"/>
        <w:rPr>
          <w:rFonts w:cs="Times New Roman"/>
        </w:rPr>
      </w:pPr>
      <w:r w:rsidRPr="00871756">
        <w:t xml:space="preserve">- </w:t>
      </w:r>
      <w:r w:rsidRPr="00871756">
        <w:rPr>
          <w:rFonts w:cs="Times New Roman"/>
        </w:rPr>
        <w:t>предмет закупки - товары, работы, услуги, закупка которых производится заказчиком в соответствии с настоящим Положением для своих нужд;</w:t>
      </w:r>
    </w:p>
    <w:p w14:paraId="6B26B448" w14:textId="77777777" w:rsidR="00F96184" w:rsidRPr="00871756" w:rsidRDefault="00F96184" w:rsidP="00F96184">
      <w:pPr>
        <w:spacing w:line="319" w:lineRule="exact"/>
        <w:ind w:right="360"/>
        <w:jc w:val="both"/>
        <w:rPr>
          <w:rFonts w:cs="Times New Roman"/>
        </w:rPr>
      </w:pPr>
      <w:r w:rsidRPr="00871756">
        <w:rPr>
          <w:rFonts w:cs="Times New Roman"/>
        </w:rPr>
        <w:t>-  совокупный</w:t>
      </w:r>
      <w:r w:rsidRPr="00871756">
        <w:rPr>
          <w:rFonts w:cs="Times New Roman"/>
        </w:rPr>
        <w:tab/>
        <w:t>годовой объем</w:t>
      </w:r>
      <w:r w:rsidRPr="00871756">
        <w:rPr>
          <w:rFonts w:cs="Times New Roman"/>
        </w:rPr>
        <w:tab/>
        <w:t>закупок —</w:t>
      </w:r>
      <w:r w:rsidRPr="00871756">
        <w:rPr>
          <w:rFonts w:cs="Times New Roman"/>
        </w:rPr>
        <w:tab/>
        <w:t>утвержденный на соответствующий финансовый год</w:t>
      </w:r>
      <w:r w:rsidRPr="00871756">
        <w:rPr>
          <w:rFonts w:cs="Times New Roman"/>
        </w:rPr>
        <w:tab/>
        <w:t>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46DF2D62" w14:textId="6D3CF48F" w:rsidR="00F96184" w:rsidRPr="00871756" w:rsidRDefault="00F96184" w:rsidP="00F96184">
      <w:pPr>
        <w:spacing w:line="319" w:lineRule="exact"/>
        <w:ind w:right="360"/>
        <w:jc w:val="both"/>
        <w:rPr>
          <w:rFonts w:cs="Times New Roman"/>
        </w:rPr>
      </w:pPr>
      <w:r w:rsidRPr="00871756">
        <w:rPr>
          <w:rFonts w:cs="Times New Roman"/>
        </w:rPr>
        <w:t>-</w:t>
      </w:r>
      <w:r w:rsidR="000009D9" w:rsidRPr="00871756">
        <w:rPr>
          <w:rFonts w:cs="Times New Roman"/>
        </w:rPr>
        <w:t xml:space="preserve"> </w:t>
      </w:r>
      <w:r w:rsidR="000009D9" w:rsidRPr="00871756">
        <w:t>организатор закупки – государственное казенное учреждение Ярославской области «Центр конкурентной политики и мониторинга», уполномоченное на определение поставщика (подрядчика, исполнителя) при проведении конкурентных закупок</w:t>
      </w:r>
      <w:r w:rsidRPr="00871756">
        <w:rPr>
          <w:rFonts w:cs="Times New Roman"/>
        </w:rPr>
        <w:t>;</w:t>
      </w:r>
    </w:p>
    <w:p w14:paraId="7ADCF2EC" w14:textId="77777777" w:rsidR="00F96184" w:rsidRPr="00871756" w:rsidRDefault="00F96184" w:rsidP="00F96184">
      <w:pPr>
        <w:spacing w:line="319" w:lineRule="exact"/>
        <w:ind w:right="360"/>
        <w:jc w:val="both"/>
        <w:rPr>
          <w:rFonts w:cs="Times New Roman"/>
        </w:rPr>
      </w:pPr>
      <w:r w:rsidRPr="00871756">
        <w:rPr>
          <w:rFonts w:cs="Times New Roman"/>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9603E46" w14:textId="77777777" w:rsidR="00F96184" w:rsidRPr="00871756" w:rsidRDefault="00F96184" w:rsidP="00F96184">
      <w:pPr>
        <w:spacing w:line="319" w:lineRule="exact"/>
        <w:ind w:right="360"/>
        <w:jc w:val="both"/>
        <w:rPr>
          <w:rFonts w:cs="Times New Roman"/>
        </w:rPr>
      </w:pPr>
      <w:r w:rsidRPr="00871756">
        <w:rPr>
          <w:rFonts w:cs="Times New Roman"/>
        </w:rPr>
        <w:t>-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4C41C4B1" w14:textId="77777777" w:rsidR="00F96184" w:rsidRPr="00871756" w:rsidRDefault="00F96184" w:rsidP="00F96184">
      <w:pPr>
        <w:spacing w:line="319" w:lineRule="exact"/>
        <w:ind w:right="360"/>
        <w:jc w:val="both"/>
        <w:rPr>
          <w:rFonts w:cs="Times New Roman"/>
        </w:rPr>
      </w:pPr>
      <w:r w:rsidRPr="00871756">
        <w:rPr>
          <w:rFonts w:cs="Times New Roman"/>
        </w:rPr>
        <w:lastRenderedPageBreak/>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14:paraId="12239C29" w14:textId="77777777" w:rsidR="00F96184" w:rsidRPr="00871756" w:rsidRDefault="00F96184" w:rsidP="00F96184">
      <w:pPr>
        <w:spacing w:line="319" w:lineRule="exact"/>
        <w:ind w:right="360"/>
        <w:jc w:val="both"/>
        <w:rPr>
          <w:rFonts w:cs="Times New Roman"/>
        </w:rPr>
      </w:pPr>
      <w:r w:rsidRPr="00871756">
        <w:rPr>
          <w:rFonts w:cs="Times New Roman"/>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7B2A8CE9" w14:textId="77777777" w:rsidR="00F96184" w:rsidRPr="00871756" w:rsidRDefault="00F96184" w:rsidP="00F96184">
      <w:pPr>
        <w:pStyle w:val="23"/>
        <w:keepNext/>
        <w:keepLines/>
        <w:shd w:val="clear" w:color="auto" w:fill="auto"/>
        <w:spacing w:before="0" w:after="0" w:line="240" w:lineRule="auto"/>
        <w:ind w:right="282" w:firstLine="709"/>
        <w:contextualSpacing/>
        <w:rPr>
          <w:rFonts w:ascii="Times New Roman" w:hAnsi="Times New Roman"/>
        </w:rPr>
      </w:pPr>
      <w:r w:rsidRPr="00871756">
        <w:rPr>
          <w:rFonts w:ascii="Times New Roman" w:hAnsi="Times New Roman"/>
        </w:rPr>
        <w:t>- официальный сайт - официальный сайт единой информационной системы в информационно-телекоммуникационной сети "Интернет".</w:t>
      </w:r>
    </w:p>
    <w:p w14:paraId="68B2DA9D" w14:textId="2A6CB371" w:rsidR="0085414D" w:rsidRPr="00871756" w:rsidRDefault="00F96184" w:rsidP="00F96184">
      <w:pPr>
        <w:autoSpaceDE w:val="0"/>
        <w:autoSpaceDN w:val="0"/>
        <w:contextualSpacing/>
        <w:jc w:val="both"/>
        <w:rPr>
          <w:rFonts w:cs="Times New Roman"/>
          <w:szCs w:val="28"/>
          <w:lang w:eastAsia="ru-RU"/>
        </w:rPr>
      </w:pPr>
      <w:r w:rsidRPr="00871756">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3079AEC0" w14:textId="77777777" w:rsidR="0085414D" w:rsidRPr="00871756" w:rsidRDefault="0085414D" w:rsidP="0085414D">
      <w:pPr>
        <w:autoSpaceDE w:val="0"/>
        <w:autoSpaceDN w:val="0"/>
        <w:ind w:firstLine="0"/>
        <w:jc w:val="center"/>
        <w:rPr>
          <w:rFonts w:cs="Times New Roman"/>
          <w:szCs w:val="28"/>
          <w:lang w:eastAsia="ru-RU"/>
        </w:rPr>
      </w:pPr>
    </w:p>
    <w:p w14:paraId="4731BCF0" w14:textId="77777777" w:rsidR="0085414D" w:rsidRPr="00871756" w:rsidRDefault="0085414D" w:rsidP="00A577E8">
      <w:pPr>
        <w:pStyle w:val="1"/>
        <w:ind w:left="0" w:firstLine="0"/>
        <w:jc w:val="center"/>
        <w:rPr>
          <w:rFonts w:ascii="Times New Roman" w:hAnsi="Times New Roman"/>
          <w:b w:val="0"/>
          <w:sz w:val="28"/>
          <w:szCs w:val="28"/>
        </w:rPr>
      </w:pPr>
      <w:bookmarkStart w:id="2" w:name="_2._Цели,_принципы,"/>
      <w:bookmarkEnd w:id="2"/>
      <w:r w:rsidRPr="00871756">
        <w:rPr>
          <w:rFonts w:ascii="Times New Roman" w:hAnsi="Times New Roman"/>
          <w:b w:val="0"/>
          <w:sz w:val="28"/>
          <w:szCs w:val="28"/>
        </w:rPr>
        <w:t>2. Цели, п</w:t>
      </w:r>
      <w:r w:rsidR="00A577E8" w:rsidRPr="00871756">
        <w:rPr>
          <w:rFonts w:ascii="Times New Roman" w:hAnsi="Times New Roman"/>
          <w:b w:val="0"/>
          <w:sz w:val="28"/>
          <w:szCs w:val="28"/>
        </w:rPr>
        <w:t>ринципы, правовое регулирование</w:t>
      </w:r>
    </w:p>
    <w:p w14:paraId="5A2A1E13" w14:textId="77777777" w:rsidR="00682BE6"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71756">
        <w:rPr>
          <w:rFonts w:cs="Times New Roman"/>
          <w:szCs w:val="28"/>
        </w:rPr>
        <w:t xml:space="preserve">, в том числе для целей коммерческого использования, </w:t>
      </w:r>
      <w:r w:rsidRPr="00871756">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1CD0A568" w14:textId="77777777" w:rsidR="0085414D"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Основными принципами осуществления закупки являются:</w:t>
      </w:r>
    </w:p>
    <w:p w14:paraId="0B664CD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информационная открытость закупки;</w:t>
      </w:r>
    </w:p>
    <w:p w14:paraId="6E9EA79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78F99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B03A14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14:paraId="154DEFF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69FB96CB" w14:textId="77777777" w:rsidR="002A2DEB" w:rsidRPr="00871756" w:rsidRDefault="0085414D" w:rsidP="000F17D3">
      <w:pPr>
        <w:pStyle w:val="a8"/>
        <w:numPr>
          <w:ilvl w:val="1"/>
          <w:numId w:val="2"/>
        </w:numPr>
        <w:autoSpaceDE w:val="0"/>
        <w:autoSpaceDN w:val="0"/>
        <w:ind w:left="0" w:firstLine="851"/>
        <w:jc w:val="both"/>
        <w:rPr>
          <w:rFonts w:cs="Times New Roman"/>
          <w:szCs w:val="28"/>
          <w:lang w:eastAsia="ru-RU"/>
        </w:rPr>
      </w:pPr>
      <w:bookmarkStart w:id="3" w:name="P106"/>
      <w:bookmarkEnd w:id="3"/>
      <w:r w:rsidRPr="00871756">
        <w:rPr>
          <w:rFonts w:cs="Times New Roman"/>
          <w:szCs w:val="28"/>
          <w:lang w:eastAsia="ru-RU"/>
        </w:rPr>
        <w:lastRenderedPageBreak/>
        <w:t xml:space="preserve">При закупке товаров, работ, услуг заказчик руководствуется </w:t>
      </w:r>
      <w:hyperlink r:id="rId13" w:history="1">
        <w:r w:rsidRPr="00871756">
          <w:rPr>
            <w:rFonts w:cs="Times New Roman"/>
            <w:szCs w:val="28"/>
            <w:lang w:eastAsia="ru-RU"/>
          </w:rPr>
          <w:t>Конституцией</w:t>
        </w:r>
      </w:hyperlink>
      <w:r w:rsidRPr="00871756">
        <w:rPr>
          <w:rFonts w:cs="Times New Roman"/>
          <w:szCs w:val="28"/>
          <w:lang w:eastAsia="ru-RU"/>
        </w:rPr>
        <w:t xml:space="preserve"> Российской Федерации, Гражданским </w:t>
      </w:r>
      <w:hyperlink r:id="rId14" w:history="1">
        <w:r w:rsidRPr="00871756">
          <w:rPr>
            <w:rFonts w:cs="Times New Roman"/>
            <w:szCs w:val="28"/>
            <w:lang w:eastAsia="ru-RU"/>
          </w:rPr>
          <w:t>кодексом</w:t>
        </w:r>
      </w:hyperlink>
      <w:r w:rsidRPr="00871756">
        <w:rPr>
          <w:rFonts w:cs="Times New Roman"/>
          <w:szCs w:val="28"/>
          <w:lang w:eastAsia="ru-RU"/>
        </w:rPr>
        <w:t xml:space="preserve"> Российской Федерации, Федеральным </w:t>
      </w:r>
      <w:hyperlink r:id="rId15" w:history="1">
        <w:r w:rsidRPr="00871756">
          <w:rPr>
            <w:rFonts w:cs="Times New Roman"/>
            <w:szCs w:val="28"/>
            <w:lang w:eastAsia="ru-RU"/>
          </w:rPr>
          <w:t>законом</w:t>
        </w:r>
      </w:hyperlink>
      <w:r w:rsidRPr="00871756">
        <w:rPr>
          <w:rFonts w:cs="Times New Roman"/>
          <w:szCs w:val="28"/>
          <w:lang w:eastAsia="ru-RU"/>
        </w:rPr>
        <w:t xml:space="preserve"> №</w:t>
      </w:r>
      <w:r w:rsidRPr="00871756">
        <w:rPr>
          <w:rFonts w:cs="Times New Roman"/>
          <w:szCs w:val="28"/>
        </w:rPr>
        <w:t> </w:t>
      </w:r>
      <w:r w:rsidRPr="00871756">
        <w:rPr>
          <w:rFonts w:cs="Times New Roman"/>
          <w:szCs w:val="28"/>
          <w:lang w:eastAsia="ru-RU"/>
        </w:rPr>
        <w:t xml:space="preserve">223-ФЗ, Федеральным </w:t>
      </w:r>
      <w:hyperlink r:id="rId16" w:history="1">
        <w:r w:rsidRPr="00871756">
          <w:rPr>
            <w:rFonts w:cs="Times New Roman"/>
            <w:szCs w:val="28"/>
            <w:lang w:eastAsia="ru-RU"/>
          </w:rPr>
          <w:t>законом</w:t>
        </w:r>
      </w:hyperlink>
      <w:r w:rsidRPr="00871756">
        <w:rPr>
          <w:rFonts w:cs="Times New Roman"/>
          <w:szCs w:val="28"/>
          <w:lang w:eastAsia="ru-RU"/>
        </w:rPr>
        <w:t xml:space="preserve"> от 26</w:t>
      </w:r>
      <w:r w:rsidRPr="00871756">
        <w:rPr>
          <w:rFonts w:cs="Times New Roman"/>
          <w:szCs w:val="28"/>
        </w:rPr>
        <w:t> </w:t>
      </w:r>
      <w:r w:rsidRPr="00871756">
        <w:rPr>
          <w:rFonts w:cs="Times New Roman"/>
          <w:szCs w:val="28"/>
          <w:lang w:eastAsia="ru-RU"/>
        </w:rPr>
        <w:t>июля 2006</w:t>
      </w:r>
      <w:r w:rsidRPr="00871756">
        <w:rPr>
          <w:rFonts w:cs="Times New Roman"/>
          <w:szCs w:val="28"/>
        </w:rPr>
        <w:t> </w:t>
      </w:r>
      <w:r w:rsidRPr="00871756">
        <w:rPr>
          <w:rFonts w:cs="Times New Roman"/>
          <w:szCs w:val="28"/>
          <w:lang w:eastAsia="ru-RU"/>
        </w:rPr>
        <w:t>года №</w:t>
      </w:r>
      <w:r w:rsidRPr="00871756">
        <w:rPr>
          <w:rFonts w:cs="Times New Roman"/>
          <w:szCs w:val="28"/>
        </w:rPr>
        <w:t> </w:t>
      </w:r>
      <w:r w:rsidRPr="00871756">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73D4CF32" w14:textId="232D0B1C" w:rsidR="002A2DEB"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В случае если извещение о закупке размещено в единой информационной системе</w:t>
      </w:r>
      <w:r w:rsidR="003A7281" w:rsidRPr="00871756">
        <w:rPr>
          <w:rFonts w:cs="Times New Roman"/>
          <w:szCs w:val="28"/>
          <w:lang w:eastAsia="ru-RU"/>
        </w:rPr>
        <w:t>, на официальном сайте, за исключением случаев, предусмотренных Федеральным законом № 223-ФЗ</w:t>
      </w:r>
      <w:r w:rsidR="00580B46" w:rsidRPr="00871756">
        <w:rPr>
          <w:rFonts w:cs="Times New Roman"/>
          <w:szCs w:val="28"/>
          <w:lang w:eastAsia="ru-RU"/>
        </w:rPr>
        <w:t>,</w:t>
      </w:r>
      <w:r w:rsidRPr="00871756">
        <w:rPr>
          <w:rFonts w:cs="Times New Roman"/>
          <w:szCs w:val="28"/>
          <w:lang w:eastAsia="ru-RU"/>
        </w:rPr>
        <w:t xml:space="preserve">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461DAF1E" w14:textId="77777777" w:rsidR="0085414D"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14:paraId="7BD3F8C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0DFBACD5" w14:textId="77777777" w:rsidR="0085414D"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Обязательному размещению в единой информационной системе подлежат следующие информация и документы:</w:t>
      </w:r>
    </w:p>
    <w:p w14:paraId="0B22263F" w14:textId="77777777" w:rsidR="0085414D" w:rsidRPr="00871756" w:rsidRDefault="0085414D" w:rsidP="002A2DEB">
      <w:pPr>
        <w:autoSpaceDE w:val="0"/>
        <w:autoSpaceDN w:val="0"/>
        <w:ind w:firstLine="851"/>
        <w:contextualSpacing/>
        <w:jc w:val="both"/>
        <w:rPr>
          <w:rFonts w:cs="Times New Roman"/>
          <w:szCs w:val="28"/>
          <w:lang w:eastAsia="ru-RU"/>
        </w:rPr>
      </w:pPr>
      <w:r w:rsidRPr="00871756">
        <w:rPr>
          <w:rFonts w:cs="Times New Roman"/>
          <w:szCs w:val="28"/>
          <w:lang w:eastAsia="ru-RU"/>
        </w:rPr>
        <w:t>положение о закупке, изменения, вносимые в положение о закупке;</w:t>
      </w:r>
    </w:p>
    <w:p w14:paraId="38220193" w14:textId="77777777" w:rsidR="0085414D" w:rsidRPr="00871756" w:rsidRDefault="0085414D" w:rsidP="002A2DEB">
      <w:pPr>
        <w:autoSpaceDE w:val="0"/>
        <w:autoSpaceDN w:val="0"/>
        <w:ind w:firstLine="851"/>
        <w:contextualSpacing/>
        <w:jc w:val="both"/>
        <w:rPr>
          <w:rFonts w:cs="Times New Roman"/>
          <w:szCs w:val="28"/>
          <w:lang w:eastAsia="ru-RU"/>
        </w:rPr>
      </w:pPr>
      <w:r w:rsidRPr="00871756">
        <w:rPr>
          <w:rFonts w:cs="Times New Roman"/>
          <w:szCs w:val="28"/>
          <w:lang w:eastAsia="ru-RU"/>
        </w:rPr>
        <w:t>план закупки товаров, работ, услуг, изменения, внесенные в такой план;</w:t>
      </w:r>
    </w:p>
    <w:p w14:paraId="0BA331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14:paraId="0EA378B4" w14:textId="77777777" w:rsidR="0085414D" w:rsidRPr="00871756" w:rsidRDefault="0060181F" w:rsidP="0085414D">
      <w:pPr>
        <w:autoSpaceDE w:val="0"/>
        <w:autoSpaceDN w:val="0"/>
        <w:adjustRightInd w:val="0"/>
        <w:contextualSpacing/>
        <w:jc w:val="both"/>
        <w:rPr>
          <w:rFonts w:cs="Times New Roman"/>
          <w:szCs w:val="28"/>
        </w:rPr>
      </w:pPr>
      <w:r w:rsidRPr="00871756">
        <w:rPr>
          <w:rFonts w:cs="Times New Roman"/>
          <w:color w:val="000000" w:themeColor="text1"/>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r w:rsidRPr="00871756">
        <w:rPr>
          <w:rFonts w:cs="Times New Roman"/>
          <w:szCs w:val="28"/>
        </w:rPr>
        <w:t>;</w:t>
      </w:r>
    </w:p>
    <w:p w14:paraId="305A38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w:t>
      </w:r>
      <w:r w:rsidRPr="00871756">
        <w:rPr>
          <w:rFonts w:cs="Times New Roman"/>
          <w:szCs w:val="28"/>
          <w:lang w:eastAsia="ru-RU"/>
        </w:rPr>
        <w:lastRenderedPageBreak/>
        <w:t>следующего за прошедшим календарным годом (у</w:t>
      </w:r>
      <w:r w:rsidRPr="00871756">
        <w:t>казанная информация размещается в случае, если заказчик подпадает под действие раздела 3 настоящего Положения</w:t>
      </w:r>
      <w:r w:rsidRPr="00871756">
        <w:rPr>
          <w:szCs w:val="28"/>
        </w:rPr>
        <w:t>)</w:t>
      </w:r>
      <w:r w:rsidRPr="00871756">
        <w:rPr>
          <w:rFonts w:cs="Times New Roman"/>
          <w:szCs w:val="28"/>
          <w:lang w:eastAsia="ru-RU"/>
        </w:rPr>
        <w:t>.</w:t>
      </w:r>
    </w:p>
    <w:p w14:paraId="10395F88" w14:textId="77777777" w:rsidR="002A2DEB"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871756">
        <w:rPr>
          <w:rFonts w:cs="Times New Roman"/>
          <w:szCs w:val="28"/>
        </w:rPr>
        <w:t> </w:t>
      </w:r>
      <w:r w:rsidRPr="00871756">
        <w:rPr>
          <w:rFonts w:cs="Times New Roman"/>
          <w:szCs w:val="28"/>
          <w:lang w:eastAsia="ru-RU"/>
        </w:rPr>
        <w:t>223-ФЗ.</w:t>
      </w:r>
    </w:p>
    <w:p w14:paraId="0412AF1D" w14:textId="77777777" w:rsidR="002A2DEB"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BD4A2AE" w14:textId="77777777" w:rsidR="002A2DEB" w:rsidRPr="00871756" w:rsidRDefault="0085414D" w:rsidP="000F17D3">
      <w:pPr>
        <w:pStyle w:val="a8"/>
        <w:numPr>
          <w:ilvl w:val="1"/>
          <w:numId w:val="2"/>
        </w:numPr>
        <w:autoSpaceDE w:val="0"/>
        <w:autoSpaceDN w:val="0"/>
        <w:ind w:left="0" w:firstLine="851"/>
        <w:jc w:val="both"/>
        <w:rPr>
          <w:rFonts w:cs="Times New Roman"/>
          <w:szCs w:val="28"/>
          <w:lang w:eastAsia="ru-RU"/>
        </w:rPr>
      </w:pPr>
      <w:r w:rsidRPr="00871756">
        <w:rPr>
          <w:rFonts w:cs="Times New Roman"/>
          <w:szCs w:val="28"/>
        </w:rPr>
        <w:t>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14:paraId="0771E16E" w14:textId="77777777" w:rsidR="00222E4F" w:rsidRPr="00871756" w:rsidRDefault="00222E4F" w:rsidP="00222E4F">
      <w:pPr>
        <w:pStyle w:val="a8"/>
        <w:numPr>
          <w:ilvl w:val="1"/>
          <w:numId w:val="2"/>
        </w:numPr>
        <w:autoSpaceDE w:val="0"/>
        <w:autoSpaceDN w:val="0"/>
        <w:spacing w:before="220"/>
        <w:ind w:left="0" w:firstLine="851"/>
        <w:jc w:val="both"/>
        <w:rPr>
          <w:rFonts w:cs="Times New Roman"/>
          <w:szCs w:val="28"/>
        </w:rPr>
      </w:pPr>
      <w:r w:rsidRPr="00871756">
        <w:rPr>
          <w:rFonts w:cs="Times New Roman"/>
          <w:szCs w:val="28"/>
        </w:rPr>
        <w:t xml:space="preserve"> </w:t>
      </w:r>
      <w:r w:rsidR="00C82974" w:rsidRPr="00871756">
        <w:rPr>
          <w:rFonts w:cs="Times New Roman"/>
          <w:szCs w:val="28"/>
        </w:rPr>
        <w:t>Утратил силу</w:t>
      </w:r>
      <w:r w:rsidRPr="00871756">
        <w:rPr>
          <w:rFonts w:cs="Times New Roman"/>
          <w:szCs w:val="28"/>
        </w:rPr>
        <w:t>.</w:t>
      </w:r>
    </w:p>
    <w:p w14:paraId="36E1E1DF" w14:textId="77777777" w:rsidR="0085414D" w:rsidRPr="00871756" w:rsidRDefault="00222E4F" w:rsidP="000F17D3">
      <w:pPr>
        <w:pStyle w:val="a8"/>
        <w:numPr>
          <w:ilvl w:val="1"/>
          <w:numId w:val="2"/>
        </w:numPr>
        <w:tabs>
          <w:tab w:val="left" w:pos="0"/>
        </w:tabs>
        <w:autoSpaceDE w:val="0"/>
        <w:autoSpaceDN w:val="0"/>
        <w:ind w:left="0" w:firstLine="851"/>
        <w:jc w:val="both"/>
        <w:rPr>
          <w:rFonts w:cs="Times New Roman"/>
          <w:szCs w:val="28"/>
          <w:shd w:val="clear" w:color="auto" w:fill="FFFFFF"/>
        </w:rPr>
      </w:pPr>
      <w:r w:rsidRPr="00871756">
        <w:rPr>
          <w:rFonts w:cs="Times New Roman"/>
          <w:szCs w:val="28"/>
          <w:shd w:val="clear" w:color="auto" w:fill="FFFFFF"/>
        </w:rPr>
        <w:t xml:space="preserve"> </w:t>
      </w:r>
      <w:r w:rsidR="0085414D" w:rsidRPr="00871756">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12A30899" w14:textId="77777777" w:rsidR="0085414D" w:rsidRPr="00871756" w:rsidRDefault="0085414D" w:rsidP="0085414D">
      <w:pPr>
        <w:autoSpaceDE w:val="0"/>
        <w:autoSpaceDN w:val="0"/>
        <w:contextualSpacing/>
        <w:jc w:val="both"/>
        <w:rPr>
          <w:rFonts w:cs="Times New Roman"/>
          <w:szCs w:val="28"/>
          <w:shd w:val="clear" w:color="auto" w:fill="FFFFFF"/>
        </w:rPr>
      </w:pPr>
      <w:r w:rsidRPr="00871756">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71756">
        <w:rPr>
          <w:rFonts w:cs="Times New Roman"/>
          <w:szCs w:val="28"/>
        </w:rPr>
        <w:t>и (или</w:t>
      </w:r>
      <w:r w:rsidRPr="00871756">
        <w:rPr>
          <w:rFonts w:cs="Times New Roman"/>
          <w:szCs w:val="28"/>
          <w:shd w:val="clear" w:color="auto" w:fill="FFFFFF"/>
        </w:rPr>
        <w:t>) условия для разглашения конфиденциальной информации.</w:t>
      </w:r>
    </w:p>
    <w:p w14:paraId="79CA152B" w14:textId="6C8C97CF" w:rsidR="00306AF7" w:rsidRPr="00871756" w:rsidRDefault="0060181F" w:rsidP="0060181F">
      <w:pPr>
        <w:autoSpaceDE w:val="0"/>
        <w:autoSpaceDN w:val="0"/>
        <w:adjustRightInd w:val="0"/>
        <w:jc w:val="both"/>
        <w:rPr>
          <w:rFonts w:eastAsiaTheme="minorHAnsi" w:cs="Times New Roman"/>
          <w:color w:val="000000" w:themeColor="text1"/>
          <w:szCs w:val="28"/>
        </w:rPr>
      </w:pPr>
      <w:r w:rsidRPr="00871756">
        <w:rPr>
          <w:rFonts w:eastAsiaTheme="minorHAnsi" w:cs="Times New Roman"/>
          <w:color w:val="000000" w:themeColor="text1"/>
          <w:szCs w:val="28"/>
        </w:rPr>
        <w:t>2.12. </w:t>
      </w:r>
      <w:r w:rsidR="00306AF7" w:rsidRPr="00871756">
        <w:t xml:space="preserve">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части 2 статьи 1 Федерального закона N 223-ФЗ юридических лиц, которые признаются взаимозависимыми с заказчиком лицами в соответствии с Налоговым кодексом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w:t>
      </w:r>
      <w:r w:rsidR="00306AF7" w:rsidRPr="00871756">
        <w:lastRenderedPageBreak/>
        <w:t>правовыми актами, предусмотренными частью 1 статьи 2 Федерального закона N 223-ФЗ и регламентирующими правила закупок.</w:t>
      </w:r>
    </w:p>
    <w:p w14:paraId="38962D33" w14:textId="77777777" w:rsidR="0060181F" w:rsidRPr="00871756" w:rsidRDefault="0060181F" w:rsidP="0060181F">
      <w:pPr>
        <w:autoSpaceDE w:val="0"/>
        <w:autoSpaceDN w:val="0"/>
        <w:contextualSpacing/>
        <w:jc w:val="both"/>
        <w:rPr>
          <w:rFonts w:cs="Times New Roman"/>
          <w:color w:val="000000" w:themeColor="text1"/>
          <w:szCs w:val="28"/>
          <w:lang w:eastAsia="ru-RU"/>
        </w:rPr>
      </w:pPr>
      <w:r w:rsidRPr="00871756">
        <w:rPr>
          <w:color w:val="000000" w:themeColor="text1"/>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871756">
        <w:rPr>
          <w:color w:val="000000" w:themeColor="text1"/>
          <w:lang w:eastAsia="ru-RU"/>
        </w:rPr>
        <w:t>.</w:t>
      </w:r>
    </w:p>
    <w:p w14:paraId="7450C71B" w14:textId="77777777" w:rsidR="0085414D" w:rsidRPr="00871756" w:rsidRDefault="0085414D" w:rsidP="0085414D">
      <w:pPr>
        <w:ind w:firstLine="0"/>
        <w:jc w:val="center"/>
        <w:rPr>
          <w:rFonts w:cs="Times New Roman"/>
          <w:szCs w:val="28"/>
        </w:rPr>
      </w:pPr>
    </w:p>
    <w:p w14:paraId="59F33EE2" w14:textId="77777777" w:rsidR="0085414D" w:rsidRPr="00871756" w:rsidRDefault="0085414D" w:rsidP="005746E0">
      <w:pPr>
        <w:pStyle w:val="1"/>
        <w:ind w:left="0" w:firstLine="0"/>
        <w:jc w:val="center"/>
        <w:rPr>
          <w:rFonts w:ascii="Times New Roman" w:hAnsi="Times New Roman"/>
          <w:b w:val="0"/>
          <w:sz w:val="28"/>
          <w:szCs w:val="28"/>
        </w:rPr>
      </w:pPr>
      <w:bookmarkStart w:id="4" w:name="_3._Особенности_осуществления"/>
      <w:bookmarkEnd w:id="4"/>
      <w:r w:rsidRPr="00871756">
        <w:rPr>
          <w:rFonts w:ascii="Times New Roman" w:hAnsi="Times New Roman"/>
          <w:b w:val="0"/>
          <w:sz w:val="28"/>
          <w:szCs w:val="28"/>
        </w:rPr>
        <w:t>3. Особенности осуществления закупок у субъектов малого и среднего предпринимательства</w:t>
      </w:r>
    </w:p>
    <w:p w14:paraId="63C0497A" w14:textId="77777777" w:rsidR="002A2DEB" w:rsidRPr="00871756" w:rsidRDefault="0085414D" w:rsidP="000F17D3">
      <w:pPr>
        <w:pStyle w:val="a8"/>
        <w:numPr>
          <w:ilvl w:val="1"/>
          <w:numId w:val="3"/>
        </w:numPr>
        <w:ind w:left="0" w:firstLine="720"/>
        <w:jc w:val="both"/>
        <w:rPr>
          <w:rFonts w:cs="Times New Roman"/>
          <w:szCs w:val="28"/>
        </w:rPr>
      </w:pPr>
      <w:r w:rsidRPr="00871756">
        <w:rPr>
          <w:rFonts w:cs="Times New Roman"/>
          <w:szCs w:val="28"/>
        </w:rPr>
        <w:t>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r w:rsidR="00222E4F" w:rsidRPr="00871756">
        <w:rPr>
          <w:rFonts w:cs="Times New Roman"/>
          <w:szCs w:val="28"/>
        </w:rPr>
        <w:t xml:space="preserve"> </w:t>
      </w:r>
    </w:p>
    <w:p w14:paraId="62CFC44E" w14:textId="77777777" w:rsidR="00222E4F" w:rsidRPr="00871756" w:rsidRDefault="00222E4F" w:rsidP="00222E4F">
      <w:pPr>
        <w:pStyle w:val="a8"/>
        <w:numPr>
          <w:ilvl w:val="1"/>
          <w:numId w:val="3"/>
        </w:numPr>
        <w:ind w:left="0" w:firstLine="709"/>
        <w:jc w:val="both"/>
        <w:rPr>
          <w:rFonts w:cs="Times New Roman"/>
          <w:szCs w:val="28"/>
        </w:rPr>
      </w:pPr>
      <w:r w:rsidRPr="00871756">
        <w:t xml:space="preserve">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14:paraId="57AACF42" w14:textId="77777777" w:rsidR="00222E4F" w:rsidRPr="00871756" w:rsidRDefault="00222E4F" w:rsidP="00C82B72">
      <w:pPr>
        <w:pStyle w:val="a8"/>
        <w:ind w:left="0"/>
        <w:jc w:val="both"/>
        <w:rPr>
          <w:rFonts w:cs="Times New Roman"/>
          <w:szCs w:val="28"/>
        </w:rPr>
      </w:pPr>
      <w:r w:rsidRPr="00871756">
        <w:rPr>
          <w:rFonts w:cs="Times New Roman"/>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4EDDF888" w14:textId="77777777" w:rsidR="00222E4F" w:rsidRPr="00871756" w:rsidRDefault="00222E4F" w:rsidP="00C82B72">
      <w:pPr>
        <w:pStyle w:val="ConsPlusNormal"/>
        <w:ind w:firstLine="709"/>
        <w:jc w:val="both"/>
        <w:rPr>
          <w:rFonts w:ascii="Times New Roman" w:hAnsi="Times New Roman" w:cs="Times New Roman"/>
          <w:sz w:val="28"/>
          <w:szCs w:val="28"/>
        </w:rPr>
      </w:pPr>
      <w:r w:rsidRPr="00871756">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34946647" w14:textId="77777777" w:rsidR="00222E4F" w:rsidRPr="00871756" w:rsidRDefault="00222E4F" w:rsidP="00C82B72">
      <w:pPr>
        <w:pStyle w:val="ConsPlusNormal"/>
        <w:ind w:firstLine="709"/>
        <w:jc w:val="both"/>
        <w:rPr>
          <w:rFonts w:ascii="Times New Roman" w:hAnsi="Times New Roman" w:cs="Times New Roman"/>
          <w:sz w:val="28"/>
          <w:szCs w:val="28"/>
        </w:rPr>
      </w:pPr>
      <w:r w:rsidRPr="00871756">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17" w:history="1">
        <w:r w:rsidRPr="00871756">
          <w:rPr>
            <w:rStyle w:val="af0"/>
            <w:rFonts w:ascii="Times New Roman" w:hAnsi="Times New Roman" w:cs="Times New Roman"/>
            <w:color w:val="auto"/>
            <w:sz w:val="28"/>
            <w:szCs w:val="28"/>
            <w:u w:val="none"/>
          </w:rPr>
          <w:t>классификатора</w:t>
        </w:r>
      </w:hyperlink>
      <w:r w:rsidRPr="00871756">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w:t>
      </w:r>
      <w:r w:rsidRPr="00871756">
        <w:rPr>
          <w:rFonts w:ascii="Times New Roman" w:hAnsi="Times New Roman" w:cs="Times New Roman"/>
          <w:sz w:val="28"/>
          <w:szCs w:val="28"/>
        </w:rPr>
        <w:lastRenderedPageBreak/>
        <w:t>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3C2488B6" w14:textId="77777777" w:rsidR="002A2DEB" w:rsidRPr="00871756" w:rsidRDefault="0085414D" w:rsidP="000F17D3">
      <w:pPr>
        <w:pStyle w:val="a8"/>
        <w:numPr>
          <w:ilvl w:val="1"/>
          <w:numId w:val="3"/>
        </w:numPr>
        <w:ind w:left="0" w:firstLine="720"/>
        <w:jc w:val="both"/>
        <w:rPr>
          <w:rFonts w:cs="Times New Roman"/>
          <w:szCs w:val="28"/>
        </w:rPr>
      </w:pPr>
      <w:r w:rsidRPr="00871756">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609D7C91" w14:textId="77777777" w:rsidR="0085414D" w:rsidRPr="00871756" w:rsidRDefault="0085414D" w:rsidP="000F17D3">
      <w:pPr>
        <w:pStyle w:val="a8"/>
        <w:numPr>
          <w:ilvl w:val="1"/>
          <w:numId w:val="3"/>
        </w:numPr>
        <w:ind w:left="0" w:firstLine="720"/>
        <w:jc w:val="both"/>
        <w:rPr>
          <w:rFonts w:cs="Times New Roman"/>
          <w:szCs w:val="28"/>
        </w:rPr>
      </w:pPr>
      <w:r w:rsidRPr="00871756">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871756">
        <w:rPr>
          <w:rFonts w:cs="Times New Roman"/>
          <w:szCs w:val="28"/>
          <w:lang w:eastAsia="ru-RU"/>
        </w:rPr>
        <w:t> </w:t>
      </w:r>
      <w:r w:rsidRPr="00871756">
        <w:rPr>
          <w:rFonts w:cs="Times New Roman"/>
          <w:bCs/>
          <w:szCs w:val="28"/>
        </w:rPr>
        <w:t>3.4 Федерального закона №</w:t>
      </w:r>
      <w:r w:rsidRPr="00871756">
        <w:rPr>
          <w:rFonts w:cs="Times New Roman"/>
          <w:szCs w:val="28"/>
        </w:rPr>
        <w:t> </w:t>
      </w:r>
      <w:r w:rsidRPr="00871756">
        <w:rPr>
          <w:rFonts w:cs="Times New Roman"/>
          <w:bCs/>
          <w:szCs w:val="28"/>
        </w:rPr>
        <w:t>223-ФЗ.</w:t>
      </w:r>
    </w:p>
    <w:p w14:paraId="14C0A756" w14:textId="77777777" w:rsidR="0085414D" w:rsidRPr="00871756" w:rsidRDefault="0085414D" w:rsidP="0085414D">
      <w:pPr>
        <w:autoSpaceDE w:val="0"/>
        <w:autoSpaceDN w:val="0"/>
        <w:ind w:firstLine="0"/>
        <w:contextualSpacing/>
        <w:jc w:val="center"/>
        <w:rPr>
          <w:rFonts w:cs="Times New Roman"/>
          <w:szCs w:val="28"/>
          <w:lang w:eastAsia="ru-RU"/>
        </w:rPr>
      </w:pPr>
    </w:p>
    <w:p w14:paraId="3DE04DDB" w14:textId="77777777" w:rsidR="0085414D" w:rsidRPr="00871756" w:rsidRDefault="0085414D" w:rsidP="005746E0">
      <w:pPr>
        <w:pStyle w:val="1"/>
        <w:ind w:left="0" w:firstLine="0"/>
        <w:jc w:val="center"/>
        <w:rPr>
          <w:rFonts w:ascii="Times New Roman" w:hAnsi="Times New Roman"/>
          <w:b w:val="0"/>
          <w:sz w:val="28"/>
          <w:szCs w:val="28"/>
        </w:rPr>
      </w:pPr>
      <w:bookmarkStart w:id="5" w:name="_4._Приоритет_товаров"/>
      <w:bookmarkEnd w:id="5"/>
      <w:r w:rsidRPr="00871756">
        <w:rPr>
          <w:rFonts w:ascii="Times New Roman" w:hAnsi="Times New Roman"/>
          <w:b w:val="0"/>
          <w:sz w:val="28"/>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6117AC90" w14:textId="77777777" w:rsidR="0085414D" w:rsidRPr="00871756" w:rsidRDefault="0085414D" w:rsidP="0085414D">
      <w:pPr>
        <w:ind w:firstLine="0"/>
        <w:contextualSpacing/>
        <w:jc w:val="center"/>
        <w:rPr>
          <w:rFonts w:cs="Times New Roman"/>
          <w:szCs w:val="28"/>
        </w:rPr>
      </w:pPr>
    </w:p>
    <w:p w14:paraId="644400A1" w14:textId="77777777" w:rsidR="002A2DEB" w:rsidRPr="00871756" w:rsidRDefault="0085414D" w:rsidP="000F17D3">
      <w:pPr>
        <w:pStyle w:val="a8"/>
        <w:numPr>
          <w:ilvl w:val="1"/>
          <w:numId w:val="4"/>
        </w:numPr>
        <w:ind w:left="0" w:firstLine="851"/>
        <w:jc w:val="both"/>
        <w:rPr>
          <w:rFonts w:cs="Times New Roman"/>
          <w:szCs w:val="28"/>
        </w:rPr>
      </w:pPr>
      <w:r w:rsidRPr="00871756">
        <w:rPr>
          <w:rFonts w:cs="Times New Roman"/>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FD9050B" w14:textId="77777777" w:rsidR="0085414D" w:rsidRPr="00871756" w:rsidRDefault="0085414D" w:rsidP="000F17D3">
      <w:pPr>
        <w:pStyle w:val="a8"/>
        <w:numPr>
          <w:ilvl w:val="1"/>
          <w:numId w:val="4"/>
        </w:numPr>
        <w:ind w:left="0" w:firstLine="851"/>
        <w:jc w:val="both"/>
        <w:rPr>
          <w:rFonts w:cs="Times New Roman"/>
          <w:szCs w:val="28"/>
        </w:rPr>
      </w:pPr>
      <w:r w:rsidRPr="00871756">
        <w:rPr>
          <w:rFonts w:cs="Times New Roman"/>
          <w:szCs w:val="28"/>
        </w:rPr>
        <w:t>Приоритет не предоставляется в следующих случаях:</w:t>
      </w:r>
    </w:p>
    <w:p w14:paraId="63A347B1" w14:textId="77777777" w:rsidR="002A2DEB" w:rsidRPr="00871756" w:rsidRDefault="0085414D" w:rsidP="000F17D3">
      <w:pPr>
        <w:pStyle w:val="a8"/>
        <w:numPr>
          <w:ilvl w:val="2"/>
          <w:numId w:val="4"/>
        </w:numPr>
        <w:ind w:left="0" w:firstLine="709"/>
        <w:jc w:val="both"/>
        <w:rPr>
          <w:rFonts w:cs="Times New Roman"/>
          <w:szCs w:val="28"/>
        </w:rPr>
      </w:pPr>
      <w:r w:rsidRPr="00871756">
        <w:rPr>
          <w:rFonts w:cs="Times New Roman"/>
          <w:szCs w:val="28"/>
        </w:rPr>
        <w:t>Закупка признана несостоявшейся и договор заключается с единственным участником закупки.</w:t>
      </w:r>
    </w:p>
    <w:p w14:paraId="0A024332" w14:textId="77777777" w:rsidR="002A2DEB" w:rsidRPr="00871756" w:rsidRDefault="0085414D" w:rsidP="000F17D3">
      <w:pPr>
        <w:pStyle w:val="a8"/>
        <w:numPr>
          <w:ilvl w:val="2"/>
          <w:numId w:val="4"/>
        </w:numPr>
        <w:ind w:left="0" w:firstLine="709"/>
        <w:jc w:val="both"/>
        <w:rPr>
          <w:rFonts w:cs="Times New Roman"/>
          <w:szCs w:val="28"/>
        </w:rPr>
      </w:pPr>
      <w:r w:rsidRPr="00871756">
        <w:rPr>
          <w:rFonts w:cs="Times New Roman"/>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D88C3D" w14:textId="77777777" w:rsidR="002A2DEB" w:rsidRPr="00871756" w:rsidRDefault="0085414D" w:rsidP="000F17D3">
      <w:pPr>
        <w:pStyle w:val="a8"/>
        <w:numPr>
          <w:ilvl w:val="2"/>
          <w:numId w:val="4"/>
        </w:numPr>
        <w:ind w:left="0" w:firstLine="709"/>
        <w:jc w:val="both"/>
        <w:rPr>
          <w:rFonts w:cs="Times New Roman"/>
          <w:szCs w:val="28"/>
        </w:rPr>
      </w:pPr>
      <w:r w:rsidRPr="00871756">
        <w:rPr>
          <w:rFonts w:cs="Times New Roman"/>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88C70A" w14:textId="77777777" w:rsidR="002A2DEB" w:rsidRPr="00871756" w:rsidRDefault="0085414D" w:rsidP="000F17D3">
      <w:pPr>
        <w:pStyle w:val="a8"/>
        <w:numPr>
          <w:ilvl w:val="2"/>
          <w:numId w:val="4"/>
        </w:numPr>
        <w:ind w:left="0" w:firstLine="709"/>
        <w:jc w:val="both"/>
        <w:rPr>
          <w:rFonts w:cs="Times New Roman"/>
          <w:szCs w:val="28"/>
        </w:rPr>
      </w:pPr>
      <w:r w:rsidRPr="00871756">
        <w:rPr>
          <w:rFonts w:cs="Times New Roman"/>
          <w:szCs w:val="28"/>
        </w:rPr>
        <w:t xml:space="preserve">В заявке на участие в конкурсе, запросе котировок или запросе предложений содержится предложение о поставке товаров российского и </w:t>
      </w:r>
      <w:r w:rsidRPr="00871756">
        <w:rPr>
          <w:rFonts w:cs="Times New Roman"/>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1B48C465" w14:textId="77777777" w:rsidR="0085414D" w:rsidRPr="00871756" w:rsidRDefault="0085414D" w:rsidP="000F17D3">
      <w:pPr>
        <w:pStyle w:val="a8"/>
        <w:numPr>
          <w:ilvl w:val="2"/>
          <w:numId w:val="4"/>
        </w:numPr>
        <w:ind w:left="0" w:firstLine="709"/>
        <w:jc w:val="both"/>
        <w:rPr>
          <w:rFonts w:cs="Times New Roman"/>
          <w:szCs w:val="28"/>
        </w:rPr>
      </w:pPr>
      <w:r w:rsidRPr="00871756">
        <w:rPr>
          <w:rFonts w:cs="Times New Roman"/>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51A3109C" w14:textId="77777777" w:rsidR="0085414D" w:rsidRPr="00871756" w:rsidRDefault="0085414D" w:rsidP="000F17D3">
      <w:pPr>
        <w:pStyle w:val="a8"/>
        <w:numPr>
          <w:ilvl w:val="1"/>
          <w:numId w:val="4"/>
        </w:numPr>
        <w:jc w:val="both"/>
        <w:rPr>
          <w:rFonts w:cs="Times New Roman"/>
          <w:szCs w:val="28"/>
        </w:rPr>
      </w:pPr>
      <w:r w:rsidRPr="00871756">
        <w:rPr>
          <w:rFonts w:cs="Times New Roman"/>
          <w:szCs w:val="28"/>
        </w:rPr>
        <w:t>Условием предоставления приоритета является включение в документацию о закупке следующих сведений:</w:t>
      </w:r>
    </w:p>
    <w:p w14:paraId="77C11A2B"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4615DA3C"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F61F7F4"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Сведения о начальной (максимальной) цене единицы каждого товара, работы, услуги, являющихся предметом закупки.</w:t>
      </w:r>
    </w:p>
    <w:p w14:paraId="7C722267"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19ED6A8"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871756">
        <w:rPr>
          <w:rFonts w:cs="Times New Roman"/>
          <w:szCs w:val="28"/>
          <w:lang w:eastAsia="ru-RU"/>
        </w:rPr>
        <w:t> </w:t>
      </w:r>
      <w:r w:rsidRPr="00871756">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9DD402"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2DB1690"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lastRenderedPageBreak/>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9FD50E0" w14:textId="77777777" w:rsidR="003C6C8A"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61494EB" w14:textId="77777777" w:rsidR="0085414D" w:rsidRPr="00871756" w:rsidRDefault="0085414D" w:rsidP="000F17D3">
      <w:pPr>
        <w:pStyle w:val="a8"/>
        <w:numPr>
          <w:ilvl w:val="2"/>
          <w:numId w:val="4"/>
        </w:numPr>
        <w:tabs>
          <w:tab w:val="left" w:pos="1418"/>
        </w:tabs>
        <w:ind w:left="0" w:firstLine="709"/>
        <w:jc w:val="both"/>
        <w:rPr>
          <w:rFonts w:cs="Times New Roman"/>
          <w:szCs w:val="28"/>
        </w:rPr>
      </w:pPr>
      <w:r w:rsidRPr="00871756">
        <w:rPr>
          <w:rFonts w:cs="Times New Roman"/>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5EA1B271" w14:textId="77777777" w:rsidR="0085414D" w:rsidRPr="00871756" w:rsidRDefault="0085414D" w:rsidP="0085414D">
      <w:pPr>
        <w:ind w:firstLine="0"/>
        <w:contextualSpacing/>
        <w:jc w:val="center"/>
        <w:rPr>
          <w:rFonts w:cs="Times New Roman"/>
          <w:szCs w:val="28"/>
        </w:rPr>
      </w:pPr>
    </w:p>
    <w:p w14:paraId="344B93F4" w14:textId="77777777" w:rsidR="000009D9" w:rsidRPr="00871756" w:rsidRDefault="000009D9" w:rsidP="000009D9">
      <w:pPr>
        <w:spacing w:line="319" w:lineRule="exact"/>
        <w:ind w:right="360"/>
        <w:jc w:val="center"/>
      </w:pPr>
      <w:bookmarkStart w:id="6" w:name="_5._Специализированная_организация"/>
      <w:bookmarkEnd w:id="6"/>
      <w:r w:rsidRPr="00871756">
        <w:t>5. Организатор закупки</w:t>
      </w:r>
    </w:p>
    <w:p w14:paraId="5277B648" w14:textId="77777777" w:rsidR="000009D9" w:rsidRPr="00871756" w:rsidRDefault="000009D9" w:rsidP="000009D9">
      <w:pPr>
        <w:spacing w:line="319" w:lineRule="exact"/>
        <w:ind w:right="360"/>
        <w:jc w:val="center"/>
      </w:pPr>
    </w:p>
    <w:p w14:paraId="5598BC4D" w14:textId="4C943FFE" w:rsidR="000009D9" w:rsidRPr="00871756" w:rsidRDefault="000009D9" w:rsidP="000009D9">
      <w:pPr>
        <w:spacing w:line="319" w:lineRule="exact"/>
        <w:ind w:right="-1"/>
        <w:jc w:val="both"/>
      </w:pPr>
      <w:r w:rsidRPr="00871756">
        <w:t>Функции по определению поставщика (подрядчика, исполнителя) при проведении конкурентных закупок осуществляется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законом № 223-ФЗ, утвержденным постановлением Правительства области.</w:t>
      </w:r>
    </w:p>
    <w:p w14:paraId="1EB4EBF4" w14:textId="41D08395" w:rsidR="0085414D" w:rsidRPr="00871756" w:rsidRDefault="0085414D" w:rsidP="00BA1570">
      <w:pPr>
        <w:spacing w:line="319" w:lineRule="exact"/>
        <w:ind w:right="-1" w:firstLine="0"/>
        <w:contextualSpacing/>
        <w:jc w:val="both"/>
        <w:rPr>
          <w:rFonts w:cs="Times New Roman"/>
          <w:szCs w:val="28"/>
        </w:rPr>
      </w:pPr>
    </w:p>
    <w:p w14:paraId="1DCCBBB2" w14:textId="77777777" w:rsidR="0085414D" w:rsidRPr="00871756" w:rsidRDefault="00A577E8" w:rsidP="00A577E8">
      <w:pPr>
        <w:pStyle w:val="1"/>
        <w:ind w:left="0" w:firstLine="0"/>
        <w:jc w:val="center"/>
        <w:rPr>
          <w:rFonts w:ascii="Times New Roman" w:hAnsi="Times New Roman"/>
          <w:b w:val="0"/>
          <w:sz w:val="28"/>
          <w:szCs w:val="28"/>
        </w:rPr>
      </w:pPr>
      <w:bookmarkStart w:id="7" w:name="_6._Планирование"/>
      <w:bookmarkEnd w:id="7"/>
      <w:r w:rsidRPr="00871756">
        <w:rPr>
          <w:rFonts w:ascii="Times New Roman" w:hAnsi="Times New Roman"/>
          <w:b w:val="0"/>
          <w:sz w:val="28"/>
          <w:szCs w:val="28"/>
        </w:rPr>
        <w:t>6. Планирование</w:t>
      </w:r>
    </w:p>
    <w:p w14:paraId="52495D27" w14:textId="77777777" w:rsidR="003C6C8A" w:rsidRPr="00871756" w:rsidRDefault="0085414D" w:rsidP="000F17D3">
      <w:pPr>
        <w:pStyle w:val="a8"/>
        <w:numPr>
          <w:ilvl w:val="1"/>
          <w:numId w:val="6"/>
        </w:numPr>
        <w:autoSpaceDE w:val="0"/>
        <w:autoSpaceDN w:val="0"/>
        <w:ind w:left="0" w:firstLine="709"/>
        <w:jc w:val="both"/>
        <w:rPr>
          <w:rFonts w:cs="Times New Roman"/>
          <w:szCs w:val="28"/>
        </w:rPr>
      </w:pPr>
      <w:r w:rsidRPr="00871756">
        <w:rPr>
          <w:rFonts w:cs="Times New Roman"/>
          <w:szCs w:val="28"/>
        </w:rPr>
        <w:t>Планирование закупок осуществляется исходя из оценки потребностей заказчика в товарах, работах, услугах.</w:t>
      </w:r>
    </w:p>
    <w:p w14:paraId="63877190" w14:textId="77777777" w:rsidR="0085414D" w:rsidRPr="00871756" w:rsidRDefault="0085414D" w:rsidP="000F17D3">
      <w:pPr>
        <w:pStyle w:val="a8"/>
        <w:numPr>
          <w:ilvl w:val="1"/>
          <w:numId w:val="6"/>
        </w:numPr>
        <w:autoSpaceDE w:val="0"/>
        <w:autoSpaceDN w:val="0"/>
        <w:ind w:left="0" w:firstLine="709"/>
        <w:jc w:val="both"/>
        <w:rPr>
          <w:rFonts w:cs="Times New Roman"/>
          <w:szCs w:val="28"/>
        </w:rPr>
      </w:pPr>
      <w:r w:rsidRPr="00871756">
        <w:rPr>
          <w:rFonts w:cs="Times New Roman"/>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71756">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14:paraId="5E1C9DB1" w14:textId="77777777" w:rsidR="0085414D" w:rsidRPr="00871756" w:rsidRDefault="0085414D" w:rsidP="0085414D">
      <w:pPr>
        <w:autoSpaceDE w:val="0"/>
        <w:autoSpaceDN w:val="0"/>
        <w:contextualSpacing/>
        <w:jc w:val="both"/>
        <w:rPr>
          <w:rFonts w:cs="Times New Roman"/>
          <w:szCs w:val="28"/>
        </w:rPr>
      </w:pPr>
      <w:r w:rsidRPr="00871756">
        <w:rPr>
          <w:rFonts w:cs="Times New Roman"/>
          <w:szCs w:val="28"/>
        </w:rPr>
        <w:t>План закупки заказчика является основанием для осуществления закупки товаров, работ, услуг.</w:t>
      </w:r>
    </w:p>
    <w:p w14:paraId="0ADA7D39" w14:textId="77777777" w:rsidR="003C6C8A" w:rsidRPr="00871756" w:rsidRDefault="0085414D" w:rsidP="000F17D3">
      <w:pPr>
        <w:pStyle w:val="a8"/>
        <w:numPr>
          <w:ilvl w:val="1"/>
          <w:numId w:val="5"/>
        </w:numPr>
        <w:autoSpaceDE w:val="0"/>
        <w:autoSpaceDN w:val="0"/>
        <w:ind w:left="0" w:firstLine="709"/>
        <w:jc w:val="both"/>
        <w:rPr>
          <w:rFonts w:cs="Times New Roman"/>
          <w:szCs w:val="28"/>
          <w:lang w:eastAsia="ru-RU"/>
        </w:rPr>
      </w:pPr>
      <w:r w:rsidRPr="00871756">
        <w:rPr>
          <w:rFonts w:cs="Times New Roman"/>
          <w:szCs w:val="28"/>
        </w:rPr>
        <w:t>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871756">
        <w:rPr>
          <w:rFonts w:cs="Times New Roman"/>
          <w:szCs w:val="28"/>
          <w:lang w:eastAsia="ru-RU"/>
        </w:rPr>
        <w:t> </w:t>
      </w:r>
      <w:r w:rsidRPr="00871756">
        <w:rPr>
          <w:rFonts w:cs="Times New Roman"/>
          <w:szCs w:val="28"/>
        </w:rPr>
        <w:t>2 статьи</w:t>
      </w:r>
      <w:r w:rsidRPr="00871756">
        <w:rPr>
          <w:rFonts w:cs="Times New Roman"/>
          <w:szCs w:val="28"/>
          <w:lang w:eastAsia="ru-RU"/>
        </w:rPr>
        <w:t> </w:t>
      </w:r>
      <w:r w:rsidRPr="00871756">
        <w:rPr>
          <w:rFonts w:cs="Times New Roman"/>
          <w:szCs w:val="28"/>
        </w:rPr>
        <w:t>4 Федерального закона № 223-ФЗ, с учетом особенностей, предусмотренных настоящим Положением.</w:t>
      </w:r>
    </w:p>
    <w:p w14:paraId="7B02B916" w14:textId="77777777" w:rsidR="0085414D" w:rsidRPr="00871756" w:rsidRDefault="0085414D" w:rsidP="000F17D3">
      <w:pPr>
        <w:pStyle w:val="a8"/>
        <w:numPr>
          <w:ilvl w:val="1"/>
          <w:numId w:val="5"/>
        </w:numPr>
        <w:autoSpaceDE w:val="0"/>
        <w:autoSpaceDN w:val="0"/>
        <w:ind w:left="0" w:firstLine="709"/>
        <w:jc w:val="both"/>
        <w:rPr>
          <w:rFonts w:cs="Times New Roman"/>
          <w:szCs w:val="28"/>
          <w:lang w:eastAsia="ru-RU"/>
        </w:rPr>
      </w:pPr>
      <w:r w:rsidRPr="00871756">
        <w:rPr>
          <w:rFonts w:cs="Times New Roman"/>
          <w:szCs w:val="28"/>
        </w:rPr>
        <w:lastRenderedPageBreak/>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28388D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871756">
        <w:rPr>
          <w:rFonts w:cs="Times New Roman"/>
          <w:szCs w:val="28"/>
          <w:lang w:eastAsia="ru-RU"/>
        </w:rPr>
        <w:t> </w:t>
      </w:r>
      <w:r w:rsidRPr="00871756">
        <w:rPr>
          <w:rFonts w:cs="Times New Roman"/>
          <w:szCs w:val="28"/>
        </w:rPr>
        <w:t>4 статьи</w:t>
      </w:r>
      <w:r w:rsidRPr="00871756">
        <w:rPr>
          <w:rFonts w:cs="Times New Roman"/>
          <w:szCs w:val="28"/>
          <w:lang w:eastAsia="ru-RU"/>
        </w:rPr>
        <w:t> </w:t>
      </w:r>
      <w:r w:rsidRPr="00871756">
        <w:rPr>
          <w:rFonts w:cs="Times New Roman"/>
          <w:szCs w:val="28"/>
        </w:rPr>
        <w:t>4 Федерального закона № 223-ФЗ.</w:t>
      </w:r>
    </w:p>
    <w:p w14:paraId="7B255FB7" w14:textId="77777777" w:rsidR="0085414D" w:rsidRPr="00871756" w:rsidRDefault="0085414D" w:rsidP="0085414D">
      <w:pPr>
        <w:contextualSpacing/>
        <w:jc w:val="both"/>
        <w:rPr>
          <w:rFonts w:cs="Times New Roman"/>
          <w:szCs w:val="28"/>
        </w:rPr>
      </w:pPr>
      <w:r w:rsidRPr="00871756">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63D5F7D9" w14:textId="77777777" w:rsidR="003C6C8A" w:rsidRPr="00871756" w:rsidRDefault="0085414D" w:rsidP="000F17D3">
      <w:pPr>
        <w:pStyle w:val="a8"/>
        <w:numPr>
          <w:ilvl w:val="1"/>
          <w:numId w:val="5"/>
        </w:numPr>
        <w:ind w:left="0" w:firstLine="709"/>
        <w:jc w:val="both"/>
        <w:rPr>
          <w:rFonts w:cs="Times New Roman"/>
          <w:szCs w:val="28"/>
        </w:rPr>
      </w:pPr>
      <w:r w:rsidRPr="00871756">
        <w:rPr>
          <w:rFonts w:cs="Times New Roman"/>
          <w:szCs w:val="28"/>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14:paraId="22923027" w14:textId="77777777" w:rsidR="0085414D" w:rsidRPr="00871756" w:rsidRDefault="0085414D" w:rsidP="000F17D3">
      <w:pPr>
        <w:pStyle w:val="a8"/>
        <w:numPr>
          <w:ilvl w:val="1"/>
          <w:numId w:val="5"/>
        </w:numPr>
        <w:ind w:left="0" w:firstLine="709"/>
        <w:jc w:val="both"/>
        <w:rPr>
          <w:rFonts w:cs="Times New Roman"/>
          <w:szCs w:val="28"/>
        </w:rPr>
      </w:pPr>
      <w:r w:rsidRPr="00871756">
        <w:rPr>
          <w:rFonts w:cs="Times New Roman"/>
          <w:szCs w:val="28"/>
        </w:rPr>
        <w:t>Заказчик размещает в единой информационной системе план закупки на срок не менее чем один год.</w:t>
      </w:r>
    </w:p>
    <w:p w14:paraId="5D4E065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1556C81F" w14:textId="77777777" w:rsidR="0085414D" w:rsidRPr="00871756" w:rsidRDefault="0085414D" w:rsidP="000F17D3">
      <w:pPr>
        <w:pStyle w:val="a8"/>
        <w:numPr>
          <w:ilvl w:val="1"/>
          <w:numId w:val="5"/>
        </w:numPr>
        <w:autoSpaceDE w:val="0"/>
        <w:autoSpaceDN w:val="0"/>
        <w:jc w:val="both"/>
        <w:rPr>
          <w:rFonts w:cs="Times New Roman"/>
          <w:szCs w:val="28"/>
        </w:rPr>
      </w:pPr>
      <w:r w:rsidRPr="00871756">
        <w:rPr>
          <w:rFonts w:cs="Times New Roman"/>
          <w:szCs w:val="28"/>
        </w:rPr>
        <w:t>Заказчик вправе вносить изменения в план закупки.</w:t>
      </w:r>
    </w:p>
    <w:p w14:paraId="3D4818C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Изменения в план закупки вносятся в случаях:</w:t>
      </w:r>
    </w:p>
    <w:p w14:paraId="11EBDAD2" w14:textId="77777777" w:rsidR="003C6C8A"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2036712C" w14:textId="77777777" w:rsidR="003C6C8A"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3A07861" w14:textId="77777777" w:rsidR="003C6C8A"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Устранения выявленных нарушений в соответствии с обязательным для исполнения предписанием антимонопольного органа.</w:t>
      </w:r>
    </w:p>
    <w:p w14:paraId="1E370173" w14:textId="77777777" w:rsidR="0085414D"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В иных случаях, установленных настоящим Положением и иными актами заказчика.</w:t>
      </w:r>
    </w:p>
    <w:p w14:paraId="3F3F54F2" w14:textId="77777777" w:rsidR="0085414D" w:rsidRPr="00871756" w:rsidRDefault="0085414D" w:rsidP="000F17D3">
      <w:pPr>
        <w:pStyle w:val="a8"/>
        <w:numPr>
          <w:ilvl w:val="1"/>
          <w:numId w:val="5"/>
        </w:numPr>
        <w:autoSpaceDE w:val="0"/>
        <w:autoSpaceDN w:val="0"/>
        <w:ind w:left="0" w:firstLine="709"/>
        <w:jc w:val="both"/>
        <w:rPr>
          <w:rFonts w:cs="Times New Roman"/>
          <w:szCs w:val="28"/>
          <w:lang w:eastAsia="ru-RU"/>
        </w:rPr>
      </w:pPr>
      <w:r w:rsidRPr="00871756">
        <w:rPr>
          <w:rFonts w:cs="Times New Roman"/>
          <w:szCs w:val="28"/>
          <w:lang w:eastAsia="ru-RU"/>
        </w:rPr>
        <w:lastRenderedPageBreak/>
        <w:t>Не допускается проведение закупок без включения соответствующей закупки в план закупки, за исключением следующих случаев:</w:t>
      </w:r>
    </w:p>
    <w:p w14:paraId="7BAA9C48" w14:textId="77777777" w:rsidR="003C6C8A"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Сведения о закупке товаров, работ, услуг составляют государственную тайну.</w:t>
      </w:r>
    </w:p>
    <w:p w14:paraId="5B3A6439" w14:textId="77777777" w:rsidR="003C6C8A"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14:paraId="6A23D877" w14:textId="77777777" w:rsidR="003C6C8A"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Осуществляется закупка у единственного поставщика (подрядчика, исполнителя) на сумму не более ста тысяч рублей.</w:t>
      </w:r>
    </w:p>
    <w:p w14:paraId="7C342D6F" w14:textId="77777777" w:rsidR="0085414D" w:rsidRPr="00871756" w:rsidRDefault="0085414D" w:rsidP="000F17D3">
      <w:pPr>
        <w:pStyle w:val="a8"/>
        <w:numPr>
          <w:ilvl w:val="2"/>
          <w:numId w:val="5"/>
        </w:numPr>
        <w:autoSpaceDE w:val="0"/>
        <w:autoSpaceDN w:val="0"/>
        <w:ind w:left="0" w:firstLine="709"/>
        <w:jc w:val="both"/>
        <w:rPr>
          <w:rFonts w:cs="Times New Roman"/>
          <w:szCs w:val="28"/>
          <w:lang w:eastAsia="ru-RU"/>
        </w:rPr>
      </w:pPr>
      <w:r w:rsidRPr="00871756">
        <w:rPr>
          <w:rFonts w:cs="Times New Roman"/>
          <w:szCs w:val="28"/>
          <w:lang w:eastAsia="ru-RU"/>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8C00437" w14:textId="77777777" w:rsidR="0085414D" w:rsidRPr="00871756" w:rsidRDefault="0085414D" w:rsidP="000F17D3">
      <w:pPr>
        <w:pStyle w:val="a8"/>
        <w:numPr>
          <w:ilvl w:val="1"/>
          <w:numId w:val="5"/>
        </w:numPr>
        <w:autoSpaceDE w:val="0"/>
        <w:autoSpaceDN w:val="0"/>
        <w:ind w:left="0" w:firstLine="709"/>
        <w:jc w:val="both"/>
        <w:rPr>
          <w:rFonts w:cs="Times New Roman"/>
          <w:szCs w:val="28"/>
          <w:lang w:eastAsia="ru-RU"/>
        </w:rPr>
      </w:pPr>
      <w:r w:rsidRPr="00871756">
        <w:rPr>
          <w:rFonts w:cs="Times New Roman"/>
          <w:szCs w:val="28"/>
          <w:lang w:eastAsia="ru-RU"/>
        </w:rPr>
        <w:t>План (планы) закупки дополнительно может быть размещен на сайте заказчика, опубликован в любых печатных изданиях.</w:t>
      </w:r>
    </w:p>
    <w:p w14:paraId="796EACC9" w14:textId="77777777" w:rsidR="0085414D" w:rsidRPr="00871756" w:rsidRDefault="0085414D" w:rsidP="0085414D">
      <w:pPr>
        <w:ind w:firstLine="0"/>
        <w:contextualSpacing/>
        <w:jc w:val="center"/>
        <w:rPr>
          <w:rFonts w:cs="Times New Roman"/>
          <w:szCs w:val="28"/>
        </w:rPr>
      </w:pPr>
    </w:p>
    <w:p w14:paraId="25E79022" w14:textId="77777777" w:rsidR="0085414D" w:rsidRPr="00871756" w:rsidRDefault="0085414D" w:rsidP="005746E0">
      <w:pPr>
        <w:pStyle w:val="1"/>
        <w:ind w:left="0" w:firstLine="0"/>
        <w:jc w:val="center"/>
        <w:rPr>
          <w:rFonts w:ascii="Times New Roman" w:hAnsi="Times New Roman"/>
          <w:b w:val="0"/>
          <w:sz w:val="28"/>
          <w:szCs w:val="28"/>
        </w:rPr>
      </w:pPr>
      <w:bookmarkStart w:id="8" w:name="_7._Обоснование_начальной"/>
      <w:bookmarkEnd w:id="8"/>
      <w:r w:rsidRPr="00871756">
        <w:rPr>
          <w:rFonts w:ascii="Times New Roman" w:hAnsi="Times New Roman"/>
          <w:b w:val="0"/>
          <w:sz w:val="28"/>
          <w:szCs w:val="28"/>
        </w:rPr>
        <w:t>7. </w:t>
      </w:r>
      <w:r w:rsidR="00614AA1" w:rsidRPr="00871756">
        <w:rPr>
          <w:rFonts w:ascii="Times New Roman" w:hAnsi="Times New Roman"/>
          <w:b w:val="0"/>
          <w:sz w:val="28"/>
          <w:szCs w:val="28"/>
        </w:rPr>
        <w:t>Определение и о</w:t>
      </w:r>
      <w:r w:rsidRPr="00871756">
        <w:rPr>
          <w:rFonts w:ascii="Times New Roman" w:hAnsi="Times New Roman"/>
          <w:b w:val="0"/>
          <w:sz w:val="28"/>
          <w:szCs w:val="28"/>
        </w:rPr>
        <w:t>боснование начальной (максимальной) цены договора</w:t>
      </w:r>
      <w:r w:rsidR="00614AA1" w:rsidRPr="00871756">
        <w:rPr>
          <w:rFonts w:ascii="Times New Roman" w:hAnsi="Times New Roman"/>
          <w:b w:val="0"/>
          <w:sz w:val="28"/>
          <w:szCs w:val="28"/>
        </w:rPr>
        <w:t>, цены договора, заключаемого с единственным поставщиком (подрядчиком, исполнителем)</w:t>
      </w:r>
    </w:p>
    <w:p w14:paraId="3F913E98" w14:textId="77777777" w:rsidR="0085414D" w:rsidRPr="00871756" w:rsidRDefault="0085414D" w:rsidP="0085414D">
      <w:pPr>
        <w:ind w:firstLine="0"/>
        <w:jc w:val="center"/>
        <w:rPr>
          <w:rFonts w:cs="Times New Roman"/>
          <w:szCs w:val="28"/>
        </w:rPr>
      </w:pPr>
    </w:p>
    <w:p w14:paraId="421B29AE"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При осуществлении закупки заказчик обязан </w:t>
      </w:r>
      <w:r w:rsidR="00B84673" w:rsidRPr="00871756">
        <w:rPr>
          <w:rFonts w:cs="Times New Roman"/>
          <w:szCs w:val="28"/>
          <w:lang w:eastAsia="ru-RU"/>
        </w:rPr>
        <w:t xml:space="preserve">определить </w:t>
      </w:r>
      <w:r w:rsidRPr="00871756">
        <w:rPr>
          <w:rFonts w:cs="Times New Roman"/>
          <w:szCs w:val="28"/>
          <w:lang w:eastAsia="ru-RU"/>
        </w:rPr>
        <w:t>и обосновать начальную (максимальную) цену договора, цену договора, заключаемого с единственным поставщиком (подрядчиком, исполнителем)</w:t>
      </w:r>
      <w:r w:rsidR="00614AA1" w:rsidRPr="00871756">
        <w:rPr>
          <w:rFonts w:cs="Times New Roman"/>
          <w:szCs w:val="28"/>
          <w:lang w:eastAsia="ru-RU"/>
        </w:rPr>
        <w:t xml:space="preserve">, включая </w:t>
      </w:r>
      <w:r w:rsidR="00B84673" w:rsidRPr="00871756">
        <w:rPr>
          <w:rFonts w:cs="Times New Roman"/>
          <w:szCs w:val="28"/>
          <w:lang w:eastAsia="ru-RU"/>
        </w:rPr>
        <w:t xml:space="preserve">порядок </w:t>
      </w:r>
      <w:r w:rsidR="00614AA1" w:rsidRPr="00871756">
        <w:rPr>
          <w:rFonts w:cs="Times New Roman"/>
          <w:szCs w:val="28"/>
          <w:lang w:eastAsia="ru-RU"/>
        </w:rPr>
        <w:t>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871756">
        <w:rPr>
          <w:rFonts w:cs="Times New Roman"/>
          <w:szCs w:val="28"/>
          <w:lang w:eastAsia="ru-RU"/>
        </w:rPr>
        <w:t>.</w:t>
      </w:r>
    </w:p>
    <w:p w14:paraId="271AD79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00A57CA1" w:rsidRPr="00871756">
        <w:rPr>
          <w:rFonts w:cs="Times New Roman"/>
          <w:szCs w:val="28"/>
          <w:lang w:eastAsia="ru-RU"/>
        </w:rPr>
        <w:t>, цен</w:t>
      </w:r>
      <w:r w:rsidR="00B84673" w:rsidRPr="00871756">
        <w:rPr>
          <w:rFonts w:cs="Times New Roman"/>
          <w:szCs w:val="28"/>
          <w:lang w:eastAsia="ru-RU"/>
        </w:rPr>
        <w:t>ы</w:t>
      </w:r>
      <w:r w:rsidR="00A57CA1" w:rsidRPr="00871756">
        <w:rPr>
          <w:rFonts w:cs="Times New Roman"/>
          <w:szCs w:val="28"/>
          <w:lang w:eastAsia="ru-RU"/>
        </w:rPr>
        <w:t xml:space="preserve"> единиц</w:t>
      </w:r>
      <w:r w:rsidR="00B84673" w:rsidRPr="00871756">
        <w:rPr>
          <w:rFonts w:cs="Times New Roman"/>
          <w:szCs w:val="28"/>
          <w:lang w:eastAsia="ru-RU"/>
        </w:rPr>
        <w:t>ы</w:t>
      </w:r>
      <w:r w:rsidR="00A57CA1" w:rsidRPr="00871756">
        <w:rPr>
          <w:rFonts w:cs="Times New Roman"/>
          <w:szCs w:val="28"/>
          <w:lang w:eastAsia="ru-RU"/>
        </w:rPr>
        <w:t xml:space="preserve"> товара, работы, услуги</w:t>
      </w:r>
      <w:r w:rsidRPr="00871756">
        <w:rPr>
          <w:rFonts w:cs="Times New Roman"/>
          <w:szCs w:val="28"/>
          <w:lang w:eastAsia="ru-RU"/>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4BCDC4D3"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Начальная (максимальная) цена договора, цена договора, заключаемого с единственным поставщиком (подрядчиком, исполнителем),</w:t>
      </w:r>
      <w:r w:rsidR="00B84673" w:rsidRPr="00871756">
        <w:rPr>
          <w:rFonts w:cs="Times New Roman"/>
          <w:szCs w:val="28"/>
          <w:lang w:eastAsia="ru-RU"/>
        </w:rPr>
        <w:t xml:space="preserve"> цена единицы товара, работы, услуги</w:t>
      </w:r>
      <w:r w:rsidRPr="00871756">
        <w:rPr>
          <w:rFonts w:cs="Times New Roman"/>
          <w:szCs w:val="28"/>
          <w:lang w:eastAsia="ru-RU"/>
        </w:rPr>
        <w:t xml:space="preserve"> обосновывается заказчиком посредством применения следующего метода или нескольких следующих методов:</w:t>
      </w:r>
    </w:p>
    <w:p w14:paraId="3004ADFE" w14:textId="77777777" w:rsidR="003C6C8A" w:rsidRPr="00871756" w:rsidRDefault="0085414D" w:rsidP="000F17D3">
      <w:pPr>
        <w:pStyle w:val="a8"/>
        <w:numPr>
          <w:ilvl w:val="2"/>
          <w:numId w:val="7"/>
        </w:numPr>
        <w:autoSpaceDE w:val="0"/>
        <w:autoSpaceDN w:val="0"/>
        <w:ind w:left="0" w:firstLine="709"/>
        <w:jc w:val="both"/>
        <w:rPr>
          <w:rFonts w:cs="Times New Roman"/>
          <w:szCs w:val="28"/>
          <w:lang w:eastAsia="ru-RU"/>
        </w:rPr>
      </w:pPr>
      <w:r w:rsidRPr="00871756">
        <w:rPr>
          <w:rFonts w:cs="Times New Roman"/>
          <w:szCs w:val="28"/>
          <w:lang w:eastAsia="ru-RU"/>
        </w:rPr>
        <w:t>Метод сопоставимых рыночных цен (анализа рынка).</w:t>
      </w:r>
    </w:p>
    <w:p w14:paraId="3E93ACDC" w14:textId="77777777" w:rsidR="003C6C8A" w:rsidRPr="00871756" w:rsidRDefault="0085414D" w:rsidP="000F17D3">
      <w:pPr>
        <w:pStyle w:val="a8"/>
        <w:numPr>
          <w:ilvl w:val="2"/>
          <w:numId w:val="7"/>
        </w:numPr>
        <w:autoSpaceDE w:val="0"/>
        <w:autoSpaceDN w:val="0"/>
        <w:ind w:left="0" w:firstLine="709"/>
        <w:jc w:val="both"/>
        <w:rPr>
          <w:rFonts w:cs="Times New Roman"/>
          <w:szCs w:val="28"/>
          <w:lang w:eastAsia="ru-RU"/>
        </w:rPr>
      </w:pPr>
      <w:r w:rsidRPr="00871756">
        <w:rPr>
          <w:rFonts w:cs="Times New Roman"/>
          <w:szCs w:val="28"/>
          <w:lang w:eastAsia="ru-RU"/>
        </w:rPr>
        <w:t>Тарифный метод.</w:t>
      </w:r>
    </w:p>
    <w:p w14:paraId="425B479E" w14:textId="77777777" w:rsidR="003C6C8A" w:rsidRPr="00871756" w:rsidRDefault="0085414D" w:rsidP="000F17D3">
      <w:pPr>
        <w:pStyle w:val="a8"/>
        <w:numPr>
          <w:ilvl w:val="2"/>
          <w:numId w:val="7"/>
        </w:numPr>
        <w:autoSpaceDE w:val="0"/>
        <w:autoSpaceDN w:val="0"/>
        <w:ind w:left="0" w:firstLine="709"/>
        <w:jc w:val="both"/>
        <w:rPr>
          <w:rFonts w:cs="Times New Roman"/>
          <w:szCs w:val="28"/>
          <w:lang w:eastAsia="ru-RU"/>
        </w:rPr>
      </w:pPr>
      <w:r w:rsidRPr="00871756">
        <w:rPr>
          <w:rFonts w:cs="Times New Roman"/>
          <w:szCs w:val="28"/>
          <w:lang w:eastAsia="ru-RU"/>
        </w:rPr>
        <w:lastRenderedPageBreak/>
        <w:t>Проектно-сметный метод.</w:t>
      </w:r>
    </w:p>
    <w:p w14:paraId="42D74E1E" w14:textId="77777777" w:rsidR="0085414D" w:rsidRPr="00871756" w:rsidRDefault="0085414D" w:rsidP="000F17D3">
      <w:pPr>
        <w:pStyle w:val="a8"/>
        <w:numPr>
          <w:ilvl w:val="2"/>
          <w:numId w:val="7"/>
        </w:numPr>
        <w:autoSpaceDE w:val="0"/>
        <w:autoSpaceDN w:val="0"/>
        <w:ind w:left="0" w:firstLine="709"/>
        <w:jc w:val="both"/>
        <w:rPr>
          <w:rFonts w:cs="Times New Roman"/>
          <w:szCs w:val="28"/>
          <w:lang w:eastAsia="ru-RU"/>
        </w:rPr>
      </w:pPr>
      <w:r w:rsidRPr="00871756">
        <w:rPr>
          <w:rFonts w:cs="Times New Roman"/>
          <w:szCs w:val="28"/>
          <w:lang w:eastAsia="ru-RU"/>
        </w:rPr>
        <w:t>Затратный метод.</w:t>
      </w:r>
    </w:p>
    <w:p w14:paraId="58DCA6F2"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23FD67C9" w14:textId="77777777" w:rsidR="0085414D" w:rsidRPr="00871756" w:rsidRDefault="0085414D" w:rsidP="000F17D3">
      <w:pPr>
        <w:pStyle w:val="a8"/>
        <w:numPr>
          <w:ilvl w:val="2"/>
          <w:numId w:val="7"/>
        </w:numPr>
        <w:autoSpaceDE w:val="0"/>
        <w:autoSpaceDN w:val="0"/>
        <w:ind w:left="0" w:firstLine="709"/>
        <w:jc w:val="both"/>
        <w:rPr>
          <w:rFonts w:cs="Times New Roman"/>
          <w:szCs w:val="28"/>
          <w:lang w:eastAsia="ru-RU"/>
        </w:rPr>
      </w:pPr>
      <w:r w:rsidRPr="00871756">
        <w:rPr>
          <w:rFonts w:cs="Times New Roman"/>
          <w:szCs w:val="28"/>
          <w:lang w:eastAsia="ru-RU"/>
        </w:rPr>
        <w:t>К категории идентичных относятся:</w:t>
      </w:r>
    </w:p>
    <w:p w14:paraId="4B8343A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5C6B8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339583A0" w14:textId="77777777" w:rsidR="0085414D" w:rsidRPr="00871756"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09E757B6" w14:textId="77777777" w:rsidR="0085414D" w:rsidRPr="00871756" w:rsidRDefault="0085414D" w:rsidP="000F17D3">
      <w:pPr>
        <w:pStyle w:val="a8"/>
        <w:numPr>
          <w:ilvl w:val="2"/>
          <w:numId w:val="7"/>
        </w:numPr>
        <w:autoSpaceDE w:val="0"/>
        <w:autoSpaceDN w:val="0"/>
        <w:ind w:left="0" w:firstLine="709"/>
        <w:jc w:val="both"/>
        <w:rPr>
          <w:rFonts w:cs="Times New Roman"/>
          <w:szCs w:val="28"/>
          <w:lang w:eastAsia="ru-RU"/>
        </w:rPr>
      </w:pPr>
      <w:r w:rsidRPr="00871756">
        <w:rPr>
          <w:rFonts w:cs="Times New Roman"/>
          <w:szCs w:val="28"/>
          <w:lang w:eastAsia="ru-RU"/>
        </w:rPr>
        <w:t>К категории однородных относятся:</w:t>
      </w:r>
    </w:p>
    <w:p w14:paraId="0B1C98A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1895E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13BC650" w14:textId="77777777" w:rsidR="0085414D" w:rsidRPr="00871756"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2D33CD85" w14:textId="77777777" w:rsidR="0085414D" w:rsidRPr="00871756"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 xml:space="preserve">При сборе данных о ценах на однородные товары заказчик использует цены, предлагаемые двумя или более поставщиками одной ценовой группы, </w:t>
      </w:r>
      <w:r w:rsidRPr="00871756">
        <w:rPr>
          <w:rFonts w:cs="Times New Roman"/>
          <w:szCs w:val="28"/>
          <w:lang w:eastAsia="ru-RU"/>
        </w:rPr>
        <w:lastRenderedPageBreak/>
        <w:t>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376034B8" w14:textId="77777777" w:rsidR="0085414D" w:rsidRPr="00871756"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71756">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00D342AD" w14:textId="77777777" w:rsidR="0085414D" w:rsidRPr="00871756" w:rsidRDefault="0085414D"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43B193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E71BFBA" w14:textId="77777777" w:rsidR="00003E8F" w:rsidRPr="00871756" w:rsidRDefault="0085414D"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3CD4FC91" w14:textId="77777777" w:rsidR="0085414D" w:rsidRPr="00871756" w:rsidRDefault="0085414D"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В целях применения метода сопоставимых рыночных цен (анализа рынка) могут использоваться следующие источники:</w:t>
      </w:r>
    </w:p>
    <w:p w14:paraId="51EA10C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коммерческие предложения хозяйствующих субъектов;</w:t>
      </w:r>
    </w:p>
    <w:p w14:paraId="1B9294C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14:paraId="6162AB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2159339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запрос о предоставлении ценовой информации, размещаемый в единой информационной системе;</w:t>
      </w:r>
    </w:p>
    <w:p w14:paraId="761D4AF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котировках на российских и иностранных биржах;</w:t>
      </w:r>
    </w:p>
    <w:p w14:paraId="5CD21CD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котировках на электронных площадках;</w:t>
      </w:r>
    </w:p>
    <w:p w14:paraId="03A9D4B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данные государственной статистической отчетности о ценах товаров, работ, услуг;</w:t>
      </w:r>
    </w:p>
    <w:p w14:paraId="2551BA6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B6815E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31CD94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34C8E9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иные источники информации, в том числе общедоступные результаты изучения рынка.</w:t>
      </w:r>
    </w:p>
    <w:p w14:paraId="1AB9DDE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6781CB84"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В целях определения НМЦД заказчик использует не менее трех цен товаров, работ, услуг.</w:t>
      </w:r>
    </w:p>
    <w:p w14:paraId="79696B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5C4B4B0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14:paraId="4F8B27B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2880345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596577D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При использовании в целях определения НМЦД ценовой информации из </w:t>
      </w:r>
      <w:r w:rsidRPr="00871756">
        <w:rPr>
          <w:rFonts w:cs="Times New Roman"/>
          <w:szCs w:val="28"/>
        </w:rPr>
        <w:t>реестра договоров</w:t>
      </w:r>
      <w:r w:rsidRPr="00871756">
        <w:rPr>
          <w:rFonts w:cs="Times New Roman"/>
          <w:szCs w:val="28"/>
          <w:lang w:eastAsia="ru-RU"/>
        </w:rPr>
        <w:t xml:space="preserve">, заключенных заказчиками </w:t>
      </w:r>
      <w:r w:rsidRPr="00871756">
        <w:rPr>
          <w:rFonts w:cs="Times New Roman"/>
          <w:szCs w:val="28"/>
        </w:rPr>
        <w:t>по результатам закупки</w:t>
      </w:r>
      <w:r w:rsidRPr="00871756">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24B2C1A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78BC020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5FA5AE2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7216638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5FF54B0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604CE1E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r w:rsidRPr="00871756">
        <w:rPr>
          <w:rFonts w:cs="Times New Roman"/>
          <w:i/>
          <w:szCs w:val="28"/>
          <w:lang w:eastAsia="ru-RU"/>
        </w:rPr>
        <w:t>k</w:t>
      </w:r>
      <w:r w:rsidRPr="00871756">
        <w:rPr>
          <w:rFonts w:cs="Times New Roman"/>
          <w:szCs w:val="28"/>
          <w:vertAlign w:val="superscript"/>
          <w:lang w:eastAsia="ru-RU"/>
        </w:rPr>
        <w:t>пп</w:t>
      </w:r>
      <w:r w:rsidRPr="00871756">
        <w:rPr>
          <w:rFonts w:cs="Times New Roman"/>
          <w:szCs w:val="28"/>
          <w:lang w:eastAsia="ru-RU"/>
        </w:rPr>
        <w:t>), рассчитанного по формуле:</w:t>
      </w:r>
    </w:p>
    <w:p w14:paraId="00832CE5" w14:textId="77777777" w:rsidR="0085414D" w:rsidRPr="00871756" w:rsidRDefault="0085414D" w:rsidP="0085414D">
      <w:pPr>
        <w:autoSpaceDE w:val="0"/>
        <w:autoSpaceDN w:val="0"/>
        <w:contextualSpacing/>
        <w:jc w:val="both"/>
        <w:rPr>
          <w:rFonts w:cs="Times New Roman"/>
          <w:szCs w:val="28"/>
          <w:lang w:eastAsia="ru-RU"/>
        </w:rPr>
      </w:pPr>
    </w:p>
    <w:p w14:paraId="435DF5BA" w14:textId="77777777" w:rsidR="0085414D" w:rsidRPr="00871756" w:rsidRDefault="0085414D" w:rsidP="0085414D">
      <w:pPr>
        <w:autoSpaceDE w:val="0"/>
        <w:autoSpaceDN w:val="0"/>
        <w:ind w:firstLine="0"/>
        <w:contextualSpacing/>
        <w:jc w:val="center"/>
        <w:rPr>
          <w:rFonts w:cs="Times New Roman"/>
          <w:szCs w:val="28"/>
          <w:lang w:eastAsia="ru-RU"/>
        </w:rPr>
      </w:pPr>
      <w:r w:rsidRPr="00871756">
        <w:rPr>
          <w:rFonts w:cs="Times New Roman"/>
          <w:noProof/>
          <w:szCs w:val="28"/>
          <w:lang w:eastAsia="ru-RU"/>
        </w:rPr>
        <w:drawing>
          <wp:anchor distT="0" distB="0" distL="114300" distR="114300" simplePos="0" relativeHeight="251669504" behindDoc="0" locked="0" layoutInCell="1" allowOverlap="1" wp14:anchorId="05E4E27F" wp14:editId="38D1E4F9">
            <wp:simplePos x="0" y="0"/>
            <wp:positionH relativeFrom="column">
              <wp:posOffset>1734516</wp:posOffset>
            </wp:positionH>
            <wp:positionV relativeFrom="paragraph">
              <wp:posOffset>-3037</wp:posOffset>
            </wp:positionV>
            <wp:extent cx="2438400" cy="504825"/>
            <wp:effectExtent l="0" t="0" r="0" b="9525"/>
            <wp:wrapSquare wrapText="bothSides"/>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anchor>
        </w:drawing>
      </w:r>
    </w:p>
    <w:p w14:paraId="06A8C4AE" w14:textId="77777777" w:rsidR="0085414D" w:rsidRPr="00871756" w:rsidRDefault="0085414D" w:rsidP="0085414D">
      <w:pPr>
        <w:autoSpaceDE w:val="0"/>
        <w:autoSpaceDN w:val="0"/>
        <w:ind w:firstLine="0"/>
        <w:contextualSpacing/>
        <w:jc w:val="both"/>
        <w:rPr>
          <w:rFonts w:cs="Times New Roman"/>
          <w:szCs w:val="28"/>
          <w:lang w:eastAsia="ru-RU"/>
        </w:rPr>
      </w:pPr>
    </w:p>
    <w:p w14:paraId="138DF991" w14:textId="77777777" w:rsidR="00D12788" w:rsidRPr="00871756" w:rsidRDefault="00D12788" w:rsidP="0085414D">
      <w:pPr>
        <w:autoSpaceDE w:val="0"/>
        <w:autoSpaceDN w:val="0"/>
        <w:contextualSpacing/>
        <w:jc w:val="both"/>
        <w:rPr>
          <w:rFonts w:cs="Times New Roman"/>
          <w:i/>
          <w:szCs w:val="28"/>
          <w:lang w:eastAsia="ru-RU"/>
        </w:rPr>
      </w:pPr>
    </w:p>
    <w:p w14:paraId="48ABE58D" w14:textId="77777777" w:rsidR="0085414D" w:rsidRPr="00871756" w:rsidRDefault="00D12788" w:rsidP="0085414D">
      <w:pPr>
        <w:autoSpaceDE w:val="0"/>
        <w:autoSpaceDN w:val="0"/>
        <w:contextualSpacing/>
        <w:jc w:val="both"/>
        <w:rPr>
          <w:rFonts w:cs="Times New Roman"/>
          <w:szCs w:val="28"/>
          <w:lang w:eastAsia="ru-RU"/>
        </w:rPr>
      </w:pPr>
      <w:r w:rsidRPr="00871756">
        <w:rPr>
          <w:rFonts w:cs="Times New Roman"/>
          <w:szCs w:val="28"/>
          <w:lang w:eastAsia="ru-RU"/>
        </w:rPr>
        <w:t xml:space="preserve">где: </w:t>
      </w:r>
      <w:r w:rsidR="0085414D" w:rsidRPr="00871756">
        <w:rPr>
          <w:rFonts w:cs="Times New Roman"/>
          <w:i/>
          <w:szCs w:val="28"/>
          <w:lang w:eastAsia="ru-RU"/>
        </w:rPr>
        <w:t>tф</w:t>
      </w:r>
      <w:r w:rsidR="0085414D" w:rsidRPr="00871756">
        <w:rPr>
          <w:rFonts w:cs="Times New Roman"/>
          <w:szCs w:val="28"/>
          <w:lang w:eastAsia="ru-RU"/>
        </w:rPr>
        <w:t> – срок формирования ценовой информации, используемой для расчета;</w:t>
      </w:r>
    </w:p>
    <w:p w14:paraId="05921CB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i/>
          <w:szCs w:val="28"/>
          <w:lang w:eastAsia="ru-RU"/>
        </w:rPr>
        <w:t>t</w:t>
      </w:r>
      <w:r w:rsidRPr="00871756">
        <w:rPr>
          <w:rFonts w:cs="Times New Roman"/>
          <w:szCs w:val="28"/>
          <w:lang w:eastAsia="ru-RU"/>
        </w:rPr>
        <w:t> – месяц проведения расчетов НМЦК;</w:t>
      </w:r>
    </w:p>
    <w:p w14:paraId="5163EDFF" w14:textId="77777777" w:rsidR="0085414D" w:rsidRPr="00871756" w:rsidRDefault="0085414D" w:rsidP="009A7AEE">
      <w:pPr>
        <w:autoSpaceDE w:val="0"/>
        <w:autoSpaceDN w:val="0"/>
        <w:contextualSpacing/>
        <w:jc w:val="both"/>
        <w:rPr>
          <w:rFonts w:cs="Times New Roman"/>
          <w:szCs w:val="28"/>
          <w:lang w:eastAsia="ru-RU"/>
        </w:rPr>
      </w:pPr>
      <w:r w:rsidRPr="00871756">
        <w:rPr>
          <w:rFonts w:cs="Times New Roman"/>
          <w:noProof/>
          <w:szCs w:val="28"/>
          <w:lang w:eastAsia="ru-RU"/>
        </w:rPr>
        <w:t>ИПЦ </w:t>
      </w:r>
      <w:r w:rsidRPr="00871756">
        <w:rPr>
          <w:rFonts w:cs="Times New Roman"/>
          <w:i/>
          <w:szCs w:val="28"/>
          <w:vertAlign w:val="subscript"/>
          <w:lang w:eastAsia="ru-RU"/>
        </w:rPr>
        <w:t>t</w:t>
      </w:r>
      <w:r w:rsidRPr="00871756">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r w:rsidRPr="00871756">
        <w:rPr>
          <w:rFonts w:cs="Times New Roman"/>
          <w:i/>
          <w:szCs w:val="28"/>
          <w:lang w:eastAsia="ru-RU"/>
        </w:rPr>
        <w:t>tф</w:t>
      </w:r>
      <w:r w:rsidRPr="00871756">
        <w:rPr>
          <w:rFonts w:cs="Times New Roman"/>
          <w:szCs w:val="28"/>
          <w:lang w:eastAsia="ru-RU"/>
        </w:rPr>
        <w:t xml:space="preserve"> до </w:t>
      </w:r>
      <w:r w:rsidRPr="00871756">
        <w:rPr>
          <w:rFonts w:cs="Times New Roman"/>
          <w:i/>
          <w:szCs w:val="28"/>
          <w:lang w:eastAsia="ru-RU"/>
        </w:rPr>
        <w:t>t</w:t>
      </w:r>
      <w:r w:rsidRPr="00871756">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t>
      </w:r>
      <w:hyperlink r:id="rId19" w:history="1">
        <w:r w:rsidR="009A7AEE" w:rsidRPr="00871756">
          <w:rPr>
            <w:rStyle w:val="af0"/>
            <w:rFonts w:cs="Times New Roman"/>
            <w:szCs w:val="28"/>
            <w:lang w:eastAsia="ru-RU"/>
          </w:rPr>
          <w:t>www.gks.ru</w:t>
        </w:r>
      </w:hyperlink>
      <w:r w:rsidRPr="00871756">
        <w:rPr>
          <w:rFonts w:cs="Times New Roman"/>
          <w:szCs w:val="28"/>
          <w:lang w:eastAsia="ru-RU"/>
        </w:rPr>
        <w:t>).</w:t>
      </w:r>
    </w:p>
    <w:p w14:paraId="01AE29DB" w14:textId="77777777" w:rsidR="009A7AEE" w:rsidRPr="00871756" w:rsidRDefault="009A7AEE" w:rsidP="009A7AEE">
      <w:pPr>
        <w:pStyle w:val="ConsPlusNormal"/>
        <w:ind w:firstLine="540"/>
        <w:jc w:val="both"/>
        <w:rPr>
          <w:rFonts w:ascii="Times New Roman" w:hAnsi="Times New Roman" w:cs="Times New Roman"/>
          <w:sz w:val="28"/>
          <w:szCs w:val="28"/>
        </w:rPr>
      </w:pPr>
      <w:r w:rsidRPr="00871756">
        <w:rPr>
          <w:rFonts w:ascii="Times New Roman" w:hAnsi="Times New Roman" w:cs="Times New Roman"/>
          <w:sz w:val="28"/>
          <w:szCs w:val="28"/>
        </w:rPr>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14:paraId="11885E59"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НМЦД может определяться на основании:</w:t>
      </w:r>
    </w:p>
    <w:p w14:paraId="3798411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усредненных цен, рассчитанных как среднее арифметическое единичных цен;</w:t>
      </w:r>
    </w:p>
    <w:p w14:paraId="670702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наименьшего значения цены, используемого в расчете.</w:t>
      </w:r>
    </w:p>
    <w:p w14:paraId="130AEE72" w14:textId="77777777" w:rsidR="00003E8F" w:rsidRPr="00871756" w:rsidRDefault="0085414D"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Метод сопоставимых рыночных цен (анализа рынка) является приоритетным для обоснования НМЦД.</w:t>
      </w:r>
    </w:p>
    <w:p w14:paraId="256A3DEB" w14:textId="77777777" w:rsidR="0085414D" w:rsidRPr="00871756" w:rsidRDefault="0085414D"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 xml:space="preserve">Тарифный метод применяется заказчиком, если в соответствии с законодательством Российской Федерации цены закупаемых товаров, работ, </w:t>
      </w:r>
      <w:r w:rsidRPr="00871756">
        <w:rPr>
          <w:rFonts w:cs="Times New Roman"/>
          <w:szCs w:val="28"/>
          <w:lang w:eastAsia="ru-RU"/>
        </w:rPr>
        <w:lastRenderedPageBreak/>
        <w:t>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77D6242E" w14:textId="77777777" w:rsidR="0085414D" w:rsidRPr="00871756" w:rsidRDefault="0085414D" w:rsidP="0085414D">
      <w:pPr>
        <w:autoSpaceDE w:val="0"/>
        <w:autoSpaceDN w:val="0"/>
        <w:adjustRightInd w:val="0"/>
        <w:jc w:val="both"/>
        <w:rPr>
          <w:rFonts w:cs="Times New Roman"/>
          <w:szCs w:val="28"/>
        </w:rPr>
      </w:pPr>
      <w:r w:rsidRPr="00871756">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6D36E14F" w14:textId="77777777" w:rsidR="0085414D" w:rsidRPr="00871756" w:rsidRDefault="00003E8F"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Проектно-сметный метод применяется при обосновании НМЦД:</w:t>
      </w:r>
    </w:p>
    <w:p w14:paraId="6D6E836A" w14:textId="77777777" w:rsidR="00003E8F" w:rsidRPr="00871756" w:rsidRDefault="0085414D" w:rsidP="000F17D3">
      <w:pPr>
        <w:pStyle w:val="a8"/>
        <w:numPr>
          <w:ilvl w:val="2"/>
          <w:numId w:val="7"/>
        </w:numPr>
        <w:autoSpaceDE w:val="0"/>
        <w:autoSpaceDN w:val="0"/>
        <w:ind w:left="0" w:firstLine="567"/>
        <w:jc w:val="both"/>
        <w:rPr>
          <w:rFonts w:cs="Times New Roman"/>
          <w:szCs w:val="28"/>
          <w:lang w:eastAsia="ru-RU"/>
        </w:rPr>
      </w:pPr>
      <w:r w:rsidRPr="00871756">
        <w:rPr>
          <w:rFonts w:cs="Times New Roman"/>
          <w:szCs w:val="28"/>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43B4731E" w14:textId="77777777" w:rsidR="00003E8F" w:rsidRPr="00871756" w:rsidRDefault="0085414D" w:rsidP="000F17D3">
      <w:pPr>
        <w:pStyle w:val="a8"/>
        <w:numPr>
          <w:ilvl w:val="2"/>
          <w:numId w:val="7"/>
        </w:numPr>
        <w:autoSpaceDE w:val="0"/>
        <w:autoSpaceDN w:val="0"/>
        <w:ind w:left="0" w:firstLine="567"/>
        <w:jc w:val="both"/>
        <w:rPr>
          <w:rFonts w:cs="Times New Roman"/>
          <w:szCs w:val="28"/>
          <w:lang w:eastAsia="ru-RU"/>
        </w:rPr>
      </w:pPr>
      <w:r w:rsidRPr="00871756">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CB1183E" w14:textId="77777777" w:rsidR="0085414D" w:rsidRPr="00871756" w:rsidRDefault="0085414D" w:rsidP="000F17D3">
      <w:pPr>
        <w:pStyle w:val="a8"/>
        <w:numPr>
          <w:ilvl w:val="2"/>
          <w:numId w:val="7"/>
        </w:numPr>
        <w:autoSpaceDE w:val="0"/>
        <w:autoSpaceDN w:val="0"/>
        <w:ind w:left="0" w:firstLine="567"/>
        <w:jc w:val="both"/>
        <w:rPr>
          <w:rFonts w:cs="Times New Roman"/>
          <w:szCs w:val="28"/>
          <w:lang w:eastAsia="ru-RU"/>
        </w:rPr>
      </w:pPr>
      <w:r w:rsidRPr="00871756">
        <w:rPr>
          <w:rFonts w:cs="Times New Roman"/>
          <w:szCs w:val="28"/>
          <w:lang w:eastAsia="ru-RU"/>
        </w:rPr>
        <w:t>На текущий ремонт зданий, строений, сооружений, помещений.</w:t>
      </w:r>
    </w:p>
    <w:p w14:paraId="30FBF444" w14:textId="77777777" w:rsidR="0085414D" w:rsidRPr="00871756" w:rsidRDefault="00003E8F" w:rsidP="000F17D3">
      <w:pPr>
        <w:pStyle w:val="a8"/>
        <w:numPr>
          <w:ilvl w:val="1"/>
          <w:numId w:val="7"/>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CD6A45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16BEDC1" w14:textId="77777777" w:rsidR="00003E8F"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lastRenderedPageBreak/>
        <w:t>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48CF5E2"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К сведениям об обосновании НМЦД относятся:</w:t>
      </w:r>
    </w:p>
    <w:p w14:paraId="2EC1A0B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применяемом методе (методах) обоснования НМЦД;</w:t>
      </w:r>
    </w:p>
    <w:p w14:paraId="554050F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1F70146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расчет НМЦД;</w:t>
      </w:r>
    </w:p>
    <w:p w14:paraId="29CBEE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иная информация.</w:t>
      </w:r>
    </w:p>
    <w:p w14:paraId="0F958645" w14:textId="77777777" w:rsidR="00003E8F"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Обоснование НМЦД размещается в составе извещения об осуществлении закупки</w:t>
      </w:r>
      <w:r w:rsidRPr="00871756">
        <w:rPr>
          <w:rFonts w:cs="Times New Roman"/>
          <w:szCs w:val="28"/>
        </w:rPr>
        <w:t xml:space="preserve"> </w:t>
      </w:r>
      <w:r w:rsidRPr="00871756">
        <w:rPr>
          <w:rFonts w:cs="Times New Roman"/>
          <w:szCs w:val="28"/>
          <w:lang w:eastAsia="ru-RU"/>
        </w:rPr>
        <w:t>и (или</w:t>
      </w:r>
      <w:r w:rsidRPr="00871756">
        <w:rPr>
          <w:rFonts w:cs="Times New Roman"/>
          <w:szCs w:val="28"/>
        </w:rPr>
        <w:t xml:space="preserve">) </w:t>
      </w:r>
      <w:r w:rsidRPr="00871756">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764CBD56" w14:textId="77777777" w:rsidR="0085414D" w:rsidRPr="00871756" w:rsidRDefault="0085414D"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14:paraId="790875E3" w14:textId="77777777" w:rsidR="00E90F42" w:rsidRPr="00871756" w:rsidRDefault="00A57CA1"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Определение формулы цены осуществляется</w:t>
      </w:r>
      <w:r w:rsidR="00E90F42" w:rsidRPr="00871756">
        <w:rPr>
          <w:rFonts w:cs="Times New Roman"/>
          <w:szCs w:val="28"/>
          <w:lang w:eastAsia="ru-RU"/>
        </w:rPr>
        <w:t xml:space="preserve"> в случаях:</w:t>
      </w:r>
    </w:p>
    <w:p w14:paraId="549F8A29" w14:textId="77777777" w:rsidR="00287F3F" w:rsidRPr="00871756" w:rsidRDefault="00287F3F" w:rsidP="00287F3F">
      <w:pPr>
        <w:autoSpaceDE w:val="0"/>
        <w:autoSpaceDN w:val="0"/>
        <w:jc w:val="both"/>
        <w:rPr>
          <w:rFonts w:cs="Times New Roman"/>
          <w:szCs w:val="28"/>
          <w:lang w:eastAsia="ru-RU"/>
        </w:rPr>
      </w:pPr>
      <w:r w:rsidRPr="00871756">
        <w:rPr>
          <w:rFonts w:cs="Times New Roman"/>
          <w:szCs w:val="28"/>
          <w:lang w:eastAsia="ru-RU"/>
        </w:rPr>
        <w:lastRenderedPageBreak/>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7843B1D" w14:textId="77777777" w:rsidR="00287F3F" w:rsidRPr="00871756" w:rsidRDefault="00287F3F" w:rsidP="00287F3F">
      <w:pPr>
        <w:autoSpaceDE w:val="0"/>
        <w:autoSpaceDN w:val="0"/>
        <w:jc w:val="both"/>
        <w:rPr>
          <w:rFonts w:cs="Times New Roman"/>
          <w:szCs w:val="28"/>
          <w:lang w:eastAsia="ru-RU"/>
        </w:rPr>
      </w:pPr>
      <w:r w:rsidRPr="00871756">
        <w:rPr>
          <w:rFonts w:cs="Times New Roman"/>
          <w:szCs w:val="28"/>
          <w:lang w:eastAsia="ru-RU"/>
        </w:rPr>
        <w:t>заключения договора на предоставления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6DC7071" w14:textId="77777777" w:rsidR="00287F3F" w:rsidRPr="00871756" w:rsidRDefault="00B84673" w:rsidP="00287F3F">
      <w:pPr>
        <w:autoSpaceDE w:val="0"/>
        <w:autoSpaceDN w:val="0"/>
        <w:jc w:val="both"/>
        <w:rPr>
          <w:rFonts w:cs="Times New Roman"/>
          <w:szCs w:val="28"/>
          <w:lang w:eastAsia="ru-RU"/>
        </w:rPr>
      </w:pPr>
      <w:r w:rsidRPr="00871756">
        <w:rPr>
          <w:rFonts w:cs="Times New Roman"/>
          <w:szCs w:val="28"/>
          <w:lang w:eastAsia="ru-RU"/>
        </w:rPr>
        <w:t>заключения</w:t>
      </w:r>
      <w:r w:rsidR="00287F3F" w:rsidRPr="00871756">
        <w:rPr>
          <w:rFonts w:cs="Times New Roman"/>
          <w:szCs w:val="28"/>
          <w:lang w:eastAsia="ru-RU"/>
        </w:rPr>
        <w:t xml:space="preserve">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01D2A600" w14:textId="77777777" w:rsidR="00287F3F" w:rsidRPr="00871756" w:rsidRDefault="00287F3F" w:rsidP="00287F3F">
      <w:pPr>
        <w:autoSpaceDE w:val="0"/>
        <w:autoSpaceDN w:val="0"/>
        <w:jc w:val="both"/>
        <w:rPr>
          <w:rFonts w:cs="Times New Roman"/>
          <w:szCs w:val="28"/>
          <w:lang w:eastAsia="ru-RU"/>
        </w:rPr>
      </w:pPr>
      <w:r w:rsidRPr="00871756">
        <w:rPr>
          <w:rFonts w:cs="Times New Roman"/>
          <w:szCs w:val="28"/>
          <w:lang w:eastAsia="ru-RU"/>
        </w:rPr>
        <w:t>заключения договора на поставку топлива моторного, включая автомобильный и авиационный бензин.</w:t>
      </w:r>
    </w:p>
    <w:p w14:paraId="093706B9" w14:textId="77777777" w:rsidR="00287F3F" w:rsidRPr="00871756" w:rsidRDefault="00287F3F" w:rsidP="00287F3F">
      <w:pPr>
        <w:autoSpaceDE w:val="0"/>
        <w:autoSpaceDN w:val="0"/>
        <w:contextualSpacing/>
        <w:jc w:val="both"/>
        <w:rPr>
          <w:rFonts w:cs="Times New Roman"/>
          <w:szCs w:val="28"/>
          <w:lang w:eastAsia="ru-RU"/>
        </w:rPr>
      </w:pPr>
      <w:r w:rsidRPr="00871756">
        <w:rPr>
          <w:rFonts w:cs="Times New Roman"/>
          <w:szCs w:val="28"/>
          <w:lang w:eastAsia="ru-RU"/>
        </w:rPr>
        <w:t>Формула цены устанавливается в договоре.</w:t>
      </w:r>
    </w:p>
    <w:p w14:paraId="1F09ADF2" w14:textId="77777777" w:rsidR="00287F3F" w:rsidRPr="00871756" w:rsidRDefault="00287F3F"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162D301" w14:textId="77777777" w:rsidR="00287F3F" w:rsidRPr="00871756" w:rsidRDefault="00287F3F" w:rsidP="000F17D3">
      <w:pPr>
        <w:pStyle w:val="a8"/>
        <w:numPr>
          <w:ilvl w:val="1"/>
          <w:numId w:val="7"/>
        </w:numPr>
        <w:autoSpaceDE w:val="0"/>
        <w:autoSpaceDN w:val="0"/>
        <w:ind w:left="0" w:firstLine="709"/>
        <w:jc w:val="both"/>
        <w:rPr>
          <w:rFonts w:cs="Times New Roman"/>
          <w:szCs w:val="28"/>
          <w:lang w:eastAsia="ru-RU"/>
        </w:rPr>
      </w:pPr>
      <w:r w:rsidRPr="00871756">
        <w:rPr>
          <w:rFonts w:cs="Times New Roman"/>
          <w:szCs w:val="28"/>
          <w:lang w:eastAsia="ru-RU"/>
        </w:rPr>
        <w:t>Определение максимального значения цены договора осуществляется исходя из объема финансового обеспечения заказчика на закупаемые товары</w:t>
      </w:r>
      <w:r w:rsidR="00E5241E" w:rsidRPr="00871756">
        <w:rPr>
          <w:rFonts w:cs="Times New Roman"/>
          <w:szCs w:val="28"/>
          <w:lang w:eastAsia="ru-RU"/>
        </w:rPr>
        <w:t>, работы, услуги.</w:t>
      </w:r>
    </w:p>
    <w:p w14:paraId="57459D7F" w14:textId="77777777" w:rsidR="00287F3F" w:rsidRPr="00871756" w:rsidRDefault="00287F3F" w:rsidP="00287F3F">
      <w:pPr>
        <w:autoSpaceDE w:val="0"/>
        <w:autoSpaceDN w:val="0"/>
        <w:ind w:left="1069" w:firstLine="0"/>
        <w:jc w:val="both"/>
        <w:rPr>
          <w:rFonts w:cs="Times New Roman"/>
          <w:szCs w:val="28"/>
          <w:lang w:eastAsia="ru-RU"/>
        </w:rPr>
      </w:pPr>
    </w:p>
    <w:p w14:paraId="24B80846" w14:textId="77777777" w:rsidR="0085414D" w:rsidRPr="00871756" w:rsidRDefault="0085414D" w:rsidP="00A577E8">
      <w:pPr>
        <w:pStyle w:val="1"/>
        <w:ind w:left="0" w:firstLine="0"/>
        <w:jc w:val="center"/>
        <w:rPr>
          <w:rFonts w:ascii="Times New Roman" w:hAnsi="Times New Roman"/>
          <w:b w:val="0"/>
          <w:sz w:val="28"/>
          <w:szCs w:val="28"/>
        </w:rPr>
      </w:pPr>
      <w:bookmarkStart w:id="9" w:name="_8._Правила_описания"/>
      <w:bookmarkEnd w:id="9"/>
      <w:r w:rsidRPr="00871756">
        <w:rPr>
          <w:rFonts w:ascii="Times New Roman" w:hAnsi="Times New Roman"/>
          <w:b w:val="0"/>
          <w:sz w:val="28"/>
          <w:szCs w:val="28"/>
        </w:rPr>
        <w:t>8. Правила описани</w:t>
      </w:r>
      <w:r w:rsidR="00A577E8" w:rsidRPr="00871756">
        <w:rPr>
          <w:rFonts w:ascii="Times New Roman" w:hAnsi="Times New Roman"/>
          <w:b w:val="0"/>
          <w:sz w:val="28"/>
          <w:szCs w:val="28"/>
        </w:rPr>
        <w:t>я предмета конкурентной закупки</w:t>
      </w:r>
    </w:p>
    <w:p w14:paraId="432237E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14:paraId="12C8586A" w14:textId="77777777" w:rsidR="00003E8F" w:rsidRPr="00871756" w:rsidRDefault="0085414D" w:rsidP="000F17D3">
      <w:pPr>
        <w:pStyle w:val="a8"/>
        <w:numPr>
          <w:ilvl w:val="1"/>
          <w:numId w:val="8"/>
        </w:numPr>
        <w:autoSpaceDE w:val="0"/>
        <w:autoSpaceDN w:val="0"/>
        <w:adjustRightInd w:val="0"/>
        <w:ind w:left="0" w:firstLine="709"/>
        <w:jc w:val="both"/>
        <w:rPr>
          <w:rFonts w:cs="Times New Roman"/>
          <w:szCs w:val="28"/>
        </w:rPr>
      </w:pPr>
      <w:r w:rsidRPr="00871756">
        <w:rPr>
          <w:rFonts w:cs="Times New Roman"/>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AF4A1C4" w14:textId="4F728335" w:rsidR="00003E8F" w:rsidRPr="00871756" w:rsidRDefault="0085414D" w:rsidP="000F17D3">
      <w:pPr>
        <w:pStyle w:val="a8"/>
        <w:numPr>
          <w:ilvl w:val="1"/>
          <w:numId w:val="8"/>
        </w:numPr>
        <w:autoSpaceDE w:val="0"/>
        <w:autoSpaceDN w:val="0"/>
        <w:adjustRightInd w:val="0"/>
        <w:ind w:left="0" w:firstLine="709"/>
        <w:jc w:val="both"/>
        <w:rPr>
          <w:rFonts w:cs="Times New Roman"/>
          <w:szCs w:val="28"/>
        </w:rPr>
      </w:pPr>
      <w:r w:rsidRPr="00871756">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5EEAC15" w14:textId="77777777" w:rsidR="0085414D" w:rsidRPr="00871756" w:rsidRDefault="0085414D" w:rsidP="000F17D3">
      <w:pPr>
        <w:pStyle w:val="a8"/>
        <w:numPr>
          <w:ilvl w:val="1"/>
          <w:numId w:val="8"/>
        </w:numPr>
        <w:autoSpaceDE w:val="0"/>
        <w:autoSpaceDN w:val="0"/>
        <w:adjustRightInd w:val="0"/>
        <w:ind w:left="0" w:firstLine="709"/>
        <w:jc w:val="both"/>
        <w:rPr>
          <w:rFonts w:cs="Times New Roman"/>
          <w:szCs w:val="28"/>
        </w:rPr>
      </w:pPr>
      <w:r w:rsidRPr="00871756">
        <w:rPr>
          <w:rFonts w:cs="Times New Roman"/>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04C46DF"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947970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7AB6D9"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закупок товаров, необходимых для исполнения государственного (муниципального) контракта (договора);</w:t>
      </w:r>
    </w:p>
    <w:p w14:paraId="60C576AD" w14:textId="77777777" w:rsidR="00F037A6" w:rsidRPr="00871756" w:rsidRDefault="0085414D" w:rsidP="005375D4">
      <w:pPr>
        <w:autoSpaceDE w:val="0"/>
        <w:autoSpaceDN w:val="0"/>
        <w:adjustRightInd w:val="0"/>
        <w:contextualSpacing/>
        <w:jc w:val="both"/>
        <w:rPr>
          <w:rFonts w:cs="Times New Roman"/>
          <w:szCs w:val="28"/>
        </w:rPr>
      </w:pPr>
      <w:r w:rsidRPr="00871756">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71756">
        <w:rPr>
          <w:rFonts w:cs="Times New Roman"/>
          <w:szCs w:val="28"/>
          <w:lang w:eastAsia="ru-RU"/>
        </w:rPr>
        <w:t> </w:t>
      </w:r>
      <w:r w:rsidRPr="00871756">
        <w:rPr>
          <w:rFonts w:cs="Times New Roman"/>
          <w:szCs w:val="28"/>
        </w:rPr>
        <w:t>2 статьи</w:t>
      </w:r>
      <w:r w:rsidRPr="00871756">
        <w:rPr>
          <w:rFonts w:cs="Times New Roman"/>
          <w:szCs w:val="28"/>
          <w:lang w:eastAsia="ru-RU"/>
        </w:rPr>
        <w:t> </w:t>
      </w:r>
      <w:r w:rsidRPr="00871756">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266AE81" w14:textId="77777777" w:rsidR="005375D4" w:rsidRPr="00871756" w:rsidRDefault="005375D4" w:rsidP="005375D4">
      <w:pPr>
        <w:autoSpaceDE w:val="0"/>
        <w:autoSpaceDN w:val="0"/>
        <w:adjustRightInd w:val="0"/>
        <w:contextualSpacing/>
        <w:jc w:val="both"/>
        <w:rPr>
          <w:rFonts w:cs="Times New Roman"/>
          <w:szCs w:val="28"/>
        </w:rPr>
      </w:pPr>
    </w:p>
    <w:p w14:paraId="084154AC" w14:textId="77777777" w:rsidR="0085414D" w:rsidRPr="00871756" w:rsidRDefault="0085414D" w:rsidP="00A577E8">
      <w:pPr>
        <w:pStyle w:val="1"/>
        <w:jc w:val="center"/>
        <w:rPr>
          <w:rFonts w:ascii="Times New Roman" w:hAnsi="Times New Roman"/>
          <w:b w:val="0"/>
          <w:sz w:val="28"/>
          <w:szCs w:val="28"/>
        </w:rPr>
      </w:pPr>
      <w:bookmarkStart w:id="10" w:name="_9._Требования_к"/>
      <w:bookmarkEnd w:id="10"/>
      <w:r w:rsidRPr="00871756">
        <w:rPr>
          <w:rFonts w:ascii="Times New Roman" w:hAnsi="Times New Roman"/>
          <w:b w:val="0"/>
          <w:sz w:val="28"/>
          <w:szCs w:val="28"/>
        </w:rPr>
        <w:t>9. </w:t>
      </w:r>
      <w:r w:rsidR="00A577E8" w:rsidRPr="00871756">
        <w:rPr>
          <w:rFonts w:ascii="Times New Roman" w:hAnsi="Times New Roman"/>
          <w:b w:val="0"/>
          <w:sz w:val="28"/>
          <w:szCs w:val="28"/>
        </w:rPr>
        <w:t>Требования к участникам закупки</w:t>
      </w:r>
    </w:p>
    <w:p w14:paraId="4D59FABD" w14:textId="77777777" w:rsidR="0085414D" w:rsidRPr="00871756" w:rsidRDefault="0085414D" w:rsidP="00F40E61">
      <w:pPr>
        <w:pStyle w:val="a8"/>
        <w:numPr>
          <w:ilvl w:val="1"/>
          <w:numId w:val="10"/>
        </w:numPr>
        <w:ind w:left="0" w:firstLine="709"/>
        <w:jc w:val="both"/>
        <w:rPr>
          <w:rFonts w:cs="Times New Roman"/>
          <w:szCs w:val="28"/>
        </w:rPr>
      </w:pPr>
      <w:r w:rsidRPr="00871756">
        <w:rPr>
          <w:rFonts w:cs="Times New Roman"/>
          <w:szCs w:val="28"/>
        </w:rPr>
        <w:t>При осуществлении закупки заказчик устанавливает следующие единые требования к участникам закупки:</w:t>
      </w:r>
    </w:p>
    <w:p w14:paraId="0FF4FD9A" w14:textId="77777777"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4B1C7B9" w14:textId="77777777"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7347E8AF" w14:textId="77777777"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8B671AB" w14:textId="77777777"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A337CC4" w14:textId="77777777"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24466EA1" w14:textId="77777777"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0EE10B" w14:textId="793AE653" w:rsidR="00003E8F"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00BA1570" w:rsidRPr="00871756">
        <w:rPr>
          <w:rFonts w:cs="Times New Roman"/>
          <w:szCs w:val="28"/>
        </w:rPr>
        <w:t>организатор закупок</w:t>
      </w:r>
      <w:r w:rsidRPr="00871756">
        <w:rPr>
          <w:rFonts w:cs="Times New Roman"/>
          <w:szCs w:val="28"/>
        </w:rPr>
        <w:t xml:space="preserve">),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w:t>
      </w:r>
      <w:r w:rsidRPr="00871756">
        <w:rPr>
          <w:rFonts w:cs="Times New Roman"/>
          <w:szCs w:val="28"/>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DC3291" w14:textId="77777777" w:rsidR="0085414D" w:rsidRPr="00871756" w:rsidRDefault="0085414D" w:rsidP="000F17D3">
      <w:pPr>
        <w:pStyle w:val="a8"/>
        <w:numPr>
          <w:ilvl w:val="2"/>
          <w:numId w:val="10"/>
        </w:numPr>
        <w:ind w:left="0" w:firstLine="709"/>
        <w:jc w:val="both"/>
        <w:rPr>
          <w:rFonts w:cs="Times New Roman"/>
          <w:szCs w:val="28"/>
        </w:rPr>
      </w:pPr>
      <w:r w:rsidRPr="00871756">
        <w:rPr>
          <w:rFonts w:cs="Times New Roman"/>
          <w:szCs w:val="28"/>
        </w:rPr>
        <w:t>Участник закупки не является офшорной компанией.</w:t>
      </w:r>
    </w:p>
    <w:p w14:paraId="608CE121" w14:textId="77777777" w:rsidR="00003E8F" w:rsidRPr="00871756" w:rsidRDefault="0085414D" w:rsidP="000F17D3">
      <w:pPr>
        <w:pStyle w:val="a8"/>
        <w:numPr>
          <w:ilvl w:val="1"/>
          <w:numId w:val="10"/>
        </w:numPr>
        <w:ind w:left="0" w:firstLine="709"/>
        <w:jc w:val="both"/>
        <w:rPr>
          <w:rFonts w:cs="Times New Roman"/>
          <w:szCs w:val="28"/>
        </w:rPr>
      </w:pPr>
      <w:r w:rsidRPr="00871756">
        <w:rPr>
          <w:rFonts w:cs="Times New Roman"/>
          <w:szCs w:val="28"/>
        </w:rPr>
        <w:t>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871756">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71756">
        <w:rPr>
          <w:rFonts w:cs="Times New Roman"/>
          <w:szCs w:val="28"/>
        </w:rPr>
        <w:t>».</w:t>
      </w:r>
    </w:p>
    <w:p w14:paraId="17A5A3F4" w14:textId="77777777" w:rsidR="0085414D" w:rsidRPr="00871756" w:rsidRDefault="0085414D" w:rsidP="000F17D3">
      <w:pPr>
        <w:pStyle w:val="a8"/>
        <w:numPr>
          <w:ilvl w:val="1"/>
          <w:numId w:val="10"/>
        </w:numPr>
        <w:ind w:left="0" w:firstLine="709"/>
        <w:jc w:val="both"/>
        <w:rPr>
          <w:rFonts w:cs="Times New Roman"/>
          <w:szCs w:val="28"/>
        </w:rPr>
      </w:pPr>
      <w:r w:rsidRPr="00871756">
        <w:rPr>
          <w:rFonts w:cs="Times New Roman"/>
          <w:szCs w:val="28"/>
        </w:rPr>
        <w:t>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488F8FD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71756">
        <w:rPr>
          <w:rFonts w:cs="Times New Roman"/>
          <w:szCs w:val="28"/>
        </w:rPr>
        <w:t xml:space="preserve"> </w:t>
      </w:r>
      <w:r w:rsidRPr="00871756">
        <w:rPr>
          <w:rFonts w:cs="Times New Roman"/>
          <w:szCs w:val="28"/>
          <w:lang w:eastAsia="ru-RU"/>
        </w:rPr>
        <w:t>и (или) документации о закупке.</w:t>
      </w:r>
      <w:bookmarkStart w:id="11" w:name="P238"/>
      <w:bookmarkEnd w:id="11"/>
    </w:p>
    <w:p w14:paraId="468F3BBF" w14:textId="77777777" w:rsidR="0085414D" w:rsidRPr="00871756" w:rsidRDefault="0085414D" w:rsidP="000F17D3">
      <w:pPr>
        <w:pStyle w:val="a8"/>
        <w:numPr>
          <w:ilvl w:val="1"/>
          <w:numId w:val="10"/>
        </w:numPr>
        <w:autoSpaceDE w:val="0"/>
        <w:autoSpaceDN w:val="0"/>
        <w:ind w:left="0" w:firstLine="851"/>
        <w:jc w:val="both"/>
        <w:rPr>
          <w:rFonts w:cs="Times New Roman"/>
          <w:szCs w:val="28"/>
          <w:lang w:eastAsia="ru-RU"/>
        </w:rPr>
      </w:pPr>
      <w:r w:rsidRPr="00871756">
        <w:rPr>
          <w:rFonts w:cs="Times New Roman"/>
          <w:szCs w:val="28"/>
          <w:lang w:eastAsia="ru-RU"/>
        </w:rPr>
        <w:t>При осуществлении закупки заказчики вправе также установить в извещении об осуществлении закупки</w:t>
      </w:r>
      <w:r w:rsidRPr="00871756">
        <w:rPr>
          <w:rFonts w:cs="Times New Roman"/>
          <w:szCs w:val="28"/>
        </w:rPr>
        <w:t xml:space="preserve"> </w:t>
      </w:r>
      <w:r w:rsidRPr="00871756">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FF3F123" w14:textId="77777777" w:rsidR="0085414D" w:rsidRPr="00871756" w:rsidRDefault="0085414D" w:rsidP="0085414D">
      <w:pPr>
        <w:autoSpaceDE w:val="0"/>
        <w:autoSpaceDN w:val="0"/>
        <w:ind w:firstLine="0"/>
        <w:contextualSpacing/>
        <w:jc w:val="center"/>
        <w:rPr>
          <w:rFonts w:cs="Times New Roman"/>
          <w:szCs w:val="28"/>
          <w:lang w:eastAsia="ru-RU"/>
        </w:rPr>
      </w:pPr>
    </w:p>
    <w:p w14:paraId="4C76DB5A" w14:textId="77777777" w:rsidR="0085414D" w:rsidRPr="00871756" w:rsidRDefault="0085414D" w:rsidP="00A577E8">
      <w:pPr>
        <w:pStyle w:val="1"/>
        <w:ind w:left="0" w:firstLine="0"/>
        <w:jc w:val="center"/>
        <w:rPr>
          <w:rFonts w:ascii="Times New Roman" w:hAnsi="Times New Roman"/>
          <w:b w:val="0"/>
          <w:sz w:val="28"/>
          <w:szCs w:val="28"/>
        </w:rPr>
      </w:pPr>
      <w:bookmarkStart w:id="12" w:name="_10._Обеспечение_заявки,"/>
      <w:bookmarkEnd w:id="12"/>
      <w:r w:rsidRPr="00871756">
        <w:rPr>
          <w:rFonts w:ascii="Times New Roman" w:hAnsi="Times New Roman"/>
          <w:b w:val="0"/>
          <w:sz w:val="28"/>
          <w:szCs w:val="28"/>
        </w:rPr>
        <w:t xml:space="preserve">10. Обеспечение заявки, </w:t>
      </w:r>
      <w:r w:rsidR="00A577E8" w:rsidRPr="00871756">
        <w:rPr>
          <w:rFonts w:ascii="Times New Roman" w:hAnsi="Times New Roman"/>
          <w:b w:val="0"/>
          <w:sz w:val="28"/>
          <w:szCs w:val="28"/>
        </w:rPr>
        <w:t>обеспечение исполнения договора</w:t>
      </w:r>
    </w:p>
    <w:p w14:paraId="06C9ED7B" w14:textId="77777777" w:rsidR="0085414D" w:rsidRPr="00871756" w:rsidRDefault="00003E8F" w:rsidP="009141AA">
      <w:pPr>
        <w:pStyle w:val="a8"/>
        <w:numPr>
          <w:ilvl w:val="1"/>
          <w:numId w:val="11"/>
        </w:numPr>
        <w:autoSpaceDE w:val="0"/>
        <w:autoSpaceDN w:val="0"/>
        <w:ind w:left="0" w:firstLine="851"/>
        <w:jc w:val="both"/>
        <w:rPr>
          <w:rFonts w:cs="Times New Roman"/>
          <w:color w:val="000000" w:themeColor="text1"/>
          <w:szCs w:val="28"/>
          <w:lang w:eastAsia="ru-RU"/>
        </w:rPr>
      </w:pPr>
      <w:r w:rsidRPr="00871756">
        <w:rPr>
          <w:rFonts w:cs="Times New Roman"/>
          <w:szCs w:val="28"/>
          <w:lang w:eastAsia="ru-RU"/>
        </w:rPr>
        <w:t xml:space="preserve"> </w:t>
      </w:r>
      <w:r w:rsidR="00F51128" w:rsidRPr="00871756">
        <w:rPr>
          <w:rFonts w:eastAsiaTheme="minorHAnsi" w:cs="Times New Roman"/>
          <w:color w:val="000000" w:themeColor="text1"/>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00750556" w:rsidRPr="00871756">
        <w:rPr>
          <w:rFonts w:eastAsiaTheme="minorHAnsi" w:cs="Times New Roman"/>
          <w:color w:val="000000" w:themeColor="text1"/>
          <w:szCs w:val="28"/>
        </w:rPr>
        <w:t xml:space="preserve"> </w:t>
      </w:r>
    </w:p>
    <w:p w14:paraId="0BA83CBD" w14:textId="38A08C64" w:rsidR="009141AA" w:rsidRPr="00871756" w:rsidRDefault="009F576A" w:rsidP="009141AA">
      <w:pPr>
        <w:pStyle w:val="ConsPlusNormal"/>
        <w:ind w:firstLine="709"/>
        <w:jc w:val="both"/>
        <w:rPr>
          <w:rFonts w:ascii="Times New Roman" w:hAnsi="Times New Roman" w:cs="Times New Roman"/>
          <w:sz w:val="28"/>
          <w:szCs w:val="28"/>
        </w:rPr>
      </w:pPr>
      <w:r w:rsidRPr="00871756">
        <w:rPr>
          <w:rFonts w:ascii="Times New Roman" w:hAnsi="Times New Roman" w:cs="Times New Roman"/>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w:t>
      </w:r>
      <w:r w:rsidRPr="00871756">
        <w:rPr>
          <w:rFonts w:ascii="Times New Roman" w:hAnsi="Times New Roman" w:cs="Times New Roman"/>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02EC2DA" w14:textId="77777777" w:rsidR="00750556" w:rsidRPr="00871756" w:rsidRDefault="00750556" w:rsidP="009141AA">
      <w:pPr>
        <w:pStyle w:val="a8"/>
        <w:autoSpaceDE w:val="0"/>
        <w:autoSpaceDN w:val="0"/>
        <w:ind w:left="0"/>
        <w:contextualSpacing w:val="0"/>
        <w:jc w:val="both"/>
        <w:rPr>
          <w:rFonts w:cs="Times New Roman"/>
          <w:color w:val="000000" w:themeColor="text1"/>
          <w:szCs w:val="28"/>
          <w:lang w:eastAsia="ru-RU"/>
        </w:rPr>
      </w:pPr>
      <w:r w:rsidRPr="00871756">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2CF5F4C5" w14:textId="77777777" w:rsidR="00003E8F"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Требование об обеспечении заявки на участие в закупке в равной мере относится ко всем участникам закупки.</w:t>
      </w:r>
    </w:p>
    <w:p w14:paraId="72BBFFA8" w14:textId="77777777" w:rsidR="00003E8F"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71756">
        <w:rPr>
          <w:rFonts w:cs="Times New Roman"/>
          <w:szCs w:val="28"/>
        </w:rPr>
        <w:t xml:space="preserve"> </w:t>
      </w:r>
      <w:r w:rsidRPr="00871756">
        <w:rPr>
          <w:rFonts w:cs="Times New Roman"/>
          <w:szCs w:val="28"/>
          <w:lang w:eastAsia="ru-RU"/>
        </w:rPr>
        <w:t>и (или</w:t>
      </w:r>
      <w:r w:rsidRPr="00871756">
        <w:rPr>
          <w:rFonts w:cs="Times New Roman"/>
          <w:szCs w:val="28"/>
        </w:rPr>
        <w:t xml:space="preserve">) </w:t>
      </w:r>
      <w:r w:rsidRPr="00871756">
        <w:rPr>
          <w:rFonts w:cs="Times New Roman"/>
          <w:szCs w:val="28"/>
          <w:lang w:eastAsia="ru-RU"/>
        </w:rPr>
        <w:t>документации о закупке, такой участник признается не предоставившим обеспечение заявки.</w:t>
      </w:r>
    </w:p>
    <w:p w14:paraId="314BC4EC" w14:textId="77777777" w:rsidR="0085414D"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C82B72" w:rsidRPr="00871756">
        <w:rPr>
          <w:rFonts w:cs="Times New Roman"/>
          <w:szCs w:val="28"/>
          <w:lang w:eastAsia="ru-RU"/>
        </w:rPr>
        <w:t>семи</w:t>
      </w:r>
      <w:r w:rsidRPr="00871756">
        <w:rPr>
          <w:rFonts w:cs="Times New Roman"/>
          <w:szCs w:val="28"/>
          <w:lang w:eastAsia="ru-RU"/>
        </w:rPr>
        <w:t xml:space="preserve"> рабочих дней с даты наступления одного из следующих событий:</w:t>
      </w:r>
    </w:p>
    <w:p w14:paraId="42CE52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0052E27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принятия заказчиком решения об отказе от проведения закупки;</w:t>
      </w:r>
    </w:p>
    <w:p w14:paraId="06C7DE2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отклонения заявки участника закупки;</w:t>
      </w:r>
    </w:p>
    <w:p w14:paraId="3CA26AF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отзыва заявки участником закупки до окончания срока подачи заявок;</w:t>
      </w:r>
    </w:p>
    <w:p w14:paraId="3DEE640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получения заявки на участие в закупке после окончания установленного срока подачи заявок;</w:t>
      </w:r>
    </w:p>
    <w:p w14:paraId="7D8151F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14:paraId="653150C2" w14:textId="77777777" w:rsidR="00003E8F"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14:paraId="2FF403F6" w14:textId="77777777" w:rsidR="00003E8F" w:rsidRPr="00871756" w:rsidRDefault="00C82974"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rPr>
        <w:t>Утратил силу</w:t>
      </w:r>
      <w:r w:rsidR="00C82B72" w:rsidRPr="00871756">
        <w:rPr>
          <w:rFonts w:cs="Times New Roman"/>
          <w:szCs w:val="28"/>
        </w:rPr>
        <w:t>.</w:t>
      </w:r>
    </w:p>
    <w:p w14:paraId="3F48B3E8" w14:textId="77777777" w:rsidR="0085414D"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lastRenderedPageBreak/>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00C82B72" w:rsidRPr="00871756">
        <w:rPr>
          <w:rFonts w:cs="Times New Roman"/>
          <w:szCs w:val="28"/>
          <w:lang w:eastAsia="ru-RU"/>
        </w:rPr>
        <w:t xml:space="preserve"> в документации о закупке</w:t>
      </w:r>
      <w:r w:rsidRPr="00871756">
        <w:rPr>
          <w:rFonts w:cs="Times New Roman"/>
          <w:szCs w:val="28"/>
          <w:lang w:eastAsia="ru-RU"/>
        </w:rPr>
        <w:t>, или осуществляется уплата денежных сумм по банковской гарантии, в следующих случаях:</w:t>
      </w:r>
    </w:p>
    <w:p w14:paraId="632AA65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уклонения или отказа победителя закупки заключить договор;</w:t>
      </w:r>
    </w:p>
    <w:p w14:paraId="763B65D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5FBFB376" w14:textId="77777777" w:rsidR="0085414D"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Размер обеспечения заявки составляет от одной второй процента до пяти процентов НМЦД.</w:t>
      </w:r>
    </w:p>
    <w:p w14:paraId="5854B086" w14:textId="3AE52A6D"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0499593D" w14:textId="7F9B7C07" w:rsidR="00683047" w:rsidRPr="00871756" w:rsidRDefault="00A917D2" w:rsidP="00A917D2">
      <w:pPr>
        <w:pStyle w:val="a8"/>
        <w:numPr>
          <w:ilvl w:val="1"/>
          <w:numId w:val="11"/>
        </w:numPr>
        <w:autoSpaceDE w:val="0"/>
        <w:autoSpaceDN w:val="0"/>
        <w:ind w:left="0" w:firstLine="840"/>
        <w:jc w:val="both"/>
        <w:rPr>
          <w:rFonts w:cs="Times New Roman"/>
          <w:szCs w:val="28"/>
          <w:lang w:eastAsia="ru-RU"/>
        </w:rPr>
      </w:pPr>
      <w:r w:rsidRPr="00871756">
        <w:t xml:space="preserve"> </w:t>
      </w:r>
      <w:r w:rsidR="00683047" w:rsidRPr="00871756">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7869D04E" w14:textId="77777777" w:rsidR="00683047" w:rsidRPr="00871756" w:rsidRDefault="00683047" w:rsidP="00A917D2">
      <w:pPr>
        <w:pStyle w:val="a8"/>
        <w:spacing w:line="319" w:lineRule="exact"/>
        <w:ind w:left="0" w:right="-1"/>
        <w:jc w:val="both"/>
      </w:pPr>
      <w:r w:rsidRPr="00871756">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счёт.</w:t>
      </w:r>
    </w:p>
    <w:p w14:paraId="5000151F" w14:textId="77777777" w:rsidR="00683047" w:rsidRPr="00871756" w:rsidRDefault="00683047" w:rsidP="00A917D2">
      <w:pPr>
        <w:spacing w:line="319" w:lineRule="exact"/>
        <w:ind w:right="-1" w:firstLine="851"/>
        <w:jc w:val="both"/>
      </w:pPr>
      <w:r w:rsidRPr="00871756">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либо предоставления банковской гарантии или независимой гарантии, требования к которой установлены статьёй 3.4 Федерального закона « 223-ФЗ.</w:t>
      </w:r>
    </w:p>
    <w:p w14:paraId="2343A3FD" w14:textId="77777777" w:rsidR="00A917D2" w:rsidRPr="00871756" w:rsidRDefault="00A917D2" w:rsidP="00A917D2">
      <w:pPr>
        <w:spacing w:line="319" w:lineRule="exact"/>
        <w:ind w:right="141" w:firstLine="851"/>
        <w:jc w:val="both"/>
      </w:pPr>
      <w:r w:rsidRPr="00871756">
        <w:t>Способ обеспечения исполнения договора определяется участником закупки, с которым заключается договор, самостоятельно.</w:t>
      </w:r>
    </w:p>
    <w:p w14:paraId="74F6D788" w14:textId="77777777" w:rsidR="00A917D2" w:rsidRPr="00871756" w:rsidRDefault="00A917D2" w:rsidP="00A917D2">
      <w:pPr>
        <w:spacing w:line="319" w:lineRule="exact"/>
        <w:ind w:right="141" w:firstLine="851"/>
        <w:jc w:val="both"/>
      </w:pPr>
      <w:r w:rsidRPr="00871756">
        <w:t>Размер обеспечения исполнения договора должен составлять от пяти до тридцати процентов НМЦД, указанной в извещении об осуществлении закупки и (или)документации о закупке.</w:t>
      </w:r>
    </w:p>
    <w:p w14:paraId="70F8FAB1" w14:textId="0AF20C63" w:rsidR="00683047" w:rsidRPr="00871756" w:rsidRDefault="00A917D2" w:rsidP="00A917D2">
      <w:pPr>
        <w:pStyle w:val="a8"/>
        <w:autoSpaceDE w:val="0"/>
        <w:autoSpaceDN w:val="0"/>
        <w:ind w:left="0" w:right="141" w:firstLine="840"/>
        <w:jc w:val="both"/>
        <w:rPr>
          <w:rFonts w:cs="Times New Roman"/>
          <w:szCs w:val="28"/>
          <w:lang w:eastAsia="ru-RU"/>
        </w:rPr>
      </w:pPr>
      <w:r w:rsidRPr="00871756">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3E2A6498" w14:textId="485D35C9" w:rsidR="0085414D" w:rsidRPr="00871756" w:rsidRDefault="0085414D"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lastRenderedPageBreak/>
        <w:t>Договор заключается после предоставления участником закупки, с которым заключается договор, обеспечения исполнения договора.</w:t>
      </w:r>
    </w:p>
    <w:p w14:paraId="7B61E492" w14:textId="77777777" w:rsidR="0085414D" w:rsidRPr="00871756" w:rsidRDefault="0085414D" w:rsidP="0072361B">
      <w:pPr>
        <w:autoSpaceDE w:val="0"/>
        <w:autoSpaceDN w:val="0"/>
        <w:contextualSpacing/>
        <w:jc w:val="both"/>
        <w:rPr>
          <w:rFonts w:cs="Times New Roman"/>
          <w:szCs w:val="28"/>
          <w:lang w:eastAsia="ru-RU"/>
        </w:rPr>
      </w:pPr>
      <w:r w:rsidRPr="00871756">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758AAE92" w14:textId="77777777" w:rsidR="00003E8F" w:rsidRPr="00871756" w:rsidRDefault="00003E8F"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45808DA" w14:textId="77777777" w:rsidR="00AA189E" w:rsidRPr="00871756" w:rsidRDefault="00AA189E"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058901A" w14:textId="77777777" w:rsidR="0085414D" w:rsidRPr="00871756" w:rsidRDefault="00AA189E" w:rsidP="000F17D3">
      <w:pPr>
        <w:pStyle w:val="a8"/>
        <w:numPr>
          <w:ilvl w:val="1"/>
          <w:numId w:val="11"/>
        </w:numPr>
        <w:autoSpaceDE w:val="0"/>
        <w:autoSpaceDN w:val="0"/>
        <w:ind w:left="0" w:firstLine="709"/>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Банковская гарантия должна быть безотзывной и должна содержать:</w:t>
      </w:r>
    </w:p>
    <w:p w14:paraId="009D076C"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233262C6"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Обязательства принципала, надлежащее исполнение которых обеспечивается банковской гарантией.</w:t>
      </w:r>
    </w:p>
    <w:p w14:paraId="5F0403AC"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380DB63D"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1150EBE"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Срок действия банковской гарантии.</w:t>
      </w:r>
    </w:p>
    <w:p w14:paraId="1FE33491" w14:textId="77777777" w:rsidR="00AA189E"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A64523A" w14:textId="77777777" w:rsidR="0085414D" w:rsidRPr="00871756"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871756">
        <w:rPr>
          <w:rFonts w:cs="Times New Roman"/>
          <w:szCs w:val="28"/>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5B35F37" w14:textId="77777777" w:rsidR="0085414D" w:rsidRPr="00871756" w:rsidRDefault="00AA189E" w:rsidP="000F17D3">
      <w:pPr>
        <w:pStyle w:val="a8"/>
        <w:numPr>
          <w:ilvl w:val="1"/>
          <w:numId w:val="11"/>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lastRenderedPageBreak/>
        <w:t xml:space="preserve"> </w:t>
      </w:r>
      <w:r w:rsidR="0085414D" w:rsidRPr="00871756">
        <w:rPr>
          <w:rFonts w:cs="Times New Roman"/>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6D587E92" w14:textId="77777777" w:rsidR="0085414D" w:rsidRPr="00871756" w:rsidRDefault="0085414D" w:rsidP="005375D4">
      <w:pPr>
        <w:autoSpaceDE w:val="0"/>
        <w:autoSpaceDN w:val="0"/>
        <w:contextualSpacing/>
        <w:jc w:val="both"/>
        <w:rPr>
          <w:rFonts w:cs="Times New Roman"/>
          <w:szCs w:val="28"/>
          <w:lang w:eastAsia="ru-RU"/>
        </w:rPr>
      </w:pPr>
      <w:r w:rsidRPr="00871756">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w:t>
      </w:r>
      <w:r w:rsidR="005375D4" w:rsidRPr="00871756">
        <w:rPr>
          <w:rFonts w:cs="Times New Roman"/>
          <w:szCs w:val="28"/>
          <w:lang w:eastAsia="ru-RU"/>
        </w:rPr>
        <w:t>ора не менее чем на один месяц.</w:t>
      </w:r>
    </w:p>
    <w:p w14:paraId="76FC8CB7" w14:textId="77777777" w:rsidR="0085414D" w:rsidRPr="00871756" w:rsidRDefault="0085414D" w:rsidP="00A577E8">
      <w:pPr>
        <w:pStyle w:val="1"/>
        <w:ind w:left="0" w:firstLine="0"/>
        <w:jc w:val="center"/>
        <w:rPr>
          <w:rFonts w:ascii="Times New Roman" w:hAnsi="Times New Roman"/>
          <w:b w:val="0"/>
          <w:sz w:val="28"/>
          <w:szCs w:val="28"/>
        </w:rPr>
      </w:pPr>
      <w:bookmarkStart w:id="13" w:name="_11._Способы_осуществления"/>
      <w:bookmarkEnd w:id="13"/>
      <w:r w:rsidRPr="00871756">
        <w:rPr>
          <w:rFonts w:ascii="Times New Roman" w:hAnsi="Times New Roman"/>
          <w:b w:val="0"/>
          <w:sz w:val="28"/>
          <w:szCs w:val="28"/>
        </w:rPr>
        <w:t>11</w:t>
      </w:r>
      <w:r w:rsidR="00A577E8" w:rsidRPr="00871756">
        <w:rPr>
          <w:rFonts w:ascii="Times New Roman" w:hAnsi="Times New Roman"/>
          <w:b w:val="0"/>
          <w:sz w:val="28"/>
          <w:szCs w:val="28"/>
        </w:rPr>
        <w:t>. Способы осуществления закупок</w:t>
      </w:r>
    </w:p>
    <w:p w14:paraId="51AF350D" w14:textId="77777777" w:rsidR="00B56C84" w:rsidRPr="00871756" w:rsidRDefault="0085414D" w:rsidP="000F17D3">
      <w:pPr>
        <w:pStyle w:val="a8"/>
        <w:numPr>
          <w:ilvl w:val="1"/>
          <w:numId w:val="13"/>
        </w:numPr>
        <w:autoSpaceDE w:val="0"/>
        <w:autoSpaceDN w:val="0"/>
        <w:ind w:left="0" w:firstLine="709"/>
        <w:jc w:val="both"/>
        <w:rPr>
          <w:rFonts w:cs="Times New Roman"/>
          <w:szCs w:val="28"/>
          <w:lang w:eastAsia="ru-RU"/>
        </w:rPr>
      </w:pPr>
      <w:r w:rsidRPr="00871756">
        <w:rPr>
          <w:rFonts w:cs="Times New Roman"/>
          <w:szCs w:val="28"/>
          <w:lang w:eastAsia="ru-RU"/>
        </w:rPr>
        <w:t xml:space="preserve">Положением предусматриваются конкурентные и неконкурентные закупки, порядок осуществления которых устанавливается </w:t>
      </w:r>
      <w:r w:rsidRPr="00871756">
        <w:rPr>
          <w:rFonts w:cs="Times New Roman"/>
          <w:spacing w:val="-4"/>
          <w:szCs w:val="28"/>
          <w:lang w:eastAsia="ru-RU"/>
        </w:rPr>
        <w:t>настоящим Положением с учетом положений Федерального закона № 223-ФЗ</w:t>
      </w:r>
      <w:r w:rsidRPr="00871756">
        <w:rPr>
          <w:rFonts w:cs="Times New Roman"/>
          <w:szCs w:val="28"/>
          <w:lang w:eastAsia="ru-RU"/>
        </w:rPr>
        <w:t>.</w:t>
      </w:r>
    </w:p>
    <w:p w14:paraId="49931534" w14:textId="77777777" w:rsidR="0085414D" w:rsidRPr="00871756" w:rsidRDefault="0085414D" w:rsidP="000F17D3">
      <w:pPr>
        <w:pStyle w:val="a8"/>
        <w:numPr>
          <w:ilvl w:val="1"/>
          <w:numId w:val="13"/>
        </w:numPr>
        <w:autoSpaceDE w:val="0"/>
        <w:autoSpaceDN w:val="0"/>
        <w:ind w:left="0" w:firstLine="709"/>
        <w:jc w:val="both"/>
        <w:rPr>
          <w:rFonts w:cs="Times New Roman"/>
          <w:szCs w:val="28"/>
          <w:lang w:eastAsia="ru-RU"/>
        </w:rPr>
      </w:pPr>
      <w:r w:rsidRPr="00871756">
        <w:rPr>
          <w:rFonts w:cs="Times New Roman"/>
          <w:szCs w:val="28"/>
          <w:lang w:eastAsia="ru-RU"/>
        </w:rPr>
        <w:t>Под конкурентной закупкой понимается закупка, осуществляемая с соблюдением одновременно следующих условий:</w:t>
      </w:r>
    </w:p>
    <w:p w14:paraId="2AA151CB" w14:textId="77777777" w:rsidR="0085414D" w:rsidRPr="00871756" w:rsidRDefault="0085414D" w:rsidP="000F17D3">
      <w:pPr>
        <w:pStyle w:val="a8"/>
        <w:numPr>
          <w:ilvl w:val="2"/>
          <w:numId w:val="12"/>
        </w:numPr>
        <w:tabs>
          <w:tab w:val="left" w:pos="1134"/>
          <w:tab w:val="left" w:pos="1701"/>
        </w:tabs>
        <w:ind w:left="0" w:firstLine="851"/>
        <w:jc w:val="both"/>
        <w:rPr>
          <w:rFonts w:cs="Times New Roman"/>
          <w:szCs w:val="28"/>
        </w:rPr>
      </w:pPr>
      <w:r w:rsidRPr="00871756">
        <w:rPr>
          <w:rFonts w:cs="Times New Roman"/>
          <w:szCs w:val="28"/>
        </w:rPr>
        <w:t>Информация о закупке сообщается заказчиком одним из следующих способов:</w:t>
      </w:r>
    </w:p>
    <w:p w14:paraId="09CBB3CA" w14:textId="77777777" w:rsidR="0085414D" w:rsidRPr="00871756" w:rsidRDefault="0085414D" w:rsidP="0085414D">
      <w:pPr>
        <w:contextualSpacing/>
        <w:jc w:val="both"/>
        <w:rPr>
          <w:rFonts w:cs="Times New Roman"/>
          <w:szCs w:val="28"/>
        </w:rPr>
      </w:pPr>
      <w:r w:rsidRPr="00871756">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66BCF418" w14:textId="77777777" w:rsidR="0085414D" w:rsidRPr="00871756" w:rsidRDefault="0085414D" w:rsidP="0085414D">
      <w:pPr>
        <w:contextualSpacing/>
        <w:jc w:val="both"/>
        <w:rPr>
          <w:rFonts w:cs="Times New Roman"/>
          <w:szCs w:val="28"/>
        </w:rPr>
      </w:pPr>
      <w:r w:rsidRPr="00871756">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9ED20E5" w14:textId="77777777" w:rsidR="00AA189E" w:rsidRPr="00871756" w:rsidRDefault="0085414D" w:rsidP="000F17D3">
      <w:pPr>
        <w:pStyle w:val="a8"/>
        <w:numPr>
          <w:ilvl w:val="2"/>
          <w:numId w:val="12"/>
        </w:numPr>
        <w:tabs>
          <w:tab w:val="left" w:pos="1560"/>
        </w:tabs>
        <w:ind w:left="0" w:firstLine="709"/>
        <w:jc w:val="both"/>
        <w:rPr>
          <w:rFonts w:cs="Times New Roman"/>
          <w:szCs w:val="28"/>
        </w:rPr>
      </w:pPr>
      <w:r w:rsidRPr="00871756">
        <w:rPr>
          <w:rFonts w:cs="Times New Roman"/>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913EBC7" w14:textId="77777777" w:rsidR="0085414D" w:rsidRPr="00871756" w:rsidRDefault="0085414D" w:rsidP="000F17D3">
      <w:pPr>
        <w:pStyle w:val="a8"/>
        <w:numPr>
          <w:ilvl w:val="2"/>
          <w:numId w:val="12"/>
        </w:numPr>
        <w:tabs>
          <w:tab w:val="left" w:pos="1560"/>
        </w:tabs>
        <w:ind w:left="0" w:firstLine="709"/>
        <w:jc w:val="both"/>
        <w:rPr>
          <w:rFonts w:cs="Times New Roman"/>
          <w:szCs w:val="28"/>
        </w:rPr>
      </w:pPr>
      <w:r w:rsidRPr="00871756">
        <w:rPr>
          <w:rFonts w:cs="Times New Roman"/>
          <w:szCs w:val="28"/>
          <w:lang w:eastAsia="ru-RU"/>
        </w:rPr>
        <w:t>Описание предмета закупки осуществляется с соблюдением требований части 6.1 статьи 3 Федерального закона № 223-ФЗ и раздела 8 настоящего Положения.</w:t>
      </w:r>
    </w:p>
    <w:p w14:paraId="2C48EB10" w14:textId="77777777" w:rsidR="00B56C84" w:rsidRPr="00871756" w:rsidRDefault="00B56C84" w:rsidP="000F17D3">
      <w:pPr>
        <w:pStyle w:val="a8"/>
        <w:numPr>
          <w:ilvl w:val="1"/>
          <w:numId w:val="12"/>
        </w:numPr>
        <w:ind w:left="0" w:firstLine="851"/>
        <w:jc w:val="both"/>
        <w:rPr>
          <w:rFonts w:cs="Times New Roman"/>
          <w:szCs w:val="28"/>
        </w:rPr>
      </w:pPr>
      <w:r w:rsidRPr="00871756">
        <w:rPr>
          <w:rFonts w:cs="Times New Roman"/>
          <w:szCs w:val="28"/>
        </w:rPr>
        <w:t xml:space="preserve"> </w:t>
      </w:r>
      <w:r w:rsidR="0085414D" w:rsidRPr="00871756">
        <w:rPr>
          <w:rFonts w:cs="Times New Roman"/>
          <w:szCs w:val="28"/>
        </w:rPr>
        <w:t>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14:paraId="046EA061" w14:textId="77777777" w:rsidR="0085414D" w:rsidRPr="00871756" w:rsidRDefault="00B56C84" w:rsidP="000F17D3">
      <w:pPr>
        <w:pStyle w:val="a8"/>
        <w:numPr>
          <w:ilvl w:val="1"/>
          <w:numId w:val="12"/>
        </w:numPr>
        <w:ind w:left="0" w:firstLine="851"/>
        <w:jc w:val="both"/>
        <w:rPr>
          <w:rFonts w:cs="Times New Roman"/>
          <w:szCs w:val="28"/>
        </w:rPr>
      </w:pPr>
      <w:r w:rsidRPr="00871756">
        <w:rPr>
          <w:rFonts w:cs="Times New Roman"/>
          <w:szCs w:val="28"/>
        </w:rPr>
        <w:t xml:space="preserve"> </w:t>
      </w:r>
      <w:r w:rsidR="0085414D" w:rsidRPr="00871756">
        <w:rPr>
          <w:rFonts w:cs="Times New Roman"/>
          <w:szCs w:val="28"/>
        </w:rPr>
        <w:t>Конкурентные закупки осуществляются следующими способами:</w:t>
      </w:r>
    </w:p>
    <w:p w14:paraId="230B5B5E" w14:textId="77777777" w:rsidR="0085414D" w:rsidRPr="00871756" w:rsidRDefault="0085414D" w:rsidP="0085414D">
      <w:pPr>
        <w:contextualSpacing/>
        <w:jc w:val="both"/>
        <w:rPr>
          <w:rFonts w:cs="Times New Roman"/>
          <w:szCs w:val="28"/>
        </w:rPr>
      </w:pPr>
      <w:r w:rsidRPr="00871756">
        <w:rPr>
          <w:rFonts w:cs="Times New Roman"/>
          <w:szCs w:val="28"/>
        </w:rPr>
        <w:t>конкурс (открытый конкурс, конкурс в электронной форме, закрытый конкурс);</w:t>
      </w:r>
    </w:p>
    <w:p w14:paraId="05BCEC7C" w14:textId="77777777" w:rsidR="0085414D" w:rsidRPr="00871756" w:rsidRDefault="0085414D" w:rsidP="0085414D">
      <w:pPr>
        <w:contextualSpacing/>
        <w:jc w:val="both"/>
        <w:rPr>
          <w:rFonts w:cs="Times New Roman"/>
          <w:szCs w:val="28"/>
        </w:rPr>
      </w:pPr>
      <w:r w:rsidRPr="00871756">
        <w:rPr>
          <w:rFonts w:cs="Times New Roman"/>
          <w:szCs w:val="28"/>
        </w:rPr>
        <w:t>аукцион (открытый аукцион, аукцион в электронной форме (электронный аукцион), закрытый аукцион);</w:t>
      </w:r>
    </w:p>
    <w:p w14:paraId="3BC90187" w14:textId="77777777" w:rsidR="0085414D" w:rsidRPr="00871756" w:rsidRDefault="0085414D" w:rsidP="0085414D">
      <w:pPr>
        <w:contextualSpacing/>
        <w:jc w:val="both"/>
        <w:rPr>
          <w:rFonts w:cs="Times New Roman"/>
          <w:szCs w:val="28"/>
        </w:rPr>
      </w:pPr>
      <w:r w:rsidRPr="00871756">
        <w:rPr>
          <w:rFonts w:cs="Times New Roman"/>
          <w:szCs w:val="28"/>
        </w:rPr>
        <w:t>запрос котировок (запрос котировок в электронной форме, закрытый запрос котировок);</w:t>
      </w:r>
    </w:p>
    <w:p w14:paraId="294C5F87" w14:textId="77777777" w:rsidR="0085414D" w:rsidRPr="00871756" w:rsidRDefault="0085414D" w:rsidP="0085414D">
      <w:pPr>
        <w:contextualSpacing/>
        <w:jc w:val="both"/>
        <w:rPr>
          <w:rFonts w:cs="Times New Roman"/>
          <w:szCs w:val="28"/>
        </w:rPr>
      </w:pPr>
      <w:r w:rsidRPr="00871756">
        <w:rPr>
          <w:rFonts w:cs="Times New Roman"/>
          <w:szCs w:val="28"/>
        </w:rPr>
        <w:lastRenderedPageBreak/>
        <w:t>запрос предложений (запрос предложений в электронной форме, закрытый запрос предложений).</w:t>
      </w:r>
    </w:p>
    <w:p w14:paraId="71F97C75" w14:textId="77777777" w:rsidR="0085414D" w:rsidRPr="00871756" w:rsidRDefault="00B56C84" w:rsidP="000F17D3">
      <w:pPr>
        <w:pStyle w:val="a8"/>
        <w:numPr>
          <w:ilvl w:val="1"/>
          <w:numId w:val="12"/>
        </w:numPr>
        <w:autoSpaceDE w:val="0"/>
        <w:autoSpaceDN w:val="0"/>
        <w:ind w:left="0" w:firstLine="851"/>
        <w:jc w:val="both"/>
        <w:rPr>
          <w:rFonts w:cs="Times New Roman"/>
          <w:szCs w:val="28"/>
        </w:rPr>
      </w:pPr>
      <w:r w:rsidRPr="00871756">
        <w:rPr>
          <w:rFonts w:cs="Times New Roman"/>
          <w:szCs w:val="28"/>
        </w:rPr>
        <w:t xml:space="preserve"> </w:t>
      </w:r>
      <w:r w:rsidR="0085414D" w:rsidRPr="00871756">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0B287A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2AE14357" w14:textId="77777777" w:rsidR="0085414D" w:rsidRPr="00871756" w:rsidRDefault="0085414D" w:rsidP="0085414D">
      <w:pPr>
        <w:autoSpaceDE w:val="0"/>
        <w:autoSpaceDN w:val="0"/>
        <w:contextualSpacing/>
        <w:jc w:val="both"/>
        <w:rPr>
          <w:rFonts w:cs="Times New Roman"/>
          <w:szCs w:val="28"/>
        </w:rPr>
      </w:pPr>
      <w:r w:rsidRPr="00871756">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71756">
        <w:rPr>
          <w:rFonts w:cs="Times New Roman"/>
          <w:szCs w:val="28"/>
          <w:lang w:eastAsia="ru-RU"/>
        </w:rPr>
        <w:t> </w:t>
      </w:r>
      <w:r w:rsidRPr="00871756">
        <w:rPr>
          <w:rFonts w:cs="Times New Roman"/>
          <w:szCs w:val="28"/>
        </w:rPr>
        <w:t>июня 2012</w:t>
      </w:r>
      <w:r w:rsidRPr="00871756">
        <w:rPr>
          <w:rFonts w:cs="Times New Roman"/>
          <w:szCs w:val="28"/>
          <w:lang w:eastAsia="ru-RU"/>
        </w:rPr>
        <w:t> </w:t>
      </w:r>
      <w:r w:rsidRPr="00871756">
        <w:rPr>
          <w:rFonts w:cs="Times New Roman"/>
          <w:szCs w:val="28"/>
        </w:rPr>
        <w:t>г. №</w:t>
      </w:r>
      <w:r w:rsidRPr="00871756">
        <w:rPr>
          <w:rFonts w:cs="Times New Roman"/>
          <w:szCs w:val="28"/>
          <w:lang w:eastAsia="ru-RU"/>
        </w:rPr>
        <w:t> </w:t>
      </w:r>
      <w:r w:rsidRPr="00871756">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1EE118CE" w14:textId="77777777" w:rsidR="0085414D" w:rsidRPr="00871756" w:rsidRDefault="0085414D" w:rsidP="0085414D">
      <w:pPr>
        <w:autoSpaceDE w:val="0"/>
        <w:autoSpaceDN w:val="0"/>
        <w:contextualSpacing/>
        <w:jc w:val="both"/>
        <w:rPr>
          <w:rFonts w:cs="Times New Roman"/>
          <w:szCs w:val="28"/>
        </w:rPr>
      </w:pPr>
      <w:r w:rsidRPr="00871756">
        <w:rPr>
          <w:rFonts w:cs="Times New Roman"/>
          <w:szCs w:val="28"/>
        </w:rPr>
        <w:t>Закупка товаров, работ и услуг, включенных в указанный перечень, не осуществляется в электронной форме в случаях, если:</w:t>
      </w:r>
    </w:p>
    <w:p w14:paraId="3C815327" w14:textId="77777777" w:rsidR="0085414D" w:rsidRPr="00871756" w:rsidRDefault="0085414D" w:rsidP="0085414D">
      <w:pPr>
        <w:autoSpaceDE w:val="0"/>
        <w:autoSpaceDN w:val="0"/>
        <w:contextualSpacing/>
        <w:jc w:val="both"/>
        <w:rPr>
          <w:rFonts w:cs="Times New Roman"/>
          <w:szCs w:val="28"/>
        </w:rPr>
      </w:pPr>
      <w:r w:rsidRPr="00871756">
        <w:rPr>
          <w:rFonts w:cs="Times New Roman"/>
          <w:szCs w:val="28"/>
        </w:rPr>
        <w:t>информация о закупке в соответствии с частями</w:t>
      </w:r>
      <w:r w:rsidRPr="00871756">
        <w:rPr>
          <w:rFonts w:cs="Times New Roman"/>
          <w:szCs w:val="28"/>
          <w:lang w:eastAsia="ru-RU"/>
        </w:rPr>
        <w:t> </w:t>
      </w:r>
      <w:r w:rsidRPr="00871756">
        <w:rPr>
          <w:rFonts w:cs="Times New Roman"/>
          <w:szCs w:val="28"/>
        </w:rPr>
        <w:t>15 и 16 статьи</w:t>
      </w:r>
      <w:r w:rsidRPr="00871756">
        <w:rPr>
          <w:rFonts w:cs="Times New Roman"/>
          <w:szCs w:val="28"/>
          <w:lang w:eastAsia="ru-RU"/>
        </w:rPr>
        <w:t> </w:t>
      </w:r>
      <w:r w:rsidRPr="00871756">
        <w:rPr>
          <w:rFonts w:cs="Times New Roman"/>
          <w:szCs w:val="28"/>
        </w:rPr>
        <w:t>4 Федерального закона №</w:t>
      </w:r>
      <w:r w:rsidRPr="00871756">
        <w:rPr>
          <w:rFonts w:cs="Times New Roman"/>
          <w:szCs w:val="28"/>
          <w:lang w:eastAsia="ru-RU"/>
        </w:rPr>
        <w:t> </w:t>
      </w:r>
      <w:r w:rsidRPr="00871756">
        <w:rPr>
          <w:rFonts w:cs="Times New Roman"/>
          <w:szCs w:val="28"/>
        </w:rPr>
        <w:t>223-ФЗ не подлежит размещению в единой информационной системе;</w:t>
      </w:r>
    </w:p>
    <w:p w14:paraId="485FE179" w14:textId="77777777" w:rsidR="0085414D" w:rsidRPr="00871756" w:rsidRDefault="0085414D" w:rsidP="0085414D">
      <w:pPr>
        <w:autoSpaceDE w:val="0"/>
        <w:autoSpaceDN w:val="0"/>
        <w:contextualSpacing/>
        <w:jc w:val="both"/>
        <w:rPr>
          <w:rFonts w:cs="Times New Roman"/>
          <w:szCs w:val="28"/>
        </w:rPr>
      </w:pPr>
      <w:r w:rsidRPr="00871756">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159C4C9" w14:textId="77777777" w:rsidR="0085414D" w:rsidRPr="00871756" w:rsidRDefault="0085414D" w:rsidP="0085414D">
      <w:pPr>
        <w:autoSpaceDE w:val="0"/>
        <w:autoSpaceDN w:val="0"/>
        <w:contextualSpacing/>
        <w:jc w:val="both"/>
        <w:rPr>
          <w:rFonts w:cs="Times New Roman"/>
          <w:szCs w:val="28"/>
        </w:rPr>
      </w:pPr>
      <w:r w:rsidRPr="00871756">
        <w:rPr>
          <w:rFonts w:cs="Times New Roman"/>
          <w:szCs w:val="28"/>
        </w:rPr>
        <w:t>закупка осуществляется у единственного поставщика (подрядчика, исполнителя) в соответствии с настоящим Положением.</w:t>
      </w:r>
    </w:p>
    <w:p w14:paraId="0BDF2718" w14:textId="77777777" w:rsidR="00D1146A" w:rsidRPr="00871756" w:rsidRDefault="00D1146A" w:rsidP="000F17D3">
      <w:pPr>
        <w:pStyle w:val="a8"/>
        <w:numPr>
          <w:ilvl w:val="1"/>
          <w:numId w:val="12"/>
        </w:numPr>
        <w:autoSpaceDE w:val="0"/>
        <w:autoSpaceDN w:val="0"/>
        <w:ind w:left="0" w:firstLine="851"/>
        <w:jc w:val="both"/>
        <w:rPr>
          <w:rFonts w:cs="Times New Roman"/>
          <w:szCs w:val="28"/>
        </w:rPr>
      </w:pPr>
      <w:r w:rsidRPr="00871756">
        <w:rPr>
          <w:rFonts w:cs="Times New Roman"/>
          <w:szCs w:val="28"/>
        </w:rPr>
        <w:t xml:space="preserve"> </w:t>
      </w:r>
      <w:r w:rsidR="0085414D" w:rsidRPr="00871756">
        <w:rPr>
          <w:rFonts w:cs="Times New Roman"/>
          <w:szCs w:val="28"/>
        </w:rPr>
        <w:t>Осуществление конкурентной закупки закрытым способом проводится в порядке, установленном разделами</w:t>
      </w:r>
      <w:r w:rsidR="0085414D" w:rsidRPr="00871756">
        <w:rPr>
          <w:rFonts w:cs="Times New Roman"/>
          <w:szCs w:val="28"/>
          <w:lang w:eastAsia="ru-RU"/>
        </w:rPr>
        <w:t> </w:t>
      </w:r>
      <w:r w:rsidR="0085414D" w:rsidRPr="00871756">
        <w:rPr>
          <w:rFonts w:cs="Times New Roman"/>
          <w:szCs w:val="28"/>
        </w:rPr>
        <w:t>17 – 22 настоящего Положения, с учетом особенностей, определенных разделом</w:t>
      </w:r>
      <w:r w:rsidR="0085414D" w:rsidRPr="00871756">
        <w:rPr>
          <w:rFonts w:cs="Times New Roman"/>
          <w:szCs w:val="28"/>
          <w:lang w:eastAsia="ru-RU"/>
        </w:rPr>
        <w:t> </w:t>
      </w:r>
      <w:r w:rsidR="0085414D" w:rsidRPr="00871756">
        <w:rPr>
          <w:rFonts w:cs="Times New Roman"/>
          <w:szCs w:val="28"/>
        </w:rPr>
        <w:t>23 настоящего Положения.</w:t>
      </w:r>
    </w:p>
    <w:p w14:paraId="0AEB6F8E" w14:textId="77777777" w:rsidR="00D1146A" w:rsidRPr="00871756" w:rsidRDefault="00D1146A" w:rsidP="000F17D3">
      <w:pPr>
        <w:pStyle w:val="a8"/>
        <w:numPr>
          <w:ilvl w:val="1"/>
          <w:numId w:val="12"/>
        </w:numPr>
        <w:autoSpaceDE w:val="0"/>
        <w:autoSpaceDN w:val="0"/>
        <w:ind w:left="0" w:firstLine="851"/>
        <w:jc w:val="both"/>
        <w:rPr>
          <w:rFonts w:cs="Times New Roman"/>
          <w:szCs w:val="28"/>
        </w:rPr>
      </w:pPr>
      <w:r w:rsidRPr="00871756">
        <w:rPr>
          <w:rFonts w:cs="Times New Roman"/>
          <w:szCs w:val="28"/>
          <w:lang w:eastAsia="ru-RU"/>
        </w:rPr>
        <w:t xml:space="preserve"> </w:t>
      </w:r>
      <w:r w:rsidR="0085414D" w:rsidRPr="00871756">
        <w:rPr>
          <w:rFonts w:cs="Times New Roman"/>
          <w:szCs w:val="28"/>
          <w:lang w:eastAsia="ru-RU"/>
        </w:rPr>
        <w:t>Неконкурентной закупкой является закупка у единственного поставщика (подрядчика, исполнителя).</w:t>
      </w:r>
    </w:p>
    <w:p w14:paraId="05235808" w14:textId="77777777" w:rsidR="00D1146A" w:rsidRPr="00871756" w:rsidRDefault="00D1146A" w:rsidP="000F17D3">
      <w:pPr>
        <w:pStyle w:val="a8"/>
        <w:numPr>
          <w:ilvl w:val="1"/>
          <w:numId w:val="12"/>
        </w:numPr>
        <w:autoSpaceDE w:val="0"/>
        <w:autoSpaceDN w:val="0"/>
        <w:ind w:left="0" w:firstLine="851"/>
        <w:jc w:val="both"/>
        <w:rPr>
          <w:rFonts w:cs="Times New Roman"/>
          <w:szCs w:val="28"/>
        </w:rPr>
      </w:pPr>
      <w:r w:rsidRPr="00871756">
        <w:rPr>
          <w:rFonts w:cs="Times New Roman"/>
          <w:szCs w:val="28"/>
          <w:lang w:eastAsia="ru-RU"/>
        </w:rPr>
        <w:t xml:space="preserve"> </w:t>
      </w:r>
      <w:r w:rsidR="0085414D" w:rsidRPr="00871756">
        <w:rPr>
          <w:rFonts w:cs="Times New Roman"/>
          <w:szCs w:val="28"/>
          <w:lang w:eastAsia="ru-RU"/>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37F4DC49" w14:textId="77777777" w:rsidR="0085414D" w:rsidRPr="00871756" w:rsidRDefault="00D1146A" w:rsidP="005375D4">
      <w:pPr>
        <w:pStyle w:val="a8"/>
        <w:numPr>
          <w:ilvl w:val="1"/>
          <w:numId w:val="12"/>
        </w:numPr>
        <w:autoSpaceDE w:val="0"/>
        <w:autoSpaceDN w:val="0"/>
        <w:ind w:left="0" w:firstLine="851"/>
        <w:jc w:val="both"/>
        <w:rPr>
          <w:rFonts w:cs="Times New Roman"/>
          <w:szCs w:val="28"/>
        </w:rPr>
      </w:pPr>
      <w:r w:rsidRPr="00871756">
        <w:rPr>
          <w:rFonts w:cs="Times New Roman"/>
          <w:szCs w:val="28"/>
          <w:lang w:eastAsia="ru-RU"/>
        </w:rPr>
        <w:t xml:space="preserve"> </w:t>
      </w:r>
      <w:r w:rsidR="0085414D" w:rsidRPr="00871756">
        <w:rPr>
          <w:rFonts w:cs="Times New Roman"/>
          <w:szCs w:val="28"/>
          <w:lang w:eastAsia="ru-RU"/>
        </w:rPr>
        <w:t>При осуществлении закупки путем проведения конкурса, аукциона могут выделяться лоты, в отношении которых в извещении об осуществлении закупки</w:t>
      </w:r>
      <w:r w:rsidR="0085414D" w:rsidRPr="00871756">
        <w:rPr>
          <w:rFonts w:cs="Times New Roman"/>
          <w:szCs w:val="28"/>
        </w:rPr>
        <w:t xml:space="preserve"> </w:t>
      </w:r>
      <w:r w:rsidR="0085414D" w:rsidRPr="00871756">
        <w:rPr>
          <w:rFonts w:cs="Times New Roman"/>
          <w:szCs w:val="28"/>
          <w:lang w:eastAsia="ru-RU"/>
        </w:rPr>
        <w:t>и (или</w:t>
      </w:r>
      <w:r w:rsidR="0085414D" w:rsidRPr="00871756">
        <w:rPr>
          <w:rFonts w:cs="Times New Roman"/>
          <w:szCs w:val="28"/>
        </w:rPr>
        <w:t xml:space="preserve">) </w:t>
      </w:r>
      <w:r w:rsidR="0085414D" w:rsidRPr="00871756">
        <w:rPr>
          <w:rFonts w:cs="Times New Roman"/>
          <w:szCs w:val="28"/>
          <w:lang w:eastAsia="ru-RU"/>
        </w:rPr>
        <w:t xml:space="preserve">в документации о закупке отдельно указываются предмет закупки, начальная (максимальная) цена договора и ее </w:t>
      </w:r>
      <w:r w:rsidR="0085414D" w:rsidRPr="00871756">
        <w:rPr>
          <w:rFonts w:cs="Times New Roman"/>
          <w:szCs w:val="28"/>
          <w:lang w:eastAsia="ru-RU"/>
        </w:rPr>
        <w:lastRenderedPageBreak/>
        <w:t>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w:t>
      </w:r>
      <w:r w:rsidR="005375D4" w:rsidRPr="00871756">
        <w:rPr>
          <w:rFonts w:cs="Times New Roman"/>
          <w:szCs w:val="28"/>
          <w:lang w:eastAsia="ru-RU"/>
        </w:rPr>
        <w:t>ается отдельный договор</w:t>
      </w:r>
      <w:r w:rsidR="00FA0122" w:rsidRPr="00871756">
        <w:rPr>
          <w:rFonts w:cs="Times New Roman"/>
          <w:szCs w:val="28"/>
          <w:lang w:eastAsia="ru-RU"/>
        </w:rPr>
        <w:t>.</w:t>
      </w:r>
    </w:p>
    <w:p w14:paraId="47B3AAE5" w14:textId="77777777" w:rsidR="0085414D" w:rsidRPr="00871756" w:rsidRDefault="00A577E8" w:rsidP="00A577E8">
      <w:pPr>
        <w:pStyle w:val="1"/>
        <w:ind w:left="0" w:firstLine="0"/>
        <w:jc w:val="center"/>
        <w:rPr>
          <w:rFonts w:ascii="Times New Roman" w:hAnsi="Times New Roman"/>
          <w:b w:val="0"/>
          <w:sz w:val="28"/>
          <w:szCs w:val="28"/>
        </w:rPr>
      </w:pPr>
      <w:bookmarkStart w:id="14" w:name="_12._Совместные_закупки"/>
      <w:bookmarkEnd w:id="14"/>
      <w:r w:rsidRPr="00871756">
        <w:rPr>
          <w:rFonts w:ascii="Times New Roman" w:hAnsi="Times New Roman"/>
          <w:b w:val="0"/>
          <w:sz w:val="28"/>
          <w:szCs w:val="28"/>
        </w:rPr>
        <w:t>12. Совместные закупки</w:t>
      </w:r>
    </w:p>
    <w:p w14:paraId="52AFECE1" w14:textId="77777777" w:rsidR="00D1146A" w:rsidRPr="00871756" w:rsidRDefault="00D1146A" w:rsidP="000F17D3">
      <w:pPr>
        <w:pStyle w:val="a8"/>
        <w:numPr>
          <w:ilvl w:val="1"/>
          <w:numId w:val="14"/>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21F5DD6" w14:textId="77777777" w:rsidR="00D1146A" w:rsidRPr="00871756" w:rsidRDefault="00D1146A" w:rsidP="000F17D3">
      <w:pPr>
        <w:pStyle w:val="a8"/>
        <w:numPr>
          <w:ilvl w:val="1"/>
          <w:numId w:val="14"/>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485FBC60" w14:textId="26A76A0D" w:rsidR="0085414D" w:rsidRPr="00871756" w:rsidRDefault="00D1146A" w:rsidP="000F17D3">
      <w:pPr>
        <w:pStyle w:val="a8"/>
        <w:numPr>
          <w:ilvl w:val="1"/>
          <w:numId w:val="14"/>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 xml:space="preserve">Организатором совместного конкурса или аукциона выступает один из заказчиков или </w:t>
      </w:r>
      <w:r w:rsidR="00BA1570" w:rsidRPr="00871756">
        <w:rPr>
          <w:rFonts w:cs="Times New Roman"/>
          <w:szCs w:val="28"/>
          <w:lang w:eastAsia="ru-RU"/>
        </w:rPr>
        <w:t>организатор закупок</w:t>
      </w:r>
      <w:r w:rsidR="0085414D" w:rsidRPr="00871756">
        <w:rPr>
          <w:rFonts w:cs="Times New Roman"/>
          <w:szCs w:val="28"/>
          <w:lang w:eastAsia="ru-RU"/>
        </w:rPr>
        <w:t xml:space="preserve">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1BCA7C5A"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информацию о сторонах соглашения;</w:t>
      </w:r>
    </w:p>
    <w:p w14:paraId="42115B7E"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2EEFBF99"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14:paraId="3E962DB8"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права, обязанности и ответственность сторон соглашения;</w:t>
      </w:r>
    </w:p>
    <w:p w14:paraId="2264BD38"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DBBCADD"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14:paraId="786238A1"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B23691A"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планируемые сроки проведения совместного конкурса или аукциона;</w:t>
      </w:r>
    </w:p>
    <w:p w14:paraId="48840AF2"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порядок оплаты расходов, связанных с организацией и проведением совместного конкурса или аукциона;</w:t>
      </w:r>
    </w:p>
    <w:p w14:paraId="0CA4D38A"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срок действия соглашения;</w:t>
      </w:r>
    </w:p>
    <w:p w14:paraId="2A53FEA5"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порядок урегулирования споров;</w:t>
      </w:r>
    </w:p>
    <w:p w14:paraId="735CCB8B" w14:textId="77777777" w:rsidR="0085414D" w:rsidRPr="00871756" w:rsidRDefault="0085414D" w:rsidP="00D1146A">
      <w:pPr>
        <w:autoSpaceDE w:val="0"/>
        <w:autoSpaceDN w:val="0"/>
        <w:ind w:firstLine="851"/>
        <w:contextualSpacing/>
        <w:jc w:val="both"/>
        <w:rPr>
          <w:rFonts w:cs="Times New Roman"/>
          <w:szCs w:val="28"/>
          <w:lang w:eastAsia="ru-RU"/>
        </w:rPr>
      </w:pPr>
      <w:r w:rsidRPr="00871756">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14:paraId="49F977E6" w14:textId="77777777" w:rsidR="00D1146A" w:rsidRPr="00871756" w:rsidRDefault="00D1146A" w:rsidP="000F17D3">
      <w:pPr>
        <w:pStyle w:val="a8"/>
        <w:numPr>
          <w:ilvl w:val="1"/>
          <w:numId w:val="14"/>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lastRenderedPageBreak/>
        <w:t xml:space="preserve"> </w:t>
      </w:r>
      <w:r w:rsidR="0085414D" w:rsidRPr="00871756">
        <w:rPr>
          <w:rFonts w:cs="Times New Roman"/>
          <w:szCs w:val="28"/>
          <w:lang w:eastAsia="ru-RU"/>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02799BAF" w14:textId="77777777" w:rsidR="00D1146A" w:rsidRPr="00871756"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871756">
        <w:rPr>
          <w:rFonts w:cs="Times New Roman"/>
          <w:szCs w:val="28"/>
          <w:lang w:eastAsia="ru-RU"/>
        </w:rPr>
        <w:t>Договор с победителем совместного конкурса или аукциона заключается каждым заказчиком в отдельности.</w:t>
      </w:r>
    </w:p>
    <w:p w14:paraId="0E5635FC" w14:textId="77777777" w:rsidR="0085414D" w:rsidRPr="00871756"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871756">
        <w:rPr>
          <w:rFonts w:cs="Times New Roman"/>
          <w:szCs w:val="28"/>
          <w:lang w:eastAsia="ru-RU"/>
        </w:rPr>
        <w:t>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C61BAE0" w14:textId="77777777" w:rsidR="0085414D" w:rsidRPr="00871756" w:rsidRDefault="0085414D" w:rsidP="0085414D">
      <w:pPr>
        <w:autoSpaceDE w:val="0"/>
        <w:autoSpaceDN w:val="0"/>
        <w:ind w:firstLine="0"/>
        <w:contextualSpacing/>
        <w:jc w:val="center"/>
        <w:rPr>
          <w:rFonts w:cs="Times New Roman"/>
          <w:szCs w:val="28"/>
          <w:lang w:eastAsia="ru-RU"/>
        </w:rPr>
      </w:pPr>
    </w:p>
    <w:p w14:paraId="6C4AE1F0" w14:textId="77777777" w:rsidR="0085414D" w:rsidRPr="00871756" w:rsidRDefault="0085414D" w:rsidP="00A577E8">
      <w:pPr>
        <w:pStyle w:val="1"/>
        <w:ind w:left="0" w:firstLine="0"/>
        <w:jc w:val="center"/>
        <w:rPr>
          <w:rFonts w:ascii="Times New Roman" w:hAnsi="Times New Roman"/>
          <w:b w:val="0"/>
          <w:sz w:val="28"/>
          <w:szCs w:val="28"/>
        </w:rPr>
      </w:pPr>
      <w:bookmarkStart w:id="15" w:name="_13._Комиссия_по"/>
      <w:bookmarkEnd w:id="15"/>
      <w:r w:rsidRPr="00871756">
        <w:rPr>
          <w:rFonts w:ascii="Times New Roman" w:hAnsi="Times New Roman"/>
          <w:b w:val="0"/>
          <w:sz w:val="28"/>
          <w:szCs w:val="28"/>
        </w:rPr>
        <w:t>13. Комиссия по осу</w:t>
      </w:r>
      <w:r w:rsidR="00A577E8" w:rsidRPr="00871756">
        <w:rPr>
          <w:rFonts w:ascii="Times New Roman" w:hAnsi="Times New Roman"/>
          <w:b w:val="0"/>
          <w:sz w:val="28"/>
          <w:szCs w:val="28"/>
        </w:rPr>
        <w:t>ществлению конкурентной закупки</w:t>
      </w:r>
    </w:p>
    <w:p w14:paraId="0FCAA7BB" w14:textId="77777777" w:rsidR="00D1146A" w:rsidRPr="00871756"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871756">
        <w:rPr>
          <w:rFonts w:cs="Times New Roman"/>
          <w:szCs w:val="28"/>
          <w:lang w:eastAsia="ru-RU"/>
        </w:rPr>
        <w:t>При осуществлении закупок конкурентными способами заказчиком создается комиссия по осуществлению конкурентной закупки (далее – комиссия).</w:t>
      </w:r>
    </w:p>
    <w:p w14:paraId="6C916801" w14:textId="77777777" w:rsidR="0085414D" w:rsidRPr="00871756"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871756">
        <w:rPr>
          <w:rFonts w:cs="Times New Roman"/>
          <w:szCs w:val="28"/>
          <w:lang w:eastAsia="ru-RU"/>
        </w:rPr>
        <w:t>Комиссия является коллегиальным органом, в состав комиссии входят председатель, секретарь и иные члены комиссии.</w:t>
      </w:r>
    </w:p>
    <w:p w14:paraId="214FDB9C" w14:textId="47894103" w:rsidR="0085414D" w:rsidRPr="00871756" w:rsidRDefault="0085414D" w:rsidP="00356D21">
      <w:pPr>
        <w:autoSpaceDE w:val="0"/>
        <w:autoSpaceDN w:val="0"/>
        <w:contextualSpacing/>
        <w:jc w:val="both"/>
        <w:rPr>
          <w:rFonts w:cs="Times New Roman"/>
          <w:szCs w:val="28"/>
          <w:lang w:eastAsia="ru-RU"/>
        </w:rPr>
      </w:pPr>
      <w:r w:rsidRPr="00871756">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14:paraId="2B2E0337" w14:textId="77777777" w:rsidR="003A4743" w:rsidRPr="00871756" w:rsidRDefault="003A4743" w:rsidP="003A4743">
      <w:pPr>
        <w:spacing w:line="319" w:lineRule="exact"/>
        <w:ind w:right="360"/>
        <w:jc w:val="both"/>
      </w:pPr>
      <w:r w:rsidRPr="00871756">
        <w:t>Членами комиссии не могут быть:</w:t>
      </w:r>
    </w:p>
    <w:p w14:paraId="1F3E3232" w14:textId="77777777" w:rsidR="003A4743" w:rsidRPr="00871756" w:rsidRDefault="003A4743" w:rsidP="003A4743">
      <w:pPr>
        <w:spacing w:line="319" w:lineRule="exact"/>
        <w:ind w:left="142" w:right="360"/>
        <w:jc w:val="both"/>
      </w:pPr>
      <w:r w:rsidRPr="00871756">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78FFA43" w14:textId="30185A24" w:rsidR="00306AF7" w:rsidRPr="00871756" w:rsidRDefault="003A4743" w:rsidP="003A4743">
      <w:pPr>
        <w:autoSpaceDE w:val="0"/>
        <w:autoSpaceDN w:val="0"/>
        <w:contextualSpacing/>
        <w:jc w:val="both"/>
        <w:rPr>
          <w:rFonts w:cs="Times New Roman"/>
          <w:szCs w:val="28"/>
          <w:lang w:eastAsia="ru-RU"/>
        </w:rPr>
      </w:pPr>
      <w:r w:rsidRPr="00871756">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FA8C338" w14:textId="77777777" w:rsidR="00D1146A" w:rsidRPr="00871756" w:rsidRDefault="00D1146A" w:rsidP="000F17D3">
      <w:pPr>
        <w:pStyle w:val="a8"/>
        <w:numPr>
          <w:ilvl w:val="1"/>
          <w:numId w:val="15"/>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58560320" w14:textId="77777777" w:rsidR="0085414D" w:rsidRPr="00871756" w:rsidRDefault="00D1146A" w:rsidP="000F17D3">
      <w:pPr>
        <w:pStyle w:val="a8"/>
        <w:numPr>
          <w:ilvl w:val="1"/>
          <w:numId w:val="15"/>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76C2BCE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Замена или исключение члена комиссии осуществляется на основании приказ</w:t>
      </w:r>
      <w:bookmarkStart w:id="16" w:name="sub_1006"/>
      <w:r w:rsidRPr="00871756">
        <w:rPr>
          <w:rFonts w:cs="Times New Roman"/>
          <w:szCs w:val="28"/>
          <w:lang w:eastAsia="ru-RU"/>
        </w:rPr>
        <w:t>а заказчика.</w:t>
      </w:r>
    </w:p>
    <w:p w14:paraId="27D6322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5F4DDCA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16"/>
    <w:p w14:paraId="4916C324" w14:textId="77777777" w:rsidR="0085414D" w:rsidRPr="00871756" w:rsidRDefault="00356D21" w:rsidP="000F17D3">
      <w:pPr>
        <w:pStyle w:val="a8"/>
        <w:numPr>
          <w:ilvl w:val="1"/>
          <w:numId w:val="15"/>
        </w:numPr>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Комиссия правомочна осуществлять свои функции, если на заседании присутствует не менее чем пятьдесят процентов от общего числа ее членов.</w:t>
      </w:r>
    </w:p>
    <w:p w14:paraId="0949191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5453649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1E47A0C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Организационно-техническое сопровождение работы комиссии осуществляет секретарь комиссии.</w:t>
      </w:r>
    </w:p>
    <w:p w14:paraId="3CF069B5" w14:textId="77777777" w:rsidR="0085414D" w:rsidRPr="00871756" w:rsidRDefault="0085414D" w:rsidP="000F17D3">
      <w:pPr>
        <w:pStyle w:val="a8"/>
        <w:keepNext/>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Председатель комиссии:</w:t>
      </w:r>
    </w:p>
    <w:p w14:paraId="6E14160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139ECDA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подписывает протоколы заседаний комиссии;</w:t>
      </w:r>
    </w:p>
    <w:p w14:paraId="4E43A2A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13C4DD75" w14:textId="77777777" w:rsidR="0085414D" w:rsidRPr="00871756" w:rsidRDefault="0085414D" w:rsidP="000F17D3">
      <w:pPr>
        <w:pStyle w:val="a8"/>
        <w:numPr>
          <w:ilvl w:val="1"/>
          <w:numId w:val="15"/>
        </w:numPr>
        <w:autoSpaceDE w:val="0"/>
        <w:autoSpaceDN w:val="0"/>
        <w:ind w:left="0" w:firstLine="709"/>
        <w:jc w:val="both"/>
        <w:rPr>
          <w:rFonts w:cs="Times New Roman"/>
          <w:szCs w:val="28"/>
          <w:lang w:eastAsia="ru-RU"/>
        </w:rPr>
      </w:pPr>
      <w:r w:rsidRPr="00871756">
        <w:rPr>
          <w:rFonts w:cs="Times New Roman"/>
          <w:szCs w:val="28"/>
          <w:lang w:eastAsia="ru-RU"/>
        </w:rPr>
        <w:t>Председатель и иные члены комиссии обязаны:</w:t>
      </w:r>
    </w:p>
    <w:p w14:paraId="027088B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14:paraId="323A1C64" w14:textId="0EC077A7" w:rsidR="00F037A6" w:rsidRPr="00871756" w:rsidRDefault="0085414D" w:rsidP="00F037A6">
      <w:pPr>
        <w:autoSpaceDE w:val="0"/>
        <w:autoSpaceDN w:val="0"/>
        <w:contextualSpacing/>
        <w:jc w:val="both"/>
        <w:rPr>
          <w:rFonts w:cs="Times New Roman"/>
          <w:szCs w:val="28"/>
          <w:lang w:eastAsia="ru-RU"/>
        </w:rPr>
      </w:pPr>
      <w:r w:rsidRPr="00871756">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r w:rsidR="003A4743" w:rsidRPr="00871756">
        <w:rPr>
          <w:rFonts w:cs="Times New Roman"/>
          <w:szCs w:val="28"/>
          <w:lang w:eastAsia="ru-RU"/>
        </w:rPr>
        <w:t>;</w:t>
      </w:r>
    </w:p>
    <w:p w14:paraId="0C4AE0CD" w14:textId="77777777" w:rsidR="003A4743" w:rsidRPr="00871756" w:rsidRDefault="003A4743" w:rsidP="003A4743">
      <w:pPr>
        <w:spacing w:line="319" w:lineRule="exact"/>
        <w:ind w:left="142" w:right="360"/>
        <w:jc w:val="both"/>
      </w:pPr>
      <w:r w:rsidRPr="00871756">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F9EC7D4" w14:textId="4807F7DB" w:rsidR="003A4743" w:rsidRPr="00871756" w:rsidRDefault="003A4743" w:rsidP="003A4743">
      <w:pPr>
        <w:spacing w:line="319" w:lineRule="exact"/>
        <w:ind w:left="142" w:right="360"/>
        <w:jc w:val="both"/>
        <w:rPr>
          <w:lang w:val="en-US"/>
        </w:rPr>
      </w:pPr>
      <w:r w:rsidRPr="00871756">
        <w:t>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N 223-ФЗ. В случае выявления в составе комиссии физических лиц, указанных в части 7.2 статьи 3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14:paraId="7A5FF37B" w14:textId="77777777" w:rsidR="00F037A6" w:rsidRPr="00871756" w:rsidRDefault="0085414D" w:rsidP="00F037A6">
      <w:pPr>
        <w:pStyle w:val="a8"/>
        <w:keepNext/>
        <w:numPr>
          <w:ilvl w:val="1"/>
          <w:numId w:val="15"/>
        </w:numPr>
        <w:autoSpaceDE w:val="0"/>
        <w:autoSpaceDN w:val="0"/>
        <w:ind w:left="1418"/>
        <w:jc w:val="both"/>
        <w:rPr>
          <w:rFonts w:cs="Times New Roman"/>
          <w:szCs w:val="28"/>
          <w:lang w:eastAsia="ru-RU"/>
        </w:rPr>
      </w:pPr>
      <w:r w:rsidRPr="00871756">
        <w:rPr>
          <w:rFonts w:cs="Times New Roman"/>
          <w:szCs w:val="28"/>
          <w:lang w:eastAsia="ru-RU"/>
        </w:rPr>
        <w:lastRenderedPageBreak/>
        <w:t>Членам комиссии запрещается:</w:t>
      </w:r>
    </w:p>
    <w:p w14:paraId="4E0CADA5" w14:textId="77777777" w:rsidR="00F037A6" w:rsidRPr="00871756" w:rsidRDefault="00F037A6" w:rsidP="00F037A6">
      <w:pPr>
        <w:keepNext/>
        <w:autoSpaceDE w:val="0"/>
        <w:autoSpaceDN w:val="0"/>
        <w:jc w:val="both"/>
        <w:rPr>
          <w:rFonts w:cs="Times New Roman"/>
          <w:szCs w:val="28"/>
          <w:lang w:eastAsia="ru-RU"/>
        </w:rPr>
      </w:pPr>
      <w:r w:rsidRPr="00871756">
        <w:rPr>
          <w:rFonts w:cs="Times New Roman"/>
          <w:szCs w:val="28"/>
          <w:lang w:eastAsia="ru-RU"/>
        </w:rPr>
        <w:t xml:space="preserve"> осуществлять действия, направленные на создание преимуществ для одного или нескольких участников закупки;</w:t>
      </w:r>
    </w:p>
    <w:p w14:paraId="576E6570" w14:textId="77777777" w:rsidR="00F037A6" w:rsidRPr="00871756" w:rsidRDefault="00F037A6" w:rsidP="00F037A6">
      <w:pPr>
        <w:keepNext/>
        <w:autoSpaceDE w:val="0"/>
        <w:autoSpaceDN w:val="0"/>
        <w:jc w:val="both"/>
        <w:rPr>
          <w:rFonts w:cs="Times New Roman"/>
          <w:szCs w:val="28"/>
          <w:lang w:eastAsia="ru-RU"/>
        </w:rPr>
      </w:pPr>
      <w:r w:rsidRPr="00871756">
        <w:rPr>
          <w:rFonts w:cs="Times New Roman"/>
          <w:szCs w:val="28"/>
          <w:lang w:eastAsia="ru-RU"/>
        </w:rPr>
        <w:t>проводить консультации и переговоры с участниками закупки;</w:t>
      </w:r>
    </w:p>
    <w:p w14:paraId="41365301" w14:textId="345644A5" w:rsidR="00E665B0" w:rsidRPr="00871756" w:rsidRDefault="00F037A6" w:rsidP="000E4B1C">
      <w:pPr>
        <w:keepNext/>
        <w:autoSpaceDE w:val="0"/>
        <w:autoSpaceDN w:val="0"/>
        <w:contextualSpacing/>
        <w:jc w:val="both"/>
        <w:rPr>
          <w:rFonts w:cs="Times New Roman"/>
          <w:szCs w:val="28"/>
          <w:lang w:eastAsia="ru-RU"/>
        </w:rPr>
      </w:pPr>
      <w:r w:rsidRPr="00871756">
        <w:rPr>
          <w:rFonts w:cs="Times New Roman"/>
          <w:szCs w:val="28"/>
          <w:lang w:eastAsia="ru-RU"/>
        </w:rPr>
        <w:t xml:space="preserve">предоставлять иным лицам, за исключением представителей заказчика, </w:t>
      </w:r>
      <w:r w:rsidR="00BA1570" w:rsidRPr="00871756">
        <w:rPr>
          <w:rFonts w:cs="Times New Roman"/>
          <w:szCs w:val="28"/>
          <w:lang w:eastAsia="ru-RU"/>
        </w:rPr>
        <w:t>организатора закупок</w:t>
      </w:r>
      <w:r w:rsidRPr="00871756">
        <w:rPr>
          <w:rFonts w:cs="Times New Roman"/>
          <w:szCs w:val="28"/>
          <w:lang w:eastAsia="ru-RU"/>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5C1B149E" w14:textId="77777777" w:rsidR="00E665B0" w:rsidRPr="00871756" w:rsidRDefault="0085414D" w:rsidP="00F037A6">
      <w:pPr>
        <w:pStyle w:val="a8"/>
        <w:keepNext/>
        <w:numPr>
          <w:ilvl w:val="1"/>
          <w:numId w:val="15"/>
        </w:numPr>
        <w:autoSpaceDE w:val="0"/>
        <w:autoSpaceDN w:val="0"/>
        <w:ind w:left="0" w:firstLine="851"/>
        <w:jc w:val="both"/>
        <w:rPr>
          <w:rFonts w:cs="Times New Roman"/>
          <w:szCs w:val="28"/>
          <w:lang w:eastAsia="ru-RU"/>
        </w:rPr>
      </w:pPr>
      <w:r w:rsidRPr="00871756">
        <w:rPr>
          <w:rFonts w:cs="Times New Roman"/>
          <w:szCs w:val="28"/>
          <w:lang w:eastAsia="ru-RU"/>
        </w:rPr>
        <w:t>Дополнительные права и обязанности комиссии могут быть установлены локальным актом заказчика.</w:t>
      </w:r>
    </w:p>
    <w:p w14:paraId="15F2E7A3" w14:textId="77777777" w:rsidR="00E665B0" w:rsidRPr="00871756" w:rsidRDefault="00E665B0" w:rsidP="00F037A6">
      <w:pPr>
        <w:pStyle w:val="a8"/>
        <w:keepNext/>
        <w:numPr>
          <w:ilvl w:val="1"/>
          <w:numId w:val="15"/>
        </w:numPr>
        <w:tabs>
          <w:tab w:val="left" w:pos="1560"/>
        </w:tabs>
        <w:autoSpaceDE w:val="0"/>
        <w:autoSpaceDN w:val="0"/>
        <w:ind w:left="0" w:firstLine="851"/>
        <w:jc w:val="both"/>
        <w:rPr>
          <w:rFonts w:cs="Times New Roman"/>
          <w:szCs w:val="28"/>
          <w:lang w:eastAsia="ru-RU"/>
        </w:rPr>
      </w:pPr>
      <w:r w:rsidRPr="00871756">
        <w:rPr>
          <w:rFonts w:cs="Times New Roman"/>
          <w:szCs w:val="28"/>
          <w:lang w:eastAsia="ru-RU"/>
        </w:rPr>
        <w:t xml:space="preserve"> </w:t>
      </w:r>
      <w:r w:rsidR="0085414D" w:rsidRPr="00871756">
        <w:rPr>
          <w:rFonts w:cs="Times New Roman"/>
          <w:szCs w:val="28"/>
          <w:lang w:eastAsia="ru-RU"/>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22AD23D2" w14:textId="77777777" w:rsidR="00E665B0" w:rsidRPr="00871756" w:rsidRDefault="0085414D" w:rsidP="00F037A6">
      <w:pPr>
        <w:pStyle w:val="a8"/>
        <w:keepNext/>
        <w:numPr>
          <w:ilvl w:val="1"/>
          <w:numId w:val="15"/>
        </w:numPr>
        <w:tabs>
          <w:tab w:val="left" w:pos="1701"/>
        </w:tabs>
        <w:autoSpaceDE w:val="0"/>
        <w:autoSpaceDN w:val="0"/>
        <w:ind w:left="0" w:firstLine="851"/>
        <w:jc w:val="both"/>
        <w:rPr>
          <w:rFonts w:cs="Times New Roman"/>
          <w:szCs w:val="28"/>
          <w:lang w:eastAsia="ru-RU"/>
        </w:rPr>
      </w:pPr>
      <w:r w:rsidRPr="00871756">
        <w:rPr>
          <w:rFonts w:cs="Times New Roman"/>
          <w:szCs w:val="28"/>
          <w:lang w:eastAsia="ru-RU"/>
        </w:rPr>
        <w:t>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6743ED54" w14:textId="77777777" w:rsidR="0085414D" w:rsidRPr="00871756" w:rsidRDefault="0085414D" w:rsidP="000F17D3">
      <w:pPr>
        <w:pStyle w:val="a8"/>
        <w:keepNext/>
        <w:numPr>
          <w:ilvl w:val="1"/>
          <w:numId w:val="15"/>
        </w:numPr>
        <w:tabs>
          <w:tab w:val="left" w:pos="1701"/>
        </w:tabs>
        <w:autoSpaceDE w:val="0"/>
        <w:autoSpaceDN w:val="0"/>
        <w:ind w:left="0" w:firstLine="851"/>
        <w:jc w:val="both"/>
        <w:rPr>
          <w:rFonts w:cs="Times New Roman"/>
          <w:szCs w:val="28"/>
          <w:lang w:eastAsia="ru-RU"/>
        </w:rPr>
      </w:pPr>
      <w:r w:rsidRPr="00871756">
        <w:rPr>
          <w:rFonts w:cs="Times New Roman"/>
          <w:szCs w:val="28"/>
          <w:lang w:eastAsia="ru-RU"/>
        </w:rPr>
        <w:t>Решения комиссии оформляются протоколами, которые подписывают все члены комиссии, принявшие участие в заседании.</w:t>
      </w:r>
    </w:p>
    <w:p w14:paraId="33F498A4" w14:textId="77777777" w:rsidR="0085414D" w:rsidRPr="00871756" w:rsidRDefault="0085414D" w:rsidP="0085414D">
      <w:pPr>
        <w:ind w:firstLine="0"/>
        <w:jc w:val="center"/>
        <w:rPr>
          <w:rFonts w:cs="Times New Roman"/>
          <w:szCs w:val="28"/>
        </w:rPr>
      </w:pPr>
    </w:p>
    <w:p w14:paraId="49909F59" w14:textId="77777777" w:rsidR="0085414D" w:rsidRPr="00871756" w:rsidRDefault="0085414D" w:rsidP="00A577E8">
      <w:pPr>
        <w:pStyle w:val="1"/>
        <w:ind w:left="0" w:firstLine="0"/>
        <w:jc w:val="center"/>
        <w:rPr>
          <w:rFonts w:ascii="Times New Roman" w:hAnsi="Times New Roman"/>
          <w:b w:val="0"/>
          <w:sz w:val="28"/>
          <w:szCs w:val="28"/>
        </w:rPr>
      </w:pPr>
      <w:bookmarkStart w:id="17" w:name="_14._Извещение_об"/>
      <w:bookmarkEnd w:id="17"/>
      <w:r w:rsidRPr="00871756">
        <w:rPr>
          <w:rFonts w:ascii="Times New Roman" w:hAnsi="Times New Roman"/>
          <w:b w:val="0"/>
          <w:sz w:val="28"/>
          <w:szCs w:val="28"/>
        </w:rPr>
        <w:t>14. Изв</w:t>
      </w:r>
      <w:r w:rsidR="00A577E8" w:rsidRPr="00871756">
        <w:rPr>
          <w:rFonts w:ascii="Times New Roman" w:hAnsi="Times New Roman"/>
          <w:b w:val="0"/>
          <w:sz w:val="28"/>
          <w:szCs w:val="28"/>
        </w:rPr>
        <w:t>ещение об осуществлении закупки</w:t>
      </w:r>
    </w:p>
    <w:p w14:paraId="4C3DF605" w14:textId="0EE85D55" w:rsidR="0085414D" w:rsidRPr="00871756" w:rsidRDefault="0085414D" w:rsidP="0085414D">
      <w:pPr>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w:t>
      </w:r>
      <w:r w:rsidR="009F576A" w:rsidRPr="00871756">
        <w:rPr>
          <w:rFonts w:cs="Times New Roman"/>
          <w:szCs w:val="28"/>
        </w:rPr>
        <w:t xml:space="preserve">, </w:t>
      </w:r>
      <w:bookmarkStart w:id="18" w:name="_Hlk114062728"/>
      <w:r w:rsidR="009F576A" w:rsidRPr="00871756">
        <w:rPr>
          <w:rFonts w:cs="Times New Roman"/>
          <w:szCs w:val="28"/>
          <w:lang w:eastAsia="ru-RU"/>
        </w:rPr>
        <w:t>на официальном сайте, за исключением случаев, предусмотренных Федеральным законом № 223-ФЗ</w:t>
      </w:r>
      <w:bookmarkEnd w:id="18"/>
      <w:r w:rsidRPr="00871756">
        <w:rPr>
          <w:rFonts w:cs="Times New Roman"/>
          <w:szCs w:val="28"/>
        </w:rPr>
        <w:t xml:space="preserve"> (за исключением закрытых способов осуществления закупки).</w:t>
      </w:r>
    </w:p>
    <w:p w14:paraId="0013EBBF" w14:textId="77777777" w:rsidR="0085414D" w:rsidRPr="00871756" w:rsidRDefault="0085414D" w:rsidP="0085414D">
      <w:pPr>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В извещение об осуществлении закупки включается следующая информация:</w:t>
      </w:r>
    </w:p>
    <w:p w14:paraId="1747AE45" w14:textId="77777777"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.1.</w:t>
      </w:r>
      <w:r w:rsidRPr="00871756">
        <w:rPr>
          <w:rFonts w:cs="Times New Roman"/>
          <w:szCs w:val="28"/>
        </w:rPr>
        <w:t> Способ осуществления закупки в соответствии с разделами 17 – 22 настоящего Положения.</w:t>
      </w:r>
    </w:p>
    <w:p w14:paraId="33F5432B" w14:textId="67DFD899"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.2.</w:t>
      </w:r>
      <w:r w:rsidRPr="00871756">
        <w:rPr>
          <w:rFonts w:cs="Times New Roman"/>
          <w:szCs w:val="28"/>
        </w:rPr>
        <w:t xml:space="preserve"> Наименование, место нахождения, почтовый адрес, адрес электронной почты, номер контактного телефона заказчика, </w:t>
      </w:r>
      <w:r w:rsidR="000F4EE0" w:rsidRPr="00871756">
        <w:rPr>
          <w:rFonts w:cs="Times New Roman"/>
          <w:szCs w:val="28"/>
        </w:rPr>
        <w:t xml:space="preserve">организатора закупок </w:t>
      </w:r>
      <w:r w:rsidRPr="00871756">
        <w:rPr>
          <w:rFonts w:cs="Times New Roman"/>
          <w:szCs w:val="28"/>
        </w:rPr>
        <w:t>(в случае привлечения).</w:t>
      </w:r>
    </w:p>
    <w:p w14:paraId="631E8F4C" w14:textId="77777777"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.3.</w:t>
      </w:r>
      <w:r w:rsidRPr="00871756">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14:paraId="266C3399" w14:textId="77777777"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.4.</w:t>
      </w:r>
      <w:r w:rsidRPr="00871756">
        <w:rPr>
          <w:rFonts w:cs="Times New Roman"/>
          <w:szCs w:val="28"/>
        </w:rPr>
        <w:t> Место поставки товара, выполнения работы, оказания услуги.</w:t>
      </w:r>
    </w:p>
    <w:p w14:paraId="20043805" w14:textId="77777777" w:rsidR="0085414D" w:rsidRPr="00871756" w:rsidRDefault="0085414D" w:rsidP="0085414D">
      <w:pPr>
        <w:contextualSpacing/>
        <w:jc w:val="both"/>
        <w:rPr>
          <w:rFonts w:cs="Times New Roman"/>
          <w:szCs w:val="28"/>
        </w:rPr>
      </w:pPr>
      <w:r w:rsidRPr="00871756">
        <w:rPr>
          <w:rFonts w:cs="Times New Roman"/>
          <w:szCs w:val="28"/>
        </w:rPr>
        <w:lastRenderedPageBreak/>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.5.</w:t>
      </w:r>
      <w:r w:rsidRPr="00871756">
        <w:rPr>
          <w:rFonts w:cs="Times New Roman"/>
          <w:szCs w:val="28"/>
        </w:rPr>
        <w:t> Сведения об НМЦД</w:t>
      </w:r>
      <w:r w:rsidR="00FD778F" w:rsidRPr="00871756">
        <w:rPr>
          <w:rFonts w:cs="Times New Roman"/>
          <w:szCs w:val="28"/>
        </w:rPr>
        <w:t>, либо формула цены</w:t>
      </w:r>
      <w:r w:rsidRPr="00871756">
        <w:rPr>
          <w:rFonts w:cs="Times New Roman"/>
          <w:szCs w:val="28"/>
        </w:rPr>
        <w:t xml:space="preserve"> и максимальное значение цены договора, либо цена единицы товара, работы, услуги и максимальное значение цены договора.</w:t>
      </w:r>
    </w:p>
    <w:p w14:paraId="5CE5DD93" w14:textId="77777777"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.6.</w:t>
      </w:r>
      <w:r w:rsidRPr="00871756">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9722E5C" w14:textId="77777777"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.7.</w:t>
      </w:r>
      <w:r w:rsidRPr="00871756">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2C697715" w14:textId="77777777"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.8.</w:t>
      </w:r>
      <w:r w:rsidRPr="00871756">
        <w:rPr>
          <w:rFonts w:cs="Times New Roman"/>
          <w:szCs w:val="28"/>
        </w:rPr>
        <w:t> Адрес электронной площадки в сети «Интернет» (в случае проведения закупки в электронной форме).</w:t>
      </w:r>
    </w:p>
    <w:p w14:paraId="650A3D9D" w14:textId="383C91C2"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.9.</w:t>
      </w:r>
      <w:r w:rsidRPr="00871756">
        <w:rPr>
          <w:rFonts w:cs="Times New Roman"/>
          <w:szCs w:val="28"/>
        </w:rPr>
        <w:t> </w:t>
      </w:r>
      <w:r w:rsidR="009F576A" w:rsidRPr="00871756">
        <w:t>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r w:rsidRPr="00871756">
        <w:rPr>
          <w:rFonts w:cs="Times New Roman"/>
          <w:szCs w:val="28"/>
        </w:rPr>
        <w:t>.</w:t>
      </w:r>
    </w:p>
    <w:p w14:paraId="54EA99D5" w14:textId="0FBF9CC6" w:rsidR="0085414D" w:rsidRPr="00871756" w:rsidRDefault="0085414D" w:rsidP="0085414D">
      <w:pPr>
        <w:autoSpaceDE w:val="0"/>
        <w:autoSpaceDN w:val="0"/>
        <w:adjustRightInd w:val="0"/>
        <w:contextualSpacing/>
        <w:jc w:val="both"/>
        <w:rPr>
          <w:rFonts w:cs="Times New Roman"/>
          <w:color w:val="000000" w:themeColor="text1"/>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.10.</w:t>
      </w:r>
      <w:r w:rsidRPr="00871756">
        <w:rPr>
          <w:rFonts w:cs="Times New Roman"/>
          <w:szCs w:val="28"/>
        </w:rPr>
        <w:t> </w:t>
      </w:r>
      <w:r w:rsidR="009F576A" w:rsidRPr="00871756">
        <w:rPr>
          <w:szCs w:val="28"/>
        </w:rPr>
        <w:t>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r w:rsidRPr="00871756">
        <w:rPr>
          <w:rFonts w:cs="Times New Roman"/>
          <w:color w:val="000000" w:themeColor="text1"/>
          <w:szCs w:val="28"/>
        </w:rPr>
        <w:t>.</w:t>
      </w:r>
    </w:p>
    <w:p w14:paraId="471C6C8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2</w:t>
      </w:r>
      <w:r w:rsidRPr="00871756">
        <w:rPr>
          <w:rFonts w:cs="Times New Roman"/>
          <w:szCs w:val="28"/>
          <w:lang w:eastAsia="ru-RU"/>
        </w:rPr>
        <w:t>.11.</w:t>
      </w:r>
      <w:r w:rsidRPr="00871756">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14:paraId="287B487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1C97A82B" w14:textId="2EA40831" w:rsidR="0085414D" w:rsidRPr="00871756" w:rsidRDefault="0085414D" w:rsidP="0085414D">
      <w:pPr>
        <w:contextualSpacing/>
        <w:jc w:val="both"/>
        <w:rPr>
          <w:rFonts w:cs="Times New Roman"/>
          <w:szCs w:val="28"/>
        </w:rPr>
      </w:pPr>
      <w:r w:rsidRPr="00871756">
        <w:rPr>
          <w:rFonts w:cs="Times New Roman"/>
          <w:szCs w:val="28"/>
        </w:rPr>
        <w:t>14</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009F576A" w:rsidRPr="00871756">
        <w:rPr>
          <w:rFonts w:cs="Times New Roman"/>
          <w:szCs w:val="28"/>
        </w:rPr>
        <w:t xml:space="preserve">, </w:t>
      </w:r>
      <w:r w:rsidR="009F576A"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одновременно с такими извещением и (или) документацией.</w:t>
      </w:r>
    </w:p>
    <w:p w14:paraId="011B302C" w14:textId="77777777" w:rsidR="0085414D" w:rsidRPr="00871756" w:rsidRDefault="0085414D" w:rsidP="0085414D">
      <w:pPr>
        <w:ind w:firstLine="0"/>
        <w:contextualSpacing/>
        <w:jc w:val="center"/>
        <w:rPr>
          <w:rFonts w:cs="Times New Roman"/>
          <w:szCs w:val="28"/>
        </w:rPr>
      </w:pPr>
    </w:p>
    <w:p w14:paraId="0B13C474" w14:textId="77777777" w:rsidR="0085414D" w:rsidRPr="00871756" w:rsidRDefault="00A577E8" w:rsidP="00A577E8">
      <w:pPr>
        <w:pStyle w:val="1"/>
        <w:ind w:left="0" w:firstLine="0"/>
        <w:jc w:val="center"/>
        <w:rPr>
          <w:rFonts w:ascii="Times New Roman" w:hAnsi="Times New Roman"/>
          <w:b w:val="0"/>
          <w:sz w:val="28"/>
          <w:szCs w:val="28"/>
        </w:rPr>
      </w:pPr>
      <w:bookmarkStart w:id="19" w:name="_15._Документация_о"/>
      <w:bookmarkEnd w:id="19"/>
      <w:r w:rsidRPr="00871756">
        <w:rPr>
          <w:rFonts w:ascii="Times New Roman" w:hAnsi="Times New Roman"/>
          <w:b w:val="0"/>
          <w:sz w:val="28"/>
          <w:szCs w:val="28"/>
        </w:rPr>
        <w:t>15. Документация о закупке</w:t>
      </w:r>
    </w:p>
    <w:p w14:paraId="1064600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75C488E6"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14:paraId="0FC4E963" w14:textId="77777777" w:rsidR="0085414D" w:rsidRPr="00871756" w:rsidRDefault="0085414D" w:rsidP="0085414D">
      <w:pPr>
        <w:contextualSpacing/>
        <w:jc w:val="both"/>
        <w:rPr>
          <w:rFonts w:cs="Times New Roman"/>
          <w:szCs w:val="28"/>
        </w:rPr>
      </w:pPr>
      <w:r w:rsidRPr="00871756">
        <w:rPr>
          <w:rFonts w:cs="Times New Roman"/>
          <w:szCs w:val="28"/>
        </w:rPr>
        <w:lastRenderedPageBreak/>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w:t>
      </w:r>
      <w:r w:rsidRPr="00871756">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103A4692"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.2.</w:t>
      </w:r>
      <w:r w:rsidRPr="00871756">
        <w:rPr>
          <w:rFonts w:cs="Times New Roman"/>
          <w:szCs w:val="28"/>
        </w:rPr>
        <w:t> Требования к содержанию и составу заявки на участие в закупке.</w:t>
      </w:r>
    </w:p>
    <w:p w14:paraId="26B20D15"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.3.</w:t>
      </w:r>
      <w:r w:rsidRPr="00871756">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7ACA165"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.4.</w:t>
      </w:r>
      <w:r w:rsidRPr="00871756">
        <w:rPr>
          <w:rFonts w:cs="Times New Roman"/>
          <w:szCs w:val="28"/>
        </w:rPr>
        <w:t> Место, условия и сроки (периодичность) поставки товара, выполнения работы, оказания услуги.</w:t>
      </w:r>
    </w:p>
    <w:p w14:paraId="54B84D19"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.5.</w:t>
      </w:r>
      <w:r w:rsidRPr="00871756">
        <w:rPr>
          <w:rFonts w:cs="Times New Roman"/>
          <w:szCs w:val="28"/>
        </w:rPr>
        <w:t>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3D7294C5"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.6.</w:t>
      </w:r>
      <w:r w:rsidRPr="00871756">
        <w:rPr>
          <w:rFonts w:cs="Times New Roman"/>
          <w:szCs w:val="28"/>
        </w:rPr>
        <w:t> Форма, сроки и порядок оплаты поставленного товара, выполненной работы, оказанной услуги.</w:t>
      </w:r>
    </w:p>
    <w:p w14:paraId="6FC2177D"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.7.</w:t>
      </w:r>
      <w:r w:rsidRPr="00871756">
        <w:rPr>
          <w:rFonts w:cs="Times New Roman"/>
          <w:szCs w:val="28"/>
        </w:rPr>
        <w:t> </w:t>
      </w:r>
      <w:r w:rsidR="00E5241E" w:rsidRPr="00871756">
        <w:rPr>
          <w:rFonts w:cs="Times New Roman"/>
          <w:szCs w:val="28"/>
        </w:rPr>
        <w:t>Обоснование НМЦД либо цены единицы товара, работы, услуги, включая информацию о расходах</w:t>
      </w:r>
      <w:r w:rsidRPr="00871756">
        <w:rPr>
          <w:rFonts w:cs="Times New Roman"/>
          <w:szCs w:val="28"/>
        </w:rPr>
        <w:t xml:space="preserve"> на перевозку, страхование, уплату таможенных пошлин, налогов и других обязательных платежей.</w:t>
      </w:r>
    </w:p>
    <w:p w14:paraId="040C1305"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.8.</w:t>
      </w:r>
      <w:r w:rsidRPr="00871756">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E425CFD"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.9.</w:t>
      </w:r>
      <w:r w:rsidRPr="00871756">
        <w:rPr>
          <w:rFonts w:cs="Times New Roman"/>
          <w:szCs w:val="28"/>
        </w:rPr>
        <w:t> Требования к участникам закупки, установленные в соответствии с разделом 9 настоящего Положения.</w:t>
      </w:r>
    </w:p>
    <w:p w14:paraId="32F63C43"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.10.</w:t>
      </w:r>
      <w:r w:rsidRPr="00871756">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2B72B4D3" w14:textId="77777777" w:rsidR="0085414D" w:rsidRPr="00871756" w:rsidRDefault="0085414D" w:rsidP="0085414D">
      <w:pPr>
        <w:contextualSpacing/>
        <w:jc w:val="both"/>
        <w:rPr>
          <w:rFonts w:cs="Times New Roman"/>
          <w:szCs w:val="28"/>
        </w:rPr>
      </w:pPr>
      <w:r w:rsidRPr="00871756">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6A8FDE5D" w14:textId="77777777" w:rsidR="0085414D" w:rsidRPr="00871756" w:rsidRDefault="0085414D" w:rsidP="0085414D">
      <w:pPr>
        <w:contextualSpacing/>
        <w:jc w:val="both"/>
        <w:rPr>
          <w:rFonts w:cs="Times New Roman"/>
          <w:szCs w:val="28"/>
        </w:rPr>
      </w:pPr>
      <w:r w:rsidRPr="00871756">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14:paraId="2C527C37" w14:textId="77777777" w:rsidR="0085414D" w:rsidRPr="00871756" w:rsidRDefault="0085414D" w:rsidP="0085414D">
      <w:pPr>
        <w:contextualSpacing/>
        <w:jc w:val="both"/>
        <w:rPr>
          <w:rFonts w:cs="Times New Roman"/>
          <w:szCs w:val="28"/>
        </w:rPr>
      </w:pPr>
      <w:r w:rsidRPr="00871756">
        <w:rPr>
          <w:rFonts w:cs="Times New Roman"/>
          <w:szCs w:val="28"/>
        </w:rPr>
        <w:lastRenderedPageBreak/>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73740911"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.11.</w:t>
      </w:r>
      <w:r w:rsidRPr="00871756">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458CCF21"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.12.</w:t>
      </w:r>
      <w:r w:rsidRPr="00871756">
        <w:rPr>
          <w:rFonts w:cs="Times New Roman"/>
          <w:szCs w:val="28"/>
        </w:rPr>
        <w:t> </w:t>
      </w:r>
      <w:r w:rsidR="00C82974" w:rsidRPr="00871756">
        <w:rPr>
          <w:rFonts w:cs="Times New Roman"/>
          <w:szCs w:val="28"/>
        </w:rPr>
        <w:t>Утратил силу</w:t>
      </w:r>
      <w:r w:rsidR="0045273C" w:rsidRPr="00871756">
        <w:rPr>
          <w:rFonts w:cs="Times New Roman"/>
          <w:szCs w:val="28"/>
        </w:rPr>
        <w:t xml:space="preserve">. </w:t>
      </w:r>
    </w:p>
    <w:p w14:paraId="45F30BDD"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.13.</w:t>
      </w:r>
      <w:r w:rsidRPr="00871756">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14:paraId="181B0630"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.14.</w:t>
      </w:r>
      <w:r w:rsidRPr="00871756">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5FC91E4D"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.15.</w:t>
      </w:r>
      <w:r w:rsidRPr="00871756">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14:paraId="419C5906"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.16.</w:t>
      </w:r>
      <w:r w:rsidRPr="00871756">
        <w:rPr>
          <w:rFonts w:cs="Times New Roman"/>
          <w:szCs w:val="28"/>
        </w:rPr>
        <w:t> Дата рассмотрения предложений участников такой закупки и подведения итогов такой закупки.</w:t>
      </w:r>
    </w:p>
    <w:p w14:paraId="261007FC"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.17.</w:t>
      </w:r>
      <w:r w:rsidRPr="00871756">
        <w:rPr>
          <w:rFonts w:cs="Times New Roman"/>
          <w:szCs w:val="28"/>
        </w:rPr>
        <w:t> Критерии оценки и сопоставления заявок на участие в такой закупке (при необходимости).</w:t>
      </w:r>
    </w:p>
    <w:p w14:paraId="500F08FE" w14:textId="77777777"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.18.</w:t>
      </w:r>
      <w:r w:rsidRPr="00871756">
        <w:rPr>
          <w:rFonts w:cs="Times New Roman"/>
          <w:szCs w:val="28"/>
        </w:rPr>
        <w:t> Порядок оценки и сопоставления заявок на участие в такой закупке (при необходимости).</w:t>
      </w:r>
    </w:p>
    <w:p w14:paraId="6BD8C5D2" w14:textId="67C56D69"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.19.</w:t>
      </w:r>
      <w:r w:rsidRPr="00871756">
        <w:rPr>
          <w:rFonts w:cs="Times New Roman"/>
          <w:szCs w:val="28"/>
        </w:rPr>
        <w:t> </w:t>
      </w:r>
      <w:r w:rsidR="009F576A" w:rsidRPr="00871756">
        <w:rPr>
          <w:rFonts w:cs="Times New Roman"/>
          <w:szCs w:val="28"/>
        </w:rPr>
        <w:t>Утратил силу.</w:t>
      </w:r>
    </w:p>
    <w:p w14:paraId="762A096A" w14:textId="016B0B1F" w:rsidR="0085414D" w:rsidRPr="00871756" w:rsidRDefault="0085414D" w:rsidP="0085414D">
      <w:pPr>
        <w:contextualSpacing/>
        <w:jc w:val="both"/>
        <w:rPr>
          <w:rFonts w:cs="Times New Roman"/>
          <w:color w:val="000000" w:themeColor="text1"/>
          <w:szCs w:val="28"/>
        </w:rPr>
      </w:pPr>
      <w:r w:rsidRPr="00871756">
        <w:rPr>
          <w:rFonts w:cs="Times New Roman"/>
          <w:szCs w:val="28"/>
        </w:rPr>
        <w:t>15</w:t>
      </w:r>
      <w:r w:rsidRPr="00871756">
        <w:rPr>
          <w:rFonts w:cs="Times New Roman"/>
          <w:szCs w:val="28"/>
          <w:lang w:eastAsia="ru-RU"/>
        </w:rPr>
        <w:t>.</w:t>
      </w:r>
      <w:r w:rsidRPr="00871756">
        <w:rPr>
          <w:rFonts w:cs="Times New Roman"/>
          <w:szCs w:val="28"/>
        </w:rPr>
        <w:t>2</w:t>
      </w:r>
      <w:r w:rsidRPr="00871756">
        <w:rPr>
          <w:rFonts w:cs="Times New Roman"/>
          <w:szCs w:val="28"/>
          <w:lang w:eastAsia="ru-RU"/>
        </w:rPr>
        <w:t>.20.</w:t>
      </w:r>
      <w:r w:rsidRPr="00871756">
        <w:rPr>
          <w:rFonts w:cs="Times New Roman"/>
          <w:szCs w:val="28"/>
        </w:rPr>
        <w:t> </w:t>
      </w:r>
      <w:r w:rsidR="009F576A" w:rsidRPr="00871756">
        <w:rPr>
          <w:rFonts w:cs="Times New Roman"/>
          <w:szCs w:val="28"/>
        </w:rPr>
        <w:t>Утратил силу</w:t>
      </w:r>
      <w:r w:rsidRPr="00871756">
        <w:rPr>
          <w:rFonts w:cs="Times New Roman"/>
          <w:color w:val="000000" w:themeColor="text1"/>
          <w:szCs w:val="28"/>
        </w:rPr>
        <w:t>.</w:t>
      </w:r>
    </w:p>
    <w:p w14:paraId="45B818B9" w14:textId="77777777" w:rsidR="0085414D" w:rsidRPr="00871756" w:rsidRDefault="0085414D" w:rsidP="0085414D">
      <w:pPr>
        <w:contextualSpacing/>
        <w:jc w:val="both"/>
        <w:rPr>
          <w:rFonts w:cs="Times New Roman"/>
          <w:color w:val="000000" w:themeColor="text1"/>
          <w:szCs w:val="28"/>
        </w:rPr>
      </w:pPr>
      <w:r w:rsidRPr="00871756">
        <w:rPr>
          <w:rFonts w:cs="Times New Roman"/>
          <w:color w:val="000000" w:themeColor="text1"/>
          <w:szCs w:val="28"/>
        </w:rPr>
        <w:t>15</w:t>
      </w:r>
      <w:r w:rsidRPr="00871756">
        <w:rPr>
          <w:rFonts w:cs="Times New Roman"/>
          <w:color w:val="000000" w:themeColor="text1"/>
          <w:szCs w:val="28"/>
          <w:lang w:eastAsia="ru-RU"/>
        </w:rPr>
        <w:t>.</w:t>
      </w:r>
      <w:r w:rsidRPr="00871756">
        <w:rPr>
          <w:rFonts w:cs="Times New Roman"/>
          <w:color w:val="000000" w:themeColor="text1"/>
          <w:szCs w:val="28"/>
        </w:rPr>
        <w:t>2</w:t>
      </w:r>
      <w:r w:rsidRPr="00871756">
        <w:rPr>
          <w:rFonts w:cs="Times New Roman"/>
          <w:color w:val="000000" w:themeColor="text1"/>
          <w:szCs w:val="28"/>
          <w:lang w:eastAsia="ru-RU"/>
        </w:rPr>
        <w:t>.21.</w:t>
      </w:r>
      <w:r w:rsidRPr="00871756">
        <w:rPr>
          <w:rFonts w:cs="Times New Roman"/>
          <w:color w:val="000000" w:themeColor="text1"/>
          <w:szCs w:val="28"/>
        </w:rPr>
        <w:t> Описание предмета закупки.</w:t>
      </w:r>
    </w:p>
    <w:p w14:paraId="42995CBB" w14:textId="7B98034E" w:rsidR="0085414D" w:rsidRPr="00871756" w:rsidRDefault="0085414D" w:rsidP="0085414D">
      <w:pPr>
        <w:contextualSpacing/>
        <w:jc w:val="both"/>
        <w:rPr>
          <w:rFonts w:cs="Times New Roman"/>
          <w:szCs w:val="28"/>
        </w:rPr>
      </w:pPr>
      <w:r w:rsidRPr="00871756">
        <w:rPr>
          <w:rFonts w:cs="Times New Roman"/>
          <w:szCs w:val="28"/>
        </w:rPr>
        <w:t>15</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Документация о закупке размещается заказчиком в единой информационной системе</w:t>
      </w:r>
      <w:r w:rsidR="00FD4803" w:rsidRPr="00871756">
        <w:rPr>
          <w:rFonts w:cs="Times New Roman"/>
          <w:szCs w:val="28"/>
        </w:rPr>
        <w:t>,</w:t>
      </w:r>
      <w:r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00183630" w:rsidRPr="00871756">
        <w:rPr>
          <w:rFonts w:cs="Times New Roman"/>
          <w:szCs w:val="28"/>
        </w:rPr>
        <w:t xml:space="preserve"> </w:t>
      </w:r>
      <w:r w:rsidRPr="00871756">
        <w:rPr>
          <w:rFonts w:cs="Times New Roman"/>
          <w:szCs w:val="28"/>
        </w:rPr>
        <w:t>одновременно с извещением об осуществлении закупки и проектом договора (за исключением закрытых способов осуществления закупок).</w:t>
      </w:r>
    </w:p>
    <w:p w14:paraId="10873E83" w14:textId="77777777" w:rsidR="0085414D" w:rsidRPr="00871756" w:rsidRDefault="0085414D" w:rsidP="0085414D">
      <w:pPr>
        <w:contextualSpacing/>
        <w:jc w:val="both"/>
        <w:rPr>
          <w:rFonts w:cs="Times New Roman"/>
          <w:szCs w:val="28"/>
        </w:rPr>
      </w:pPr>
      <w:r w:rsidRPr="00871756">
        <w:rPr>
          <w:rFonts w:cs="Times New Roman"/>
          <w:szCs w:val="28"/>
        </w:rPr>
        <w:t>Документация о закупке должна быть доступна без взимания платы.</w:t>
      </w:r>
    </w:p>
    <w:p w14:paraId="2F75F37E" w14:textId="77777777" w:rsidR="0085414D" w:rsidRPr="00871756" w:rsidRDefault="0085414D" w:rsidP="005746E0">
      <w:pPr>
        <w:pStyle w:val="1"/>
        <w:ind w:left="0" w:firstLine="0"/>
        <w:jc w:val="center"/>
        <w:rPr>
          <w:rFonts w:ascii="Times New Roman" w:hAnsi="Times New Roman"/>
          <w:b w:val="0"/>
          <w:sz w:val="28"/>
          <w:szCs w:val="28"/>
        </w:rPr>
      </w:pPr>
      <w:bookmarkStart w:id="20" w:name="_16._Разъяснения_положений"/>
      <w:bookmarkEnd w:id="20"/>
      <w:r w:rsidRPr="00871756">
        <w:rPr>
          <w:rFonts w:ascii="Times New Roman" w:hAnsi="Times New Roman"/>
          <w:b w:val="0"/>
          <w:sz w:val="28"/>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5B0B02B0" w14:textId="77777777" w:rsidR="0085414D" w:rsidRPr="00871756" w:rsidRDefault="0085414D" w:rsidP="0085414D">
      <w:pPr>
        <w:ind w:firstLine="0"/>
        <w:contextualSpacing/>
        <w:jc w:val="center"/>
        <w:rPr>
          <w:rFonts w:cs="Times New Roman"/>
          <w:szCs w:val="28"/>
        </w:rPr>
      </w:pPr>
    </w:p>
    <w:p w14:paraId="5072F294" w14:textId="77777777" w:rsidR="0085414D" w:rsidRPr="00871756" w:rsidRDefault="0085414D" w:rsidP="0085414D">
      <w:pPr>
        <w:contextualSpacing/>
        <w:jc w:val="both"/>
        <w:rPr>
          <w:rFonts w:cs="Times New Roman"/>
          <w:szCs w:val="28"/>
        </w:rPr>
      </w:pPr>
      <w:r w:rsidRPr="00871756">
        <w:rPr>
          <w:rFonts w:cs="Times New Roman"/>
          <w:szCs w:val="28"/>
        </w:rPr>
        <w:lastRenderedPageBreak/>
        <w:t>16</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64D0ED0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14:paraId="3E2240DF" w14:textId="253EAC96"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течение трех рабочих дней со дня поступления запроса заказчик размещает в единой информационной системе</w:t>
      </w:r>
      <w:r w:rsidR="00183630"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431F733E"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2894EF43" w14:textId="77777777" w:rsidR="0085414D" w:rsidRPr="00871756" w:rsidRDefault="0085414D" w:rsidP="0085414D">
      <w:pPr>
        <w:contextualSpacing/>
        <w:jc w:val="both"/>
        <w:rPr>
          <w:rFonts w:cs="Times New Roman"/>
          <w:szCs w:val="28"/>
        </w:rPr>
      </w:pPr>
      <w:r w:rsidRPr="00871756">
        <w:rPr>
          <w:rFonts w:cs="Times New Roman"/>
          <w:szCs w:val="28"/>
        </w:rPr>
        <w:t>16</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4AB99B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Изменение объекта закупки и увеличение размера обеспечения заявки на участие (при наличии) в закупке не допускаются.</w:t>
      </w:r>
    </w:p>
    <w:p w14:paraId="76358434" w14:textId="4F3B2200"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w:t>
      </w:r>
      <w:r w:rsidR="00183630"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7E1DC70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57697FC2" w14:textId="77777777" w:rsidR="0085414D" w:rsidRPr="00871756" w:rsidRDefault="0085414D" w:rsidP="0085414D">
      <w:pPr>
        <w:contextualSpacing/>
        <w:jc w:val="both"/>
        <w:rPr>
          <w:rFonts w:cs="Times New Roman"/>
          <w:szCs w:val="28"/>
        </w:rPr>
      </w:pPr>
      <w:r w:rsidRPr="00871756">
        <w:rPr>
          <w:rFonts w:cs="Times New Roman"/>
          <w:szCs w:val="28"/>
        </w:rPr>
        <w:lastRenderedPageBreak/>
        <w:t>16</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05570714" w14:textId="77777777" w:rsidR="0085414D" w:rsidRPr="00871756" w:rsidRDefault="0085414D" w:rsidP="0085414D">
      <w:pPr>
        <w:contextualSpacing/>
        <w:jc w:val="both"/>
        <w:rPr>
          <w:rFonts w:cs="Times New Roman"/>
          <w:szCs w:val="28"/>
        </w:rPr>
      </w:pPr>
      <w:r w:rsidRPr="00871756">
        <w:rPr>
          <w:rFonts w:cs="Times New Roman"/>
          <w:szCs w:val="28"/>
        </w:rPr>
        <w:t>Решение об отмене закупки заказчик размещает в единой информационной системе в день его принятия.</w:t>
      </w:r>
    </w:p>
    <w:p w14:paraId="76B73652" w14:textId="77777777" w:rsidR="0085414D" w:rsidRPr="00871756" w:rsidRDefault="0085414D" w:rsidP="0085414D">
      <w:pPr>
        <w:contextualSpacing/>
        <w:jc w:val="both"/>
        <w:rPr>
          <w:rFonts w:cs="Times New Roman"/>
          <w:szCs w:val="28"/>
        </w:rPr>
      </w:pPr>
      <w:r w:rsidRPr="00871756">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DABE07F" w14:textId="77777777" w:rsidR="0085414D" w:rsidRPr="00871756" w:rsidRDefault="0085414D" w:rsidP="0085414D">
      <w:pPr>
        <w:contextualSpacing/>
        <w:jc w:val="both"/>
        <w:rPr>
          <w:rFonts w:cs="Times New Roman"/>
          <w:szCs w:val="28"/>
        </w:rPr>
      </w:pPr>
      <w:r w:rsidRPr="00871756">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75D059F3" w14:textId="77777777" w:rsidR="0085414D" w:rsidRPr="00871756" w:rsidRDefault="0085414D" w:rsidP="0085414D">
      <w:pPr>
        <w:ind w:firstLine="0"/>
        <w:rPr>
          <w:rFonts w:cs="Times New Roman"/>
          <w:szCs w:val="28"/>
          <w:lang w:eastAsia="ru-RU"/>
        </w:rPr>
      </w:pPr>
    </w:p>
    <w:p w14:paraId="5517BC2F" w14:textId="77777777" w:rsidR="0085414D" w:rsidRPr="00871756" w:rsidRDefault="00A577E8" w:rsidP="00A577E8">
      <w:pPr>
        <w:pStyle w:val="1"/>
        <w:ind w:left="0" w:firstLine="0"/>
        <w:jc w:val="center"/>
        <w:rPr>
          <w:rFonts w:ascii="Times New Roman" w:hAnsi="Times New Roman"/>
          <w:b w:val="0"/>
          <w:sz w:val="28"/>
          <w:szCs w:val="28"/>
        </w:rPr>
      </w:pPr>
      <w:bookmarkStart w:id="21" w:name="_17._Открытый_конкурс"/>
      <w:bookmarkEnd w:id="21"/>
      <w:r w:rsidRPr="00871756">
        <w:rPr>
          <w:rFonts w:ascii="Times New Roman" w:hAnsi="Times New Roman"/>
          <w:b w:val="0"/>
          <w:sz w:val="28"/>
          <w:szCs w:val="28"/>
        </w:rPr>
        <w:t>17. Открытый конкурс</w:t>
      </w:r>
    </w:p>
    <w:p w14:paraId="0A9B29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7D856020" w14:textId="5CC9F054"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 Заказчик размещает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00C5B1F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 Извещение о проведении открытого конкурса должно содержать следующие сведения:</w:t>
      </w:r>
    </w:p>
    <w:p w14:paraId="3B496B29" w14:textId="77777777" w:rsidR="0085414D" w:rsidRPr="00871756" w:rsidRDefault="0085414D" w:rsidP="0085414D">
      <w:pPr>
        <w:contextualSpacing/>
        <w:jc w:val="both"/>
        <w:rPr>
          <w:rFonts w:cs="Times New Roman"/>
          <w:szCs w:val="28"/>
        </w:rPr>
      </w:pPr>
      <w:r w:rsidRPr="00871756">
        <w:rPr>
          <w:rFonts w:cs="Times New Roman"/>
          <w:szCs w:val="28"/>
        </w:rPr>
        <w:t>17.3.1. Информацию, предусмотренную разделом 14 настоящего Положения.</w:t>
      </w:r>
    </w:p>
    <w:p w14:paraId="0AA0C53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17.3.2. Дату и время окончания срока подачи заявок на участие в открытом конкурсе.</w:t>
      </w:r>
    </w:p>
    <w:p w14:paraId="54BB5CB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17.3.3. Дату, время и место вскрытия конвертов с заявками на участие в открытом конкурсе.</w:t>
      </w:r>
    </w:p>
    <w:p w14:paraId="32E0FB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17.3.4. Дату начала и дату окончания срока рассмотрения и оценки таких заявок.</w:t>
      </w:r>
    </w:p>
    <w:p w14:paraId="7C1B473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17.3.5. Порядок предоставления заказчиком конкурсной документации (потенциальным) участникам закупки.</w:t>
      </w:r>
    </w:p>
    <w:p w14:paraId="3D88CE8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14:paraId="44688D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79FCD9A6" w14:textId="77777777" w:rsidR="0085414D" w:rsidRPr="00871756" w:rsidRDefault="0085414D" w:rsidP="0085414D">
      <w:pPr>
        <w:contextualSpacing/>
        <w:jc w:val="both"/>
        <w:rPr>
          <w:rFonts w:cs="Times New Roman"/>
          <w:szCs w:val="24"/>
        </w:rPr>
      </w:pPr>
      <w:r w:rsidRPr="00871756">
        <w:rPr>
          <w:rFonts w:cs="Times New Roman"/>
          <w:szCs w:val="28"/>
        </w:rPr>
        <w:t>17</w:t>
      </w:r>
      <w:r w:rsidRPr="00871756">
        <w:rPr>
          <w:rFonts w:cs="Times New Roman"/>
          <w:szCs w:val="24"/>
        </w:rPr>
        <w:t>.5.1. Информация, предусмотренная разделом 15 настоящего Положения.</w:t>
      </w:r>
    </w:p>
    <w:p w14:paraId="7436C17E" w14:textId="77777777" w:rsidR="0085414D" w:rsidRPr="00871756" w:rsidRDefault="0085414D" w:rsidP="0085414D">
      <w:pPr>
        <w:autoSpaceDE w:val="0"/>
        <w:autoSpaceDN w:val="0"/>
        <w:contextualSpacing/>
        <w:jc w:val="both"/>
        <w:rPr>
          <w:rFonts w:cs="Times New Roman"/>
          <w:szCs w:val="24"/>
          <w:lang w:eastAsia="ru-RU"/>
        </w:rPr>
      </w:pPr>
      <w:r w:rsidRPr="00871756">
        <w:rPr>
          <w:rFonts w:cs="Times New Roman"/>
          <w:szCs w:val="24"/>
          <w:lang w:eastAsia="ru-RU"/>
        </w:rPr>
        <w:t>17.5.2. Порядок проведения открытого конкурса.</w:t>
      </w:r>
    </w:p>
    <w:p w14:paraId="73A9F947" w14:textId="77777777" w:rsidR="0085414D" w:rsidRPr="00871756" w:rsidRDefault="0085414D" w:rsidP="0085414D">
      <w:pPr>
        <w:autoSpaceDE w:val="0"/>
        <w:autoSpaceDN w:val="0"/>
        <w:contextualSpacing/>
        <w:jc w:val="both"/>
        <w:rPr>
          <w:rFonts w:cs="Times New Roman"/>
          <w:szCs w:val="24"/>
          <w:lang w:eastAsia="ru-RU"/>
        </w:rPr>
      </w:pPr>
      <w:r w:rsidRPr="00871756">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5ACD186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4"/>
          <w:lang w:eastAsia="ru-RU"/>
        </w:rPr>
        <w:t>17.5.4. Порядок</w:t>
      </w:r>
      <w:r w:rsidRPr="00871756">
        <w:rPr>
          <w:rFonts w:cs="Times New Roman"/>
          <w:sz w:val="32"/>
          <w:szCs w:val="28"/>
          <w:lang w:eastAsia="ru-RU"/>
        </w:rPr>
        <w:t xml:space="preserve"> </w:t>
      </w:r>
      <w:r w:rsidRPr="00871756">
        <w:rPr>
          <w:rFonts w:cs="Times New Roman"/>
          <w:szCs w:val="28"/>
          <w:lang w:eastAsia="ru-RU"/>
        </w:rPr>
        <w:t>внесения изменений в заявки на участие в открытом конкурсе.</w:t>
      </w:r>
    </w:p>
    <w:p w14:paraId="092DC16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3B6200D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39C6D8DA" w14:textId="3678866E"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17.8. Конкурсная документация подлежит размещению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одновременно с извещением о проведении открытого конкурса и проектом договора, заключаемого по результатам закупки.</w:t>
      </w:r>
    </w:p>
    <w:p w14:paraId="1C79E522" w14:textId="71FFDA99"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17.9.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0B581D3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w:t>
      </w:r>
      <w:r w:rsidRPr="00871756">
        <w:rPr>
          <w:rFonts w:cs="Times New Roman"/>
          <w:szCs w:val="28"/>
          <w:lang w:eastAsia="ru-RU"/>
        </w:rPr>
        <w:lastRenderedPageBreak/>
        <w:t>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E64EA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1091441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14:paraId="2FEE235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14:paraId="5DCE732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54259CD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Критериями оценки и сопоставления заявок на участие в открытом конкурсе могут быть:</w:t>
      </w:r>
    </w:p>
    <w:p w14:paraId="41FF3BA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17.13.1. Цена договора (цена единицы товара, работы, услуги).</w:t>
      </w:r>
    </w:p>
    <w:p w14:paraId="77A1259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17.13.2. Расходы на эксплуатацию и ремонт товаров, использование результатов работ, услуг.</w:t>
      </w:r>
    </w:p>
    <w:p w14:paraId="7C2B6E6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2937B5A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9404C6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17.13.5. Срок поставки товаров, выполнения работ, оказания услуг.</w:t>
      </w:r>
    </w:p>
    <w:p w14:paraId="12BF5C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17.13.6. Сроки предоставляемых гарантий качества.</w:t>
      </w:r>
    </w:p>
    <w:p w14:paraId="5258722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26200CC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w:t>
      </w:r>
      <w:r w:rsidRPr="00871756">
        <w:rPr>
          <w:rFonts w:cs="Times New Roman"/>
          <w:szCs w:val="28"/>
          <w:lang w:eastAsia="ru-RU"/>
        </w:rPr>
        <w:lastRenderedPageBreak/>
        <w:t>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3697C4A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7600CA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14:paraId="3AD1BE7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 Заявка на участие в открытом конкурсе должна содержать:</w:t>
      </w:r>
    </w:p>
    <w:p w14:paraId="1B85328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17.15.1. Сведения и документы об участнике открытого конкурса, подавшем такую заявку:</w:t>
      </w:r>
    </w:p>
    <w:p w14:paraId="5FEF2CB8" w14:textId="77777777" w:rsidR="0085414D" w:rsidRPr="00871756" w:rsidRDefault="0085414D" w:rsidP="0085414D">
      <w:pPr>
        <w:contextualSpacing/>
        <w:jc w:val="both"/>
        <w:rPr>
          <w:rFonts w:cs="Times New Roman"/>
          <w:szCs w:val="28"/>
        </w:rPr>
      </w:pPr>
      <w:r w:rsidRPr="00871756">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75936EF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14:paraId="3415486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w:t>
      </w:r>
      <w:r w:rsidR="0045273C"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w:t>
      </w:r>
      <w:r w:rsidRPr="00871756">
        <w:rPr>
          <w:rFonts w:cs="Times New Roman"/>
          <w:szCs w:val="28"/>
          <w:lang w:eastAsia="ru-RU"/>
        </w:rPr>
        <w:lastRenderedPageBreak/>
        <w:t>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2F86B03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копии учредительных документов участника открытого конкурса (для юридического лица);</w:t>
      </w:r>
    </w:p>
    <w:p w14:paraId="5D240FC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B7EAD5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5CCF7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14:paraId="33422D0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CC7081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4A8F29C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7143CBE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50F257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C1C495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6435A4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790620A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17.15.10. Согласие субъекта персональных данных на обработку его персональных данных (для физического лица).</w:t>
      </w:r>
    </w:p>
    <w:p w14:paraId="7B1F4B6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7A9BC8B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14:paraId="4570E84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При этом ненадлежащее исполнение участником открытого конкурса требования о том, что все листы заявки на участие в открытом конкурсе и </w:t>
      </w:r>
      <w:r w:rsidRPr="00871756">
        <w:rPr>
          <w:rFonts w:cs="Times New Roman"/>
          <w:szCs w:val="28"/>
          <w:lang w:eastAsia="ru-RU"/>
        </w:rPr>
        <w:lastRenderedPageBreak/>
        <w:t>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178BE2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14:paraId="6C6DF86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14:paraId="51DE818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601BB4E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14:paraId="21F7660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2B129E5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14:paraId="04507FF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1F49E7D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14:paraId="71501D6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14:paraId="2984499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5307EB9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71E6C3F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14:paraId="3CF9DEE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58EA53C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14:paraId="309E160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14:paraId="3BBEC3C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2068C770" w14:textId="77777777" w:rsidR="00750556" w:rsidRPr="00871756" w:rsidRDefault="0085414D" w:rsidP="00750556">
      <w:pPr>
        <w:pStyle w:val="12"/>
        <w:ind w:firstLine="720"/>
        <w:jc w:val="both"/>
      </w:pPr>
      <w:r w:rsidRPr="00871756">
        <w:rPr>
          <w:lang w:eastAsia="ru-RU"/>
        </w:rPr>
        <w:t>17.29. </w:t>
      </w:r>
      <w:r w:rsidR="00750556" w:rsidRPr="00871756">
        <w:rPr>
          <w:color w:val="000000"/>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пунктом 34 Положения о размещении в единой информационной системе информации о </w:t>
      </w:r>
      <w:r w:rsidR="00750556" w:rsidRPr="00871756">
        <w:rPr>
          <w:color w:val="000000"/>
        </w:rPr>
        <w:lastRenderedPageBreak/>
        <w:t>закупке, утвержденного постановлением Правительства Российской Федерации от 10 сентября 2012 г. №908 "Об утверждении Положения о размещении в единой информационной системе информации о закупке" (далее - постановление Правительства № 908), а также:</w:t>
      </w:r>
    </w:p>
    <w:p w14:paraId="6EB7E4FB" w14:textId="77777777" w:rsidR="00750556" w:rsidRPr="00871756" w:rsidRDefault="00750556" w:rsidP="00750556">
      <w:pPr>
        <w:pStyle w:val="12"/>
        <w:ind w:firstLine="720"/>
        <w:jc w:val="both"/>
      </w:pPr>
      <w:r w:rsidRPr="00871756">
        <w:rPr>
          <w:color w:val="000000"/>
        </w:rPr>
        <w:t>дату подписания протокола;</w:t>
      </w:r>
    </w:p>
    <w:p w14:paraId="1FD87476" w14:textId="77777777" w:rsidR="00750556" w:rsidRPr="00871756" w:rsidRDefault="00750556" w:rsidP="00750556">
      <w:pPr>
        <w:pStyle w:val="12"/>
        <w:ind w:firstLine="720"/>
        <w:jc w:val="both"/>
      </w:pPr>
      <w:r w:rsidRPr="00871756">
        <w:rPr>
          <w:color w:val="000000"/>
        </w:rPr>
        <w:t>информацию о дате, месте, времени вскрытия конвертов с заявками на участие в открытом конкурсе;</w:t>
      </w:r>
    </w:p>
    <w:p w14:paraId="4DF88F55" w14:textId="77777777" w:rsidR="00750556" w:rsidRPr="00871756" w:rsidRDefault="00750556" w:rsidP="00750556">
      <w:pPr>
        <w:pStyle w:val="12"/>
        <w:ind w:firstLine="720"/>
        <w:jc w:val="both"/>
      </w:pPr>
      <w:r w:rsidRPr="00871756">
        <w:rPr>
          <w:color w:val="000000"/>
        </w:rPr>
        <w:t>поименный состав присутствующих при вскрытии конвертов с заявками на участие в открытом конкурсе членов комиссии;</w:t>
      </w:r>
    </w:p>
    <w:p w14:paraId="539FA01F" w14:textId="77777777" w:rsidR="00750556" w:rsidRPr="00871756" w:rsidRDefault="00750556" w:rsidP="00750556">
      <w:pPr>
        <w:pStyle w:val="12"/>
        <w:ind w:firstLine="720"/>
        <w:jc w:val="both"/>
      </w:pPr>
      <w:r w:rsidRPr="00871756">
        <w:rPr>
          <w:color w:val="000000"/>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14:paraId="2DCEA2D9" w14:textId="77777777" w:rsidR="00750556" w:rsidRPr="00871756" w:rsidRDefault="00750556" w:rsidP="00750556">
      <w:pPr>
        <w:pStyle w:val="12"/>
        <w:ind w:firstLine="720"/>
        <w:jc w:val="both"/>
      </w:pPr>
      <w:r w:rsidRPr="00871756">
        <w:rPr>
          <w:color w:val="000000"/>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14:paraId="6B4A33A6" w14:textId="77777777" w:rsidR="00750556" w:rsidRPr="00871756" w:rsidRDefault="00750556" w:rsidP="00750556">
      <w:pPr>
        <w:pStyle w:val="12"/>
        <w:ind w:firstLine="720"/>
        <w:jc w:val="both"/>
      </w:pPr>
      <w:r w:rsidRPr="00871756">
        <w:rPr>
          <w:color w:val="000000"/>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14:paraId="18AC58D3" w14:textId="77777777" w:rsidR="0085414D" w:rsidRPr="00871756" w:rsidRDefault="00750556" w:rsidP="00750556">
      <w:pPr>
        <w:autoSpaceDE w:val="0"/>
        <w:autoSpaceDN w:val="0"/>
        <w:contextualSpacing/>
        <w:jc w:val="both"/>
        <w:rPr>
          <w:rFonts w:cs="Times New Roman"/>
          <w:szCs w:val="28"/>
          <w:lang w:eastAsia="ru-RU"/>
        </w:rPr>
      </w:pPr>
      <w:r w:rsidRPr="00871756">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14:paraId="26D8515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53B4993E" w14:textId="0CBAB6B4"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размещается заказчиком в единой информационной системе</w:t>
      </w:r>
      <w:r w:rsidR="00183630" w:rsidRPr="00871756">
        <w:rPr>
          <w:rFonts w:cs="Times New Roman"/>
          <w:szCs w:val="28"/>
          <w:lang w:eastAsia="ru-RU"/>
        </w:rPr>
        <w:t xml:space="preserve">, </w:t>
      </w:r>
      <w:r w:rsidRPr="00871756">
        <w:rPr>
          <w:rFonts w:cs="Times New Roman"/>
          <w:szCs w:val="28"/>
          <w:lang w:eastAsia="ru-RU"/>
        </w:rPr>
        <w:t xml:space="preserve"> </w:t>
      </w:r>
      <w:r w:rsidR="00183630" w:rsidRPr="00871756">
        <w:rPr>
          <w:rFonts w:cs="Times New Roman"/>
          <w:szCs w:val="28"/>
          <w:lang w:eastAsia="ru-RU"/>
        </w:rPr>
        <w:t xml:space="preserve">на официальном сайте, за исключением случаев, предусмотренных Федеральным законом № 223-ФЗ, </w:t>
      </w:r>
      <w:r w:rsidRPr="00871756">
        <w:rPr>
          <w:rFonts w:cs="Times New Roman"/>
          <w:szCs w:val="28"/>
          <w:lang w:eastAsia="ru-RU"/>
        </w:rPr>
        <w:t>не позднее трех рабочих дней со дня его подписания.</w:t>
      </w:r>
    </w:p>
    <w:p w14:paraId="5267D34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742189B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14:paraId="45ACDE1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13CFE8A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2A1D042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3635B39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14:paraId="4538B7F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14:paraId="2BF6A3C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14:paraId="2FF6A8DE" w14:textId="77777777" w:rsidR="0085414D" w:rsidRPr="00871756" w:rsidRDefault="0085414D" w:rsidP="0085414D">
      <w:pPr>
        <w:autoSpaceDE w:val="0"/>
        <w:autoSpaceDN w:val="0"/>
        <w:contextualSpacing/>
        <w:jc w:val="both"/>
        <w:rPr>
          <w:rFonts w:cs="Times New Roman"/>
          <w:szCs w:val="28"/>
          <w:lang w:eastAsia="ru-RU"/>
        </w:rPr>
      </w:pPr>
      <w:bookmarkStart w:id="22" w:name="P270"/>
      <w:bookmarkEnd w:id="22"/>
      <w:r w:rsidRPr="00871756">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14:paraId="24B92BB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6ECF92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2C22025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17.37. Оценка заявок на участие в открытом конкурсе осуществляется комиссией в целях выявления лучших условий исполнения договора </w:t>
      </w:r>
      <w:r w:rsidRPr="00871756">
        <w:rPr>
          <w:rFonts w:cs="Times New Roman"/>
          <w:szCs w:val="28"/>
          <w:lang w:eastAsia="ru-RU"/>
        </w:rPr>
        <w:lastRenderedPageBreak/>
        <w:t>в соответствии с критериями и в порядке, которые установлены конкурсной документацией.</w:t>
      </w:r>
    </w:p>
    <w:p w14:paraId="2FC1925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14:paraId="3016C9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753B181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7717357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506B08A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w:t>
      </w:r>
      <w:r w:rsidR="00750556" w:rsidRPr="00871756">
        <w:rPr>
          <w:rFonts w:cs="Times New Roman"/>
          <w:szCs w:val="28"/>
          <w:lang w:eastAsia="ru-RU"/>
        </w:rPr>
        <w:t xml:space="preserve"> </w:t>
      </w:r>
      <w:r w:rsidR="00750556" w:rsidRPr="00871756">
        <w:t>пунктом 34 постановления Правительства № 908,</w:t>
      </w:r>
      <w:r w:rsidRPr="00871756">
        <w:rPr>
          <w:rFonts w:cs="Times New Roman"/>
          <w:szCs w:val="28"/>
          <w:lang w:eastAsia="ru-RU"/>
        </w:rPr>
        <w:t xml:space="preserve"> а также:</w:t>
      </w:r>
    </w:p>
    <w:p w14:paraId="353789D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дата и место рассмотрения и оценки заявок;</w:t>
      </w:r>
    </w:p>
    <w:p w14:paraId="2EB0E10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52B5285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каждого члена комиссии</w:t>
      </w:r>
      <w:r w:rsidR="00F11941" w:rsidRPr="00871756">
        <w:rPr>
          <w:rFonts w:cs="Times New Roman"/>
          <w:color w:val="000000" w:themeColor="text1"/>
          <w:szCs w:val="28"/>
          <w:lang w:eastAsia="ru-RU"/>
        </w:rPr>
        <w:t>, итоговое решение комиссии</w:t>
      </w:r>
      <w:r w:rsidRPr="00871756">
        <w:rPr>
          <w:rFonts w:cs="Times New Roman"/>
          <w:color w:val="000000" w:themeColor="text1"/>
          <w:szCs w:val="28"/>
          <w:lang w:eastAsia="ru-RU"/>
        </w:rPr>
        <w:t xml:space="preserve"> в отношении каждого участника открытого конкурса о допуске </w:t>
      </w:r>
      <w:r w:rsidRPr="00871756">
        <w:rPr>
          <w:rFonts w:cs="Times New Roman"/>
          <w:szCs w:val="28"/>
          <w:lang w:eastAsia="ru-RU"/>
        </w:rPr>
        <w:t>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14:paraId="0AD9CCA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порядок оценки заявок на участие в открытом конкурсе;</w:t>
      </w:r>
    </w:p>
    <w:p w14:paraId="608BFE5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75A98F9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04F5BBD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62330A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5B23FF1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14:paraId="0EFD189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23" w:name="P496"/>
      <w:bookmarkEnd w:id="23"/>
    </w:p>
    <w:p w14:paraId="1EA5953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17.43</w:t>
      </w:r>
      <w:bookmarkStart w:id="24" w:name="P498"/>
      <w:bookmarkEnd w:id="24"/>
      <w:r w:rsidRPr="00871756">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15A9E4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C76B2D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10B843B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w:t>
      </w:r>
      <w:r w:rsidRPr="00871756">
        <w:rPr>
          <w:rFonts w:cs="Times New Roman"/>
          <w:szCs w:val="28"/>
          <w:lang w:eastAsia="ru-RU"/>
        </w:rPr>
        <w:lastRenderedPageBreak/>
        <w:t>конкурса или если по результатам открытого конкурса не был заключен договор, заказчик вправе провести новую или повторную закупку.</w:t>
      </w:r>
    </w:p>
    <w:p w14:paraId="080A9A4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19CC49C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14:paraId="4D36A6BD" w14:textId="77777777" w:rsidR="0085414D" w:rsidRPr="00871756" w:rsidRDefault="0085414D" w:rsidP="0085414D">
      <w:pPr>
        <w:ind w:firstLine="0"/>
        <w:contextualSpacing/>
        <w:jc w:val="center"/>
        <w:rPr>
          <w:rFonts w:cs="Times New Roman"/>
          <w:szCs w:val="28"/>
        </w:rPr>
      </w:pPr>
    </w:p>
    <w:p w14:paraId="44A785E3" w14:textId="77777777" w:rsidR="0085414D" w:rsidRPr="00871756" w:rsidRDefault="00A577E8" w:rsidP="00A577E8">
      <w:pPr>
        <w:pStyle w:val="1"/>
        <w:ind w:left="0" w:firstLine="0"/>
        <w:jc w:val="center"/>
        <w:rPr>
          <w:rFonts w:ascii="Times New Roman" w:hAnsi="Times New Roman"/>
          <w:b w:val="0"/>
          <w:sz w:val="28"/>
          <w:szCs w:val="28"/>
        </w:rPr>
      </w:pPr>
      <w:bookmarkStart w:id="25" w:name="_18._Конкурс_в"/>
      <w:bookmarkEnd w:id="25"/>
      <w:r w:rsidRPr="00871756">
        <w:rPr>
          <w:rFonts w:ascii="Times New Roman" w:hAnsi="Times New Roman"/>
          <w:b w:val="0"/>
          <w:sz w:val="28"/>
          <w:szCs w:val="28"/>
        </w:rPr>
        <w:t>18. Конкурс в электронной форме</w:t>
      </w:r>
    </w:p>
    <w:p w14:paraId="69C83E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42131AC1" w14:textId="277BCB4D"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 Заказчик размещает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71F63EE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0ED8B14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2A16175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2C8AF61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18.3. Проведение конкурса в электронной форме осуществляется на электронной площадке.</w:t>
      </w:r>
    </w:p>
    <w:p w14:paraId="6A0FD01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lastRenderedPageBreak/>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7BAF9065" w14:textId="77777777" w:rsidR="0085414D" w:rsidRPr="00871756" w:rsidRDefault="0085414D" w:rsidP="0085414D">
      <w:pPr>
        <w:contextualSpacing/>
        <w:jc w:val="both"/>
        <w:rPr>
          <w:rFonts w:eastAsiaTheme="minorEastAsia" w:cstheme="minorBidi"/>
          <w:szCs w:val="28"/>
          <w:lang w:eastAsia="ru-RU"/>
        </w:rPr>
      </w:pPr>
      <w:r w:rsidRPr="00871756">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14:paraId="194364C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4.1. </w:t>
      </w:r>
      <w:r w:rsidRPr="00871756">
        <w:rPr>
          <w:rFonts w:cs="Times New Roman"/>
          <w:szCs w:val="28"/>
        </w:rPr>
        <w:t>Информация, предусмотренная разделом</w:t>
      </w:r>
      <w:r w:rsidRPr="00871756">
        <w:rPr>
          <w:szCs w:val="28"/>
        </w:rPr>
        <w:t> </w:t>
      </w:r>
      <w:r w:rsidRPr="00871756">
        <w:rPr>
          <w:rFonts w:cs="Times New Roman"/>
          <w:szCs w:val="28"/>
        </w:rPr>
        <w:t>14 настоящего Положения.</w:t>
      </w:r>
    </w:p>
    <w:p w14:paraId="497F254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4.2. Д</w:t>
      </w:r>
      <w:r w:rsidRPr="00871756">
        <w:rPr>
          <w:rFonts w:cs="Times New Roman"/>
          <w:szCs w:val="28"/>
        </w:rPr>
        <w:t xml:space="preserve">ата и время окончания срока подачи заявок на участие в </w:t>
      </w:r>
      <w:r w:rsidR="003C36EE" w:rsidRPr="00871756">
        <w:rPr>
          <w:rFonts w:cs="Times New Roman"/>
          <w:szCs w:val="28"/>
          <w:lang w:eastAsia="ru-RU"/>
        </w:rPr>
        <w:t>конкурсе в электронной форме</w:t>
      </w:r>
      <w:r w:rsidRPr="00871756">
        <w:rPr>
          <w:rFonts w:cs="Times New Roman"/>
          <w:szCs w:val="28"/>
        </w:rPr>
        <w:t>.</w:t>
      </w:r>
    </w:p>
    <w:p w14:paraId="2DC4F01A"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4.3. </w:t>
      </w:r>
      <w:r w:rsidRPr="00871756">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14:paraId="773BE5D7"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4.4. Д</w:t>
      </w:r>
      <w:r w:rsidRPr="00871756">
        <w:rPr>
          <w:rFonts w:cs="Times New Roman"/>
          <w:szCs w:val="28"/>
        </w:rPr>
        <w:t>ата подачи участниками конкурса в электронной форме окончательных предложений о цене договора.</w:t>
      </w:r>
    </w:p>
    <w:p w14:paraId="4FED657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szCs w:val="28"/>
        </w:rPr>
        <w:t>4.5. Д</w:t>
      </w:r>
      <w:r w:rsidRPr="00871756">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14:paraId="615B33F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02E576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37FF07C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6.1. Информация, предусмотренная разделом 15 настоящего Положения.</w:t>
      </w:r>
    </w:p>
    <w:p w14:paraId="4DDB296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6.2. Адрес электронной площадки в сети «Интернет».</w:t>
      </w:r>
    </w:p>
    <w:p w14:paraId="6BCF39EA"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6.3. Порядок проведения конкурса в электронной форме.</w:t>
      </w:r>
    </w:p>
    <w:p w14:paraId="07EDB16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18.6.4. Срок и порядок отзыва заявок на участие в </w:t>
      </w:r>
      <w:r w:rsidR="003C36EE" w:rsidRPr="00871756">
        <w:rPr>
          <w:rFonts w:cs="Times New Roman"/>
          <w:szCs w:val="28"/>
          <w:lang w:eastAsia="ru-RU"/>
        </w:rPr>
        <w:t>конкурсе в электронной форме</w:t>
      </w:r>
      <w:r w:rsidRPr="00871756">
        <w:rPr>
          <w:rFonts w:cs="Times New Roman"/>
          <w:szCs w:val="28"/>
          <w:lang w:eastAsia="ru-RU"/>
        </w:rPr>
        <w:t xml:space="preserve">, порядок возврата заявок на участие в </w:t>
      </w:r>
      <w:r w:rsidR="003C36EE" w:rsidRPr="00871756">
        <w:rPr>
          <w:rFonts w:cs="Times New Roman"/>
          <w:szCs w:val="28"/>
          <w:lang w:eastAsia="ru-RU"/>
        </w:rPr>
        <w:t xml:space="preserve">конкурсе в электронной форме </w:t>
      </w:r>
      <w:r w:rsidRPr="00871756">
        <w:rPr>
          <w:rFonts w:cs="Times New Roman"/>
          <w:szCs w:val="28"/>
          <w:lang w:eastAsia="ru-RU"/>
        </w:rPr>
        <w:t>(в том числе поступивших после окончания срока подачи заявок).</w:t>
      </w:r>
    </w:p>
    <w:p w14:paraId="44BABB5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 xml:space="preserve">6.5. Порядок внесения изменений в заявки на участие в </w:t>
      </w:r>
      <w:r w:rsidR="0045273C" w:rsidRPr="00871756">
        <w:rPr>
          <w:rFonts w:cs="Times New Roman"/>
          <w:szCs w:val="28"/>
          <w:lang w:eastAsia="ru-RU"/>
        </w:rPr>
        <w:t>конкурсе</w:t>
      </w:r>
      <w:r w:rsidR="003C36EE" w:rsidRPr="00871756">
        <w:rPr>
          <w:rFonts w:cs="Times New Roman"/>
          <w:szCs w:val="28"/>
          <w:lang w:eastAsia="ru-RU"/>
        </w:rPr>
        <w:t xml:space="preserve"> в электронной форме</w:t>
      </w:r>
      <w:r w:rsidRPr="00871756">
        <w:rPr>
          <w:rFonts w:cs="Times New Roman"/>
          <w:szCs w:val="28"/>
        </w:rPr>
        <w:t>.</w:t>
      </w:r>
    </w:p>
    <w:p w14:paraId="4AB0ED8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C36EE" w:rsidRPr="00871756">
        <w:rPr>
          <w:rFonts w:cs="Times New Roman"/>
          <w:szCs w:val="28"/>
          <w:lang w:eastAsia="ru-RU"/>
        </w:rPr>
        <w:t>конкурса в электронной форме</w:t>
      </w:r>
      <w:r w:rsidRPr="00871756">
        <w:rPr>
          <w:rFonts w:cs="Times New Roman"/>
          <w:szCs w:val="28"/>
          <w:lang w:eastAsia="ru-RU"/>
        </w:rPr>
        <w:t xml:space="preserve"> образца или макета товара, на поставку которого заключается договор.</w:t>
      </w:r>
    </w:p>
    <w:p w14:paraId="00959C2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06954A69" w14:textId="20DD6E7F"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18.9. Конкурсная документация подлежит размещению в единой информационной системе</w:t>
      </w:r>
      <w:r w:rsidR="00183630"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одновременно с </w:t>
      </w:r>
      <w:r w:rsidRPr="00871756">
        <w:rPr>
          <w:rFonts w:cs="Times New Roman"/>
          <w:szCs w:val="28"/>
          <w:lang w:eastAsia="ru-RU"/>
        </w:rPr>
        <w:lastRenderedPageBreak/>
        <w:t>извещением о проведении конкурса в электронной форме и проектом договора, заключаемого по результатам закупки.</w:t>
      </w:r>
    </w:p>
    <w:p w14:paraId="28544C61" w14:textId="6EAFCFB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4502E6F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71756">
        <w:rPr>
          <w:rFonts w:cs="Arial"/>
          <w:szCs w:val="28"/>
          <w:lang w:eastAsia="ru-RU"/>
        </w:rPr>
        <w:t> </w:t>
      </w:r>
      <w:r w:rsidRPr="00871756">
        <w:rPr>
          <w:rFonts w:cs="Times New Roman"/>
          <w:szCs w:val="28"/>
          <w:lang w:eastAsia="ru-RU"/>
        </w:rPr>
        <w:t>16.1 раздела</w:t>
      </w:r>
      <w:r w:rsidRPr="00871756">
        <w:rPr>
          <w:rFonts w:cs="Arial"/>
          <w:szCs w:val="28"/>
          <w:lang w:eastAsia="ru-RU"/>
        </w:rPr>
        <w:t> </w:t>
      </w:r>
      <w:r w:rsidRPr="00871756">
        <w:rPr>
          <w:rFonts w:cs="Times New Roman"/>
          <w:szCs w:val="28"/>
          <w:lang w:eastAsia="ru-RU"/>
        </w:rPr>
        <w:t>16 настоящего Положения.</w:t>
      </w:r>
    </w:p>
    <w:p w14:paraId="1B641F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71756">
        <w:rPr>
          <w:rFonts w:cs="Arial"/>
          <w:szCs w:val="28"/>
          <w:lang w:eastAsia="ru-RU"/>
        </w:rPr>
        <w:t> </w:t>
      </w:r>
      <w:r w:rsidRPr="00871756">
        <w:rPr>
          <w:rFonts w:cs="Times New Roman"/>
          <w:szCs w:val="28"/>
          <w:lang w:eastAsia="ru-RU"/>
        </w:rPr>
        <w:t>16.2 раздела</w:t>
      </w:r>
      <w:r w:rsidRPr="00871756">
        <w:rPr>
          <w:rFonts w:cs="Arial"/>
          <w:szCs w:val="28"/>
          <w:lang w:eastAsia="ru-RU"/>
        </w:rPr>
        <w:t> </w:t>
      </w:r>
      <w:r w:rsidRPr="00871756">
        <w:rPr>
          <w:rFonts w:cs="Times New Roman"/>
          <w:szCs w:val="28"/>
          <w:lang w:eastAsia="ru-RU"/>
        </w:rPr>
        <w:t>16 настоящего Положения.</w:t>
      </w:r>
    </w:p>
    <w:p w14:paraId="6B19AB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71756">
        <w:rPr>
          <w:rFonts w:cs="Arial"/>
          <w:szCs w:val="28"/>
          <w:lang w:eastAsia="ru-RU"/>
        </w:rPr>
        <w:t> </w:t>
      </w:r>
      <w:r w:rsidRPr="00871756">
        <w:rPr>
          <w:rFonts w:cs="Times New Roman"/>
          <w:szCs w:val="28"/>
          <w:lang w:eastAsia="ru-RU"/>
        </w:rPr>
        <w:t>16.3 раздела</w:t>
      </w:r>
      <w:r w:rsidRPr="00871756">
        <w:rPr>
          <w:rFonts w:cs="Arial"/>
          <w:szCs w:val="28"/>
          <w:lang w:eastAsia="ru-RU"/>
        </w:rPr>
        <w:t> </w:t>
      </w:r>
      <w:r w:rsidRPr="00871756">
        <w:rPr>
          <w:rFonts w:cs="Times New Roman"/>
          <w:szCs w:val="28"/>
          <w:lang w:eastAsia="ru-RU"/>
        </w:rPr>
        <w:t>16 настоящего Положения.</w:t>
      </w:r>
    </w:p>
    <w:p w14:paraId="52C894D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7403F96A" w14:textId="77777777" w:rsidR="0085414D" w:rsidRPr="00871756" w:rsidRDefault="0085414D" w:rsidP="0085414D">
      <w:pPr>
        <w:contextualSpacing/>
        <w:jc w:val="both"/>
        <w:rPr>
          <w:rFonts w:cs="Times New Roman"/>
          <w:szCs w:val="28"/>
        </w:rPr>
      </w:pPr>
      <w:r w:rsidRPr="00871756">
        <w:rPr>
          <w:rFonts w:cs="Times New Roman"/>
          <w:szCs w:val="28"/>
        </w:rPr>
        <w:t>Критериями оценки и сопоставления заявок на участие в конкурсе в электронной форме могут быть:</w:t>
      </w:r>
    </w:p>
    <w:p w14:paraId="57843F8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18.14.1. Цена договора (цена единицы товара, работы, услуги).</w:t>
      </w:r>
    </w:p>
    <w:p w14:paraId="07853C9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18.14.2. Расходы на эксплуатацию и ремонт товаров, использование результатов работ, услуг.</w:t>
      </w:r>
    </w:p>
    <w:p w14:paraId="1D712E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A01F0A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18.14.4. Квалификация участников </w:t>
      </w:r>
      <w:r w:rsidR="003C36EE" w:rsidRPr="00871756">
        <w:rPr>
          <w:rFonts w:cs="Times New Roman"/>
          <w:szCs w:val="28"/>
          <w:lang w:eastAsia="ru-RU"/>
        </w:rPr>
        <w:t>конкурса в электронной форме</w:t>
      </w:r>
      <w:r w:rsidRPr="00871756">
        <w:rPr>
          <w:rFonts w:cs="Times New Roman"/>
          <w:szCs w:val="28"/>
          <w:lang w:eastAsia="ru-RU"/>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77A681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18.14.5. Срок поставки товаров, выполнения работ, оказания услуг.</w:t>
      </w:r>
    </w:p>
    <w:p w14:paraId="0DF865B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18.14.6. Сроки предоставляемых гарантий качества.</w:t>
      </w:r>
    </w:p>
    <w:p w14:paraId="0D63072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Конкурсной документацией должно быть предусмотрено наличие не менее двух критериев оценки и сопоставления заявок на участие в </w:t>
      </w:r>
      <w:r w:rsidR="00F742B3" w:rsidRPr="00871756">
        <w:rPr>
          <w:rFonts w:cs="Times New Roman"/>
          <w:szCs w:val="28"/>
          <w:lang w:eastAsia="ru-RU"/>
        </w:rPr>
        <w:lastRenderedPageBreak/>
        <w:t>конкурсе в электронной форме</w:t>
      </w:r>
      <w:r w:rsidRPr="00871756">
        <w:rPr>
          <w:rFonts w:cs="Times New Roman"/>
          <w:szCs w:val="28"/>
          <w:lang w:eastAsia="ru-RU"/>
        </w:rPr>
        <w:t>, одним из которых является цена договора (цена единицы товара, работы, услуги).</w:t>
      </w:r>
    </w:p>
    <w:p w14:paraId="2B155B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6D578D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52D03AF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15</w:t>
      </w:r>
      <w:r w:rsidRPr="00871756">
        <w:rPr>
          <w:rFonts w:cs="Times New Roman"/>
          <w:szCs w:val="28"/>
          <w:lang w:eastAsia="ru-RU"/>
        </w:rPr>
        <w:t>.</w:t>
      </w:r>
      <w:r w:rsidRPr="00871756">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1973B994" w14:textId="77777777" w:rsidR="0085414D" w:rsidRPr="00871756" w:rsidRDefault="0085414D" w:rsidP="0085414D">
      <w:pPr>
        <w:contextualSpacing/>
        <w:jc w:val="both"/>
        <w:rPr>
          <w:rFonts w:cs="Times New Roman"/>
          <w:szCs w:val="28"/>
        </w:rPr>
      </w:pPr>
      <w:r w:rsidRPr="00871756">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14:paraId="07A3290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16</w:t>
      </w:r>
      <w:r w:rsidRPr="00871756">
        <w:rPr>
          <w:rFonts w:cs="Times New Roman"/>
          <w:szCs w:val="28"/>
          <w:lang w:eastAsia="ru-RU"/>
        </w:rPr>
        <w:t>.</w:t>
      </w:r>
      <w:r w:rsidRPr="00871756">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196A99BD" w14:textId="77777777" w:rsidR="0085414D" w:rsidRPr="00871756" w:rsidRDefault="0085414D" w:rsidP="0085414D">
      <w:pPr>
        <w:contextualSpacing/>
        <w:jc w:val="both"/>
        <w:rPr>
          <w:rFonts w:cs="Times New Roman"/>
          <w:szCs w:val="28"/>
        </w:rPr>
      </w:pPr>
      <w:r w:rsidRPr="00871756">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29989C1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w:t>
      </w:r>
      <w:r w:rsidRPr="00871756">
        <w:rPr>
          <w:rFonts w:cs="Times New Roman"/>
          <w:szCs w:val="28"/>
          <w:lang w:eastAsia="ru-RU"/>
        </w:rPr>
        <w:t>.</w:t>
      </w:r>
      <w:r w:rsidRPr="00871756">
        <w:rPr>
          <w:rFonts w:cs="Times New Roman"/>
          <w:szCs w:val="28"/>
        </w:rPr>
        <w:t> Первая часть заявки на участие в конкурсе в электронной форме должна содержать:</w:t>
      </w:r>
    </w:p>
    <w:p w14:paraId="5EA9BDB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17.1</w:t>
      </w:r>
      <w:r w:rsidRPr="00871756">
        <w:rPr>
          <w:rFonts w:cs="Times New Roman"/>
          <w:szCs w:val="28"/>
          <w:lang w:eastAsia="ru-RU"/>
        </w:rPr>
        <w:t>.</w:t>
      </w:r>
      <w:r w:rsidRPr="00871756">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30DF92E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17.2</w:t>
      </w:r>
      <w:r w:rsidRPr="00871756">
        <w:rPr>
          <w:rFonts w:cs="Times New Roman"/>
          <w:szCs w:val="28"/>
          <w:lang w:eastAsia="ru-RU"/>
        </w:rPr>
        <w:t>.</w:t>
      </w:r>
      <w:r w:rsidRPr="00871756">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0C14ADE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17.3</w:t>
      </w:r>
      <w:r w:rsidRPr="00871756">
        <w:rPr>
          <w:rFonts w:cs="Times New Roman"/>
          <w:szCs w:val="28"/>
          <w:lang w:eastAsia="ru-RU"/>
        </w:rPr>
        <w:t>.</w:t>
      </w:r>
      <w:r w:rsidRPr="00871756">
        <w:rPr>
          <w:rFonts w:cs="Times New Roman"/>
          <w:szCs w:val="28"/>
        </w:rPr>
        <w:t> При осуществлении закупки товара или закупки работы, услуги, для выполнения, оказания которых используется товар:</w:t>
      </w:r>
    </w:p>
    <w:p w14:paraId="1060FB12" w14:textId="77777777" w:rsidR="0085414D" w:rsidRPr="00871756" w:rsidRDefault="0085414D" w:rsidP="0085414D">
      <w:pPr>
        <w:contextualSpacing/>
        <w:jc w:val="both"/>
        <w:rPr>
          <w:rFonts w:cs="Times New Roman"/>
          <w:szCs w:val="28"/>
        </w:rPr>
      </w:pPr>
      <w:r w:rsidRPr="00871756">
        <w:rPr>
          <w:rFonts w:cs="Times New Roman"/>
          <w:szCs w:val="28"/>
        </w:rPr>
        <w:t xml:space="preserve">указание (декларирование) наименования страны происхождения поставляемых товаров. При этом отсутствие в заявке на участие в конкурсе в </w:t>
      </w:r>
      <w:r w:rsidRPr="00871756">
        <w:rPr>
          <w:rFonts w:cs="Times New Roman"/>
          <w:szCs w:val="28"/>
        </w:rPr>
        <w:lastRenderedPageBreak/>
        <w:t>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738CAE30" w14:textId="77777777" w:rsidR="0085414D" w:rsidRPr="00871756" w:rsidRDefault="0085414D" w:rsidP="0085414D">
      <w:pPr>
        <w:contextualSpacing/>
        <w:jc w:val="both"/>
        <w:rPr>
          <w:rFonts w:cs="Times New Roman"/>
          <w:szCs w:val="28"/>
        </w:rPr>
      </w:pPr>
      <w:r w:rsidRPr="00871756">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70360A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18</w:t>
      </w:r>
      <w:r w:rsidRPr="00871756">
        <w:rPr>
          <w:rFonts w:cs="Times New Roman"/>
          <w:szCs w:val="28"/>
          <w:lang w:eastAsia="ru-RU"/>
        </w:rPr>
        <w:t>.</w:t>
      </w:r>
      <w:r w:rsidRPr="00871756">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7A07C6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19</w:t>
      </w:r>
      <w:r w:rsidRPr="00871756">
        <w:rPr>
          <w:rFonts w:cs="Times New Roman"/>
          <w:szCs w:val="28"/>
          <w:lang w:eastAsia="ru-RU"/>
        </w:rPr>
        <w:t>.</w:t>
      </w:r>
      <w:r w:rsidRPr="00871756">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42D248A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20</w:t>
      </w:r>
      <w:r w:rsidRPr="00871756">
        <w:rPr>
          <w:rFonts w:cs="Times New Roman"/>
          <w:szCs w:val="28"/>
          <w:lang w:eastAsia="ru-RU"/>
        </w:rPr>
        <w:t>.</w:t>
      </w:r>
      <w:r w:rsidRPr="00871756">
        <w:rPr>
          <w:rFonts w:cs="Times New Roman"/>
          <w:szCs w:val="28"/>
        </w:rPr>
        <w:t> Вторая часть заявки на участие в конкурсе в электронной форме должна содержать:</w:t>
      </w:r>
    </w:p>
    <w:p w14:paraId="1838F29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18.20.1. Сведения и документы об участнике </w:t>
      </w:r>
      <w:r w:rsidR="00F742B3" w:rsidRPr="00871756">
        <w:rPr>
          <w:rFonts w:cs="Times New Roman"/>
          <w:szCs w:val="28"/>
          <w:lang w:eastAsia="ru-RU"/>
        </w:rPr>
        <w:t>конкурса в электронной форме</w:t>
      </w:r>
      <w:r w:rsidRPr="00871756">
        <w:rPr>
          <w:rFonts w:cs="Times New Roman"/>
          <w:szCs w:val="28"/>
          <w:lang w:eastAsia="ru-RU"/>
        </w:rPr>
        <w:t>, подавшем такую заявку:</w:t>
      </w:r>
    </w:p>
    <w:p w14:paraId="5BBFB491" w14:textId="77777777" w:rsidR="0085414D" w:rsidRPr="00871756" w:rsidRDefault="0085414D" w:rsidP="0085414D">
      <w:pPr>
        <w:contextualSpacing/>
        <w:jc w:val="both"/>
        <w:rPr>
          <w:rFonts w:cs="Times New Roman"/>
          <w:szCs w:val="28"/>
        </w:rPr>
      </w:pPr>
      <w:r w:rsidRPr="00871756">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47F08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w:t>
      </w:r>
      <w:r w:rsidRPr="00871756">
        <w:rPr>
          <w:rFonts w:cs="Times New Roman"/>
          <w:szCs w:val="28"/>
          <w:lang w:eastAsia="ru-RU"/>
        </w:rPr>
        <w:lastRenderedPageBreak/>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7874F6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735E49" w:rsidRPr="00871756">
        <w:rPr>
          <w:rFonts w:cs="Times New Roman"/>
          <w:szCs w:val="28"/>
          <w:lang w:eastAsia="ru-RU"/>
        </w:rPr>
        <w:t>ил</w:t>
      </w:r>
      <w:r w:rsidRPr="00871756">
        <w:rPr>
          <w:rFonts w:cs="Times New Roman"/>
          <w:szCs w:val="28"/>
          <w:lang w:eastAsia="ru-RU"/>
        </w:rPr>
        <w:t>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3A113B3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копии учредительных документов участника конкурса в электронной форме (для юридического лица);</w:t>
      </w:r>
    </w:p>
    <w:p w14:paraId="4219F18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8533FC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CC3761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20</w:t>
      </w:r>
      <w:r w:rsidRPr="00871756">
        <w:rPr>
          <w:rFonts w:cs="Times New Roman"/>
          <w:szCs w:val="28"/>
          <w:lang w:eastAsia="ru-RU"/>
        </w:rPr>
        <w:t>.</w:t>
      </w:r>
      <w:r w:rsidRPr="00871756">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1950E8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2E5ABB7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9D6921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67AEFEE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3F75C48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18.20.7. </w:t>
      </w:r>
      <w:r w:rsidR="00D67122" w:rsidRPr="00871756">
        <w:rPr>
          <w:rFonts w:cs="Times New Roman"/>
          <w:szCs w:val="28"/>
        </w:rPr>
        <w:t>Утратил силу</w:t>
      </w:r>
      <w:r w:rsidR="00735E49" w:rsidRPr="00871756">
        <w:rPr>
          <w:rFonts w:cs="Times New Roman"/>
          <w:szCs w:val="28"/>
        </w:rPr>
        <w:t>.</w:t>
      </w:r>
    </w:p>
    <w:p w14:paraId="240041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38DDFE5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18.20.9. Согласие субъекта персональных данных на обработку его персональных данных (для физического лица).</w:t>
      </w:r>
    </w:p>
    <w:p w14:paraId="3773B2A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6C98FF4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869F3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23</w:t>
      </w:r>
      <w:r w:rsidRPr="00871756">
        <w:rPr>
          <w:rFonts w:cs="Times New Roman"/>
          <w:szCs w:val="28"/>
          <w:lang w:eastAsia="ru-RU"/>
        </w:rPr>
        <w:t>.</w:t>
      </w:r>
      <w:r w:rsidRPr="00871756">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7B95BE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3AAA6766"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25</w:t>
      </w:r>
      <w:r w:rsidRPr="00871756">
        <w:rPr>
          <w:rFonts w:cs="Times New Roman"/>
          <w:szCs w:val="28"/>
          <w:lang w:eastAsia="ru-RU"/>
        </w:rPr>
        <w:t>.</w:t>
      </w:r>
      <w:r w:rsidRPr="00871756">
        <w:rPr>
          <w:rFonts w:cs="Times New Roman"/>
          <w:szCs w:val="28"/>
        </w:rPr>
        <w:t xml:space="preserve"> Порядок возврата участникам </w:t>
      </w:r>
      <w:r w:rsidR="000C5450" w:rsidRPr="00871756">
        <w:rPr>
          <w:rFonts w:cs="Times New Roman"/>
          <w:szCs w:val="28"/>
          <w:lang w:eastAsia="ru-RU"/>
        </w:rPr>
        <w:t>конкурса в электронной форме</w:t>
      </w:r>
      <w:r w:rsidRPr="00871756">
        <w:rPr>
          <w:rFonts w:cs="Times New Roman"/>
          <w:szCs w:val="28"/>
        </w:rPr>
        <w:t xml:space="preserve"> денежных средств, внесенных в качестве обеспечения заявки на участие в </w:t>
      </w:r>
      <w:r w:rsidR="000C5450" w:rsidRPr="00871756">
        <w:rPr>
          <w:rFonts w:cs="Times New Roman"/>
          <w:szCs w:val="28"/>
          <w:lang w:eastAsia="ru-RU"/>
        </w:rPr>
        <w:t>конкурсе в электронной форме</w:t>
      </w:r>
      <w:r w:rsidRPr="00871756">
        <w:rPr>
          <w:rFonts w:cs="Times New Roman"/>
          <w:szCs w:val="28"/>
        </w:rPr>
        <w:t>, если такое требование было установлено конкурсной документацией, определяется разделом 10 настоящего Положения.</w:t>
      </w:r>
    </w:p>
    <w:p w14:paraId="364D9563"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26</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968CEE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24D763B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.1.</w:t>
      </w:r>
      <w:r w:rsidRPr="00871756">
        <w:rPr>
          <w:rFonts w:cs="Times New Roman"/>
          <w:szCs w:val="28"/>
        </w:rPr>
        <w:t> Подачи участником закупки заявки с нарушением требований, предусмотренных пунктом 18.20 настоящего раздела.</w:t>
      </w:r>
    </w:p>
    <w:p w14:paraId="761A3D59"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.2.</w:t>
      </w:r>
      <w:r w:rsidRPr="00871756">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67B06A8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.3.</w:t>
      </w:r>
      <w:r w:rsidRPr="00871756">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14:paraId="75F4A0B9"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27</w:t>
      </w:r>
      <w:r w:rsidRPr="00871756">
        <w:rPr>
          <w:rFonts w:cs="Times New Roman"/>
          <w:szCs w:val="28"/>
          <w:lang w:eastAsia="ru-RU"/>
        </w:rPr>
        <w:t>.4.</w:t>
      </w:r>
      <w:r w:rsidRPr="00871756">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14:paraId="44C6E2ED" w14:textId="77777777" w:rsidR="0085414D" w:rsidRPr="00871756" w:rsidRDefault="0085414D" w:rsidP="0085414D">
      <w:pPr>
        <w:contextualSpacing/>
        <w:jc w:val="both"/>
        <w:rPr>
          <w:rFonts w:cs="Times New Roman"/>
          <w:szCs w:val="28"/>
        </w:rPr>
      </w:pPr>
      <w:r w:rsidRPr="00871756">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CFC728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28</w:t>
      </w:r>
      <w:r w:rsidRPr="00871756">
        <w:rPr>
          <w:rFonts w:cs="Times New Roman"/>
          <w:szCs w:val="28"/>
          <w:lang w:eastAsia="ru-RU"/>
        </w:rPr>
        <w:t>.</w:t>
      </w:r>
      <w:r w:rsidRPr="00871756">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1BC30D2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29</w:t>
      </w:r>
      <w:r w:rsidRPr="00871756">
        <w:rPr>
          <w:rFonts w:cs="Times New Roman"/>
          <w:szCs w:val="28"/>
          <w:lang w:eastAsia="ru-RU"/>
        </w:rPr>
        <w:t>.</w:t>
      </w:r>
      <w:r w:rsidRPr="00871756">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24DD203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30</w:t>
      </w:r>
      <w:r w:rsidRPr="00871756">
        <w:rPr>
          <w:rFonts w:cs="Times New Roman"/>
          <w:szCs w:val="28"/>
          <w:lang w:eastAsia="ru-RU"/>
        </w:rPr>
        <w:t>.</w:t>
      </w:r>
      <w:r w:rsidRPr="00871756">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14:paraId="522884B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31</w:t>
      </w:r>
      <w:r w:rsidRPr="00871756">
        <w:rPr>
          <w:rFonts w:cs="Times New Roman"/>
          <w:szCs w:val="28"/>
          <w:lang w:eastAsia="ru-RU"/>
        </w:rPr>
        <w:t>.</w:t>
      </w:r>
      <w:r w:rsidRPr="00871756">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14:paraId="7777371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w:t>
      </w:r>
      <w:r w:rsidRPr="00871756">
        <w:rPr>
          <w:rFonts w:cs="Times New Roman"/>
          <w:szCs w:val="28"/>
        </w:rPr>
        <w:t> Участник конкурса в электронной форме не допускается к участию в конкурсе в электронной форме в случае:</w:t>
      </w:r>
    </w:p>
    <w:p w14:paraId="33886CE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.1.</w:t>
      </w:r>
      <w:r w:rsidRPr="00871756">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14:paraId="13C7B3B7"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.2.</w:t>
      </w:r>
      <w:r w:rsidRPr="00871756">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14:paraId="6F46315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32</w:t>
      </w:r>
      <w:r w:rsidRPr="00871756">
        <w:rPr>
          <w:rFonts w:cs="Times New Roman"/>
          <w:szCs w:val="28"/>
          <w:lang w:eastAsia="ru-RU"/>
        </w:rPr>
        <w:t>.3.</w:t>
      </w:r>
      <w:r w:rsidRPr="00871756">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2E0E4B2" w14:textId="77777777" w:rsidR="0085414D" w:rsidRPr="00871756" w:rsidRDefault="0085414D" w:rsidP="0085414D">
      <w:pPr>
        <w:contextualSpacing/>
        <w:jc w:val="both"/>
        <w:rPr>
          <w:rFonts w:cs="Times New Roman"/>
          <w:szCs w:val="28"/>
        </w:rPr>
      </w:pPr>
      <w:r w:rsidRPr="00871756">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14:paraId="38B2831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33</w:t>
      </w:r>
      <w:r w:rsidRPr="00871756">
        <w:rPr>
          <w:rFonts w:cs="Times New Roman"/>
          <w:szCs w:val="28"/>
          <w:lang w:eastAsia="ru-RU"/>
        </w:rPr>
        <w:t>.</w:t>
      </w:r>
      <w:r w:rsidRPr="00871756">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14:paraId="335CD28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34</w:t>
      </w:r>
      <w:r w:rsidRPr="00871756">
        <w:rPr>
          <w:rFonts w:cs="Times New Roman"/>
          <w:szCs w:val="28"/>
          <w:lang w:eastAsia="ru-RU"/>
        </w:rPr>
        <w:t>.</w:t>
      </w:r>
      <w:r w:rsidRPr="00871756">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w:t>
      </w:r>
      <w:r w:rsidR="00750556" w:rsidRPr="00871756">
        <w:rPr>
          <w:rFonts w:cs="Times New Roman"/>
          <w:szCs w:val="28"/>
        </w:rPr>
        <w:t xml:space="preserve"> </w:t>
      </w:r>
      <w:r w:rsidR="00750556" w:rsidRPr="00871756">
        <w:t>пунктом 34 постановления Правительства  № 908,</w:t>
      </w:r>
      <w:r w:rsidRPr="00871756">
        <w:rPr>
          <w:rFonts w:cs="Times New Roman"/>
          <w:szCs w:val="28"/>
        </w:rPr>
        <w:t xml:space="preserve"> а также:</w:t>
      </w:r>
    </w:p>
    <w:p w14:paraId="0B04E9C6" w14:textId="77777777" w:rsidR="0085414D" w:rsidRPr="00871756" w:rsidRDefault="0085414D" w:rsidP="0085414D">
      <w:pPr>
        <w:contextualSpacing/>
        <w:jc w:val="both"/>
        <w:rPr>
          <w:rFonts w:cs="Times New Roman"/>
          <w:szCs w:val="28"/>
        </w:rPr>
      </w:pPr>
      <w:r w:rsidRPr="00871756">
        <w:rPr>
          <w:rFonts w:cs="Times New Roman"/>
          <w:szCs w:val="28"/>
        </w:rPr>
        <w:t>дату и место рассмотрения и оценки первых частей заявок на участие в конкурсе в электронной форме;</w:t>
      </w:r>
    </w:p>
    <w:p w14:paraId="5688FFE9" w14:textId="77777777" w:rsidR="0085414D" w:rsidRPr="00871756" w:rsidRDefault="0085414D" w:rsidP="0085414D">
      <w:pPr>
        <w:contextualSpacing/>
        <w:jc w:val="both"/>
        <w:rPr>
          <w:rFonts w:cs="Times New Roman"/>
          <w:szCs w:val="28"/>
        </w:rPr>
      </w:pPr>
      <w:r w:rsidRPr="00871756">
        <w:rPr>
          <w:rFonts w:cs="Times New Roman"/>
          <w:szCs w:val="28"/>
        </w:rPr>
        <w:t>информацию о порядковых номерах заявок на участие в конкурсе в электронной форме;</w:t>
      </w:r>
    </w:p>
    <w:p w14:paraId="60CE6336" w14:textId="77777777" w:rsidR="0085414D" w:rsidRPr="00871756" w:rsidRDefault="0085414D" w:rsidP="0085414D">
      <w:pPr>
        <w:contextualSpacing/>
        <w:jc w:val="both"/>
        <w:rPr>
          <w:rFonts w:cs="Times New Roman"/>
          <w:szCs w:val="28"/>
        </w:rPr>
      </w:pPr>
      <w:r w:rsidRPr="00871756">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8C0F917" w14:textId="77777777" w:rsidR="0085414D" w:rsidRPr="00871756" w:rsidRDefault="0085414D" w:rsidP="0085414D">
      <w:pPr>
        <w:contextualSpacing/>
        <w:jc w:val="both"/>
        <w:rPr>
          <w:rFonts w:cs="Times New Roman"/>
          <w:szCs w:val="28"/>
        </w:rPr>
      </w:pPr>
      <w:r w:rsidRPr="00871756">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4E20C577" w14:textId="77777777" w:rsidR="0085414D" w:rsidRPr="00871756" w:rsidRDefault="0085414D" w:rsidP="0085414D">
      <w:pPr>
        <w:contextualSpacing/>
        <w:jc w:val="both"/>
        <w:rPr>
          <w:rFonts w:cs="Times New Roman"/>
          <w:szCs w:val="28"/>
        </w:rPr>
      </w:pPr>
      <w:r w:rsidRPr="00871756">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5A444577" w14:textId="62ABB4C5" w:rsidR="0085414D" w:rsidRPr="00871756" w:rsidRDefault="0085414D" w:rsidP="0085414D">
      <w:pPr>
        <w:contextualSpacing/>
        <w:jc w:val="both"/>
        <w:rPr>
          <w:rFonts w:cs="Times New Roman"/>
          <w:szCs w:val="28"/>
        </w:rPr>
      </w:pPr>
      <w:r w:rsidRPr="00871756">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w:t>
      </w:r>
      <w:r w:rsidR="00183630"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не позднее трех дней со дня его подписания.</w:t>
      </w:r>
    </w:p>
    <w:p w14:paraId="0829BAE7"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35</w:t>
      </w:r>
      <w:r w:rsidRPr="00871756">
        <w:rPr>
          <w:rFonts w:cs="Times New Roman"/>
          <w:szCs w:val="28"/>
          <w:lang w:eastAsia="ru-RU"/>
        </w:rPr>
        <w:t>.</w:t>
      </w:r>
      <w:r w:rsidRPr="00871756">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43F3ED22"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36</w:t>
      </w:r>
      <w:r w:rsidRPr="00871756">
        <w:rPr>
          <w:rFonts w:cs="Times New Roman"/>
          <w:szCs w:val="28"/>
          <w:lang w:eastAsia="ru-RU"/>
        </w:rPr>
        <w:t>.</w:t>
      </w:r>
      <w:r w:rsidRPr="00871756">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FDD1A8C" w14:textId="77777777" w:rsidR="0085414D" w:rsidRPr="00871756" w:rsidRDefault="0085414D" w:rsidP="0085414D">
      <w:pPr>
        <w:contextualSpacing/>
        <w:jc w:val="both"/>
        <w:rPr>
          <w:rFonts w:cs="Times New Roman"/>
          <w:szCs w:val="28"/>
        </w:rPr>
      </w:pPr>
      <w:r w:rsidRPr="00871756">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60506DF6" w14:textId="77777777" w:rsidR="0085414D" w:rsidRPr="00871756" w:rsidRDefault="0085414D" w:rsidP="0085414D">
      <w:pPr>
        <w:contextualSpacing/>
        <w:jc w:val="both"/>
        <w:rPr>
          <w:rFonts w:cs="Times New Roman"/>
          <w:szCs w:val="28"/>
        </w:rPr>
      </w:pPr>
      <w:r w:rsidRPr="00871756">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08974F03" w14:textId="77777777" w:rsidR="0085414D" w:rsidRPr="00871756" w:rsidRDefault="0085414D" w:rsidP="0085414D">
      <w:pPr>
        <w:contextualSpacing/>
        <w:jc w:val="both"/>
        <w:rPr>
          <w:rFonts w:cs="Times New Roman"/>
          <w:szCs w:val="28"/>
        </w:rPr>
      </w:pPr>
      <w:r w:rsidRPr="00871756">
        <w:rPr>
          <w:rFonts w:cs="Times New Roman"/>
          <w:szCs w:val="28"/>
        </w:rPr>
        <w:t>о дате и времени начала проведения процедуры подачи окончательных предложений о цене договора.</w:t>
      </w:r>
    </w:p>
    <w:p w14:paraId="2FBED4F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37</w:t>
      </w:r>
      <w:r w:rsidRPr="00871756">
        <w:rPr>
          <w:rFonts w:cs="Times New Roman"/>
          <w:szCs w:val="28"/>
          <w:lang w:eastAsia="ru-RU"/>
        </w:rPr>
        <w:t>.</w:t>
      </w:r>
      <w:r w:rsidRPr="00871756">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46FE093D" w14:textId="77777777" w:rsidR="0085414D" w:rsidRPr="00871756" w:rsidRDefault="0085414D" w:rsidP="0085414D">
      <w:pPr>
        <w:contextualSpacing/>
        <w:jc w:val="both"/>
        <w:rPr>
          <w:rFonts w:cs="Times New Roman"/>
          <w:szCs w:val="28"/>
        </w:rPr>
      </w:pPr>
      <w:r w:rsidRPr="00871756">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AB53165" w14:textId="77777777" w:rsidR="0085414D" w:rsidRPr="00871756" w:rsidRDefault="0085414D" w:rsidP="0085414D">
      <w:pPr>
        <w:contextualSpacing/>
        <w:jc w:val="both"/>
        <w:rPr>
          <w:rFonts w:cs="Times New Roman"/>
          <w:szCs w:val="28"/>
        </w:rPr>
      </w:pPr>
      <w:r w:rsidRPr="00871756">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434A71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38</w:t>
      </w:r>
      <w:r w:rsidRPr="00871756">
        <w:rPr>
          <w:rFonts w:cs="Times New Roman"/>
          <w:szCs w:val="28"/>
          <w:lang w:eastAsia="ru-RU"/>
        </w:rPr>
        <w:t>.</w:t>
      </w:r>
      <w:r w:rsidRPr="00871756">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62F9F391" w14:textId="77777777" w:rsidR="0085414D" w:rsidRPr="00871756" w:rsidRDefault="0085414D" w:rsidP="0085414D">
      <w:pPr>
        <w:contextualSpacing/>
        <w:jc w:val="both"/>
        <w:rPr>
          <w:rFonts w:cs="Times New Roman"/>
          <w:szCs w:val="28"/>
        </w:rPr>
      </w:pPr>
      <w:r w:rsidRPr="00871756">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14:paraId="2A01EAF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39</w:t>
      </w:r>
      <w:r w:rsidRPr="00871756">
        <w:rPr>
          <w:rFonts w:cs="Times New Roman"/>
          <w:szCs w:val="28"/>
          <w:lang w:eastAsia="ru-RU"/>
        </w:rPr>
        <w:t>.</w:t>
      </w:r>
      <w:r w:rsidRPr="00871756">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269F4DFC"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40</w:t>
      </w:r>
      <w:r w:rsidRPr="00871756">
        <w:rPr>
          <w:rFonts w:cs="Times New Roman"/>
          <w:szCs w:val="28"/>
          <w:lang w:eastAsia="ru-RU"/>
        </w:rPr>
        <w:t>.</w:t>
      </w:r>
      <w:r w:rsidRPr="00871756">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750556" w:rsidRPr="00871756">
        <w:rPr>
          <w:rFonts w:cs="Times New Roman"/>
          <w:szCs w:val="28"/>
        </w:rPr>
        <w:t xml:space="preserve"> </w:t>
      </w:r>
      <w:r w:rsidR="00F5155F" w:rsidRPr="00871756">
        <w:t>сведения, предусмотренные пунктом 34 постановления Правительства № 908, а также</w:t>
      </w:r>
      <w:r w:rsidRPr="00871756">
        <w:rPr>
          <w:rFonts w:cs="Times New Roman"/>
          <w:szCs w:val="28"/>
        </w:rPr>
        <w:t>:</w:t>
      </w:r>
    </w:p>
    <w:p w14:paraId="487F90FE" w14:textId="77777777" w:rsidR="0085414D" w:rsidRPr="00871756" w:rsidRDefault="0085414D" w:rsidP="0085414D">
      <w:pPr>
        <w:contextualSpacing/>
        <w:jc w:val="both"/>
        <w:rPr>
          <w:rFonts w:cs="Times New Roman"/>
          <w:szCs w:val="28"/>
        </w:rPr>
      </w:pPr>
      <w:r w:rsidRPr="00871756">
        <w:rPr>
          <w:rFonts w:cs="Times New Roman"/>
          <w:szCs w:val="28"/>
        </w:rPr>
        <w:t>дату, время начала и время окончания проведения процедуры подачи окончательных предложений;</w:t>
      </w:r>
    </w:p>
    <w:p w14:paraId="60EA2EF2" w14:textId="77777777" w:rsidR="0085414D" w:rsidRPr="00871756" w:rsidRDefault="0085414D" w:rsidP="0085414D">
      <w:pPr>
        <w:contextualSpacing/>
        <w:jc w:val="both"/>
        <w:rPr>
          <w:rFonts w:cs="Times New Roman"/>
          <w:szCs w:val="28"/>
        </w:rPr>
      </w:pPr>
      <w:r w:rsidRPr="00871756">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1317EF7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41</w:t>
      </w:r>
      <w:r w:rsidRPr="00871756">
        <w:rPr>
          <w:rFonts w:cs="Times New Roman"/>
          <w:szCs w:val="28"/>
          <w:lang w:eastAsia="ru-RU"/>
        </w:rPr>
        <w:t>.</w:t>
      </w:r>
      <w:r w:rsidRPr="00871756">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184AF4F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42</w:t>
      </w:r>
      <w:r w:rsidRPr="00871756">
        <w:rPr>
          <w:rFonts w:cs="Times New Roman"/>
          <w:szCs w:val="28"/>
          <w:lang w:eastAsia="ru-RU"/>
        </w:rPr>
        <w:t>.</w:t>
      </w:r>
      <w:r w:rsidRPr="00871756">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14:paraId="0EA357F5"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43</w:t>
      </w:r>
      <w:r w:rsidRPr="00871756">
        <w:rPr>
          <w:rFonts w:cs="Times New Roman"/>
          <w:szCs w:val="28"/>
          <w:lang w:eastAsia="ru-RU"/>
        </w:rPr>
        <w:t>.</w:t>
      </w:r>
      <w:r w:rsidRPr="00871756">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2B721165"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w:t>
      </w:r>
      <w:r w:rsidRPr="00871756">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52121CCB"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.1.</w:t>
      </w:r>
      <w:r w:rsidRPr="00871756">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14:paraId="1BE76E1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.2.</w:t>
      </w:r>
      <w:r w:rsidRPr="00871756">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14:paraId="18763F3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44</w:t>
      </w:r>
      <w:r w:rsidRPr="00871756">
        <w:rPr>
          <w:rFonts w:cs="Times New Roman"/>
          <w:szCs w:val="28"/>
          <w:lang w:eastAsia="ru-RU"/>
        </w:rPr>
        <w:t>.3.</w:t>
      </w:r>
      <w:r w:rsidRPr="00871756">
        <w:rPr>
          <w:rFonts w:cs="Times New Roman"/>
          <w:szCs w:val="28"/>
        </w:rPr>
        <w:t> Несоответствия участника такого конкурса требованиям, установленным конкурсной документацией.</w:t>
      </w:r>
    </w:p>
    <w:p w14:paraId="0B6508CA"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45</w:t>
      </w:r>
      <w:r w:rsidRPr="00871756">
        <w:rPr>
          <w:rFonts w:cs="Times New Roman"/>
          <w:szCs w:val="28"/>
          <w:lang w:eastAsia="ru-RU"/>
        </w:rPr>
        <w:t>.</w:t>
      </w:r>
      <w:r w:rsidRPr="00871756">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E0EEA0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46</w:t>
      </w:r>
      <w:r w:rsidRPr="00871756">
        <w:rPr>
          <w:rFonts w:cs="Times New Roman"/>
          <w:szCs w:val="28"/>
          <w:lang w:eastAsia="ru-RU"/>
        </w:rPr>
        <w:t>.</w:t>
      </w:r>
      <w:r w:rsidRPr="00871756">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14:paraId="5D33D9D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47</w:t>
      </w:r>
      <w:r w:rsidRPr="00871756">
        <w:rPr>
          <w:rFonts w:cs="Times New Roman"/>
          <w:szCs w:val="28"/>
          <w:lang w:eastAsia="ru-RU"/>
        </w:rPr>
        <w:t>.</w:t>
      </w:r>
      <w:r w:rsidRPr="00871756">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w:t>
      </w:r>
      <w:r w:rsidR="00750556" w:rsidRPr="00871756">
        <w:t xml:space="preserve">пунктом 34 постановления Правительства № 908, </w:t>
      </w:r>
      <w:r w:rsidRPr="00871756">
        <w:rPr>
          <w:rFonts w:cs="Times New Roman"/>
          <w:szCs w:val="28"/>
        </w:rPr>
        <w:t>а также:</w:t>
      </w:r>
    </w:p>
    <w:p w14:paraId="2937FC45" w14:textId="77777777" w:rsidR="0085414D" w:rsidRPr="00871756" w:rsidRDefault="0085414D" w:rsidP="0085414D">
      <w:pPr>
        <w:contextualSpacing/>
        <w:jc w:val="both"/>
        <w:rPr>
          <w:rFonts w:cs="Times New Roman"/>
          <w:szCs w:val="28"/>
        </w:rPr>
      </w:pPr>
      <w:r w:rsidRPr="00871756">
        <w:rPr>
          <w:rFonts w:cs="Times New Roman"/>
          <w:szCs w:val="28"/>
        </w:rPr>
        <w:t>дату и место рассмотрения и оценки вторых частей заявок на участие в конкурсе в электронной форме;</w:t>
      </w:r>
    </w:p>
    <w:p w14:paraId="63D5B8A2" w14:textId="77777777" w:rsidR="0085414D" w:rsidRPr="00871756" w:rsidRDefault="0085414D" w:rsidP="0085414D">
      <w:pPr>
        <w:contextualSpacing/>
        <w:jc w:val="both"/>
        <w:rPr>
          <w:rFonts w:cs="Times New Roman"/>
          <w:szCs w:val="28"/>
        </w:rPr>
      </w:pPr>
      <w:r w:rsidRPr="00871756">
        <w:rPr>
          <w:rFonts w:cs="Times New Roman"/>
          <w:szCs w:val="28"/>
        </w:rPr>
        <w:t>информацию об участниках конкурса в электронной форме, заявки которых были рассмотрены;</w:t>
      </w:r>
    </w:p>
    <w:p w14:paraId="19190954" w14:textId="77777777" w:rsidR="0085414D" w:rsidRPr="00871756" w:rsidRDefault="0085414D" w:rsidP="0085414D">
      <w:pPr>
        <w:contextualSpacing/>
        <w:jc w:val="both"/>
        <w:rPr>
          <w:rFonts w:cs="Times New Roman"/>
          <w:szCs w:val="28"/>
        </w:rPr>
      </w:pPr>
      <w:r w:rsidRPr="00871756">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0879342" w14:textId="77777777" w:rsidR="0085414D" w:rsidRPr="00871756" w:rsidRDefault="0085414D" w:rsidP="0085414D">
      <w:pPr>
        <w:contextualSpacing/>
        <w:jc w:val="both"/>
        <w:rPr>
          <w:rFonts w:cs="Times New Roman"/>
          <w:szCs w:val="28"/>
        </w:rPr>
      </w:pPr>
      <w:r w:rsidRPr="00871756">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14:paraId="1C295094" w14:textId="77777777" w:rsidR="0085414D" w:rsidRPr="00871756" w:rsidRDefault="0085414D" w:rsidP="0085414D">
      <w:pPr>
        <w:contextualSpacing/>
        <w:jc w:val="both"/>
        <w:rPr>
          <w:rFonts w:cs="Times New Roman"/>
          <w:szCs w:val="28"/>
        </w:rPr>
      </w:pPr>
      <w:r w:rsidRPr="00871756">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14:paraId="7804EC25" w14:textId="5245178F"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48</w:t>
      </w:r>
      <w:r w:rsidRPr="00871756">
        <w:rPr>
          <w:rFonts w:cs="Times New Roman"/>
          <w:szCs w:val="28"/>
          <w:lang w:eastAsia="ru-RU"/>
        </w:rPr>
        <w:t>.</w:t>
      </w:r>
      <w:r w:rsidRPr="00871756">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w:t>
      </w:r>
      <w:r w:rsidR="00183630" w:rsidRPr="00871756">
        <w:rPr>
          <w:rFonts w:cs="Times New Roman"/>
          <w:szCs w:val="28"/>
        </w:rPr>
        <w:t xml:space="preserve">, </w:t>
      </w:r>
      <w:r w:rsidRPr="00871756">
        <w:rPr>
          <w:rFonts w:cs="Times New Roman"/>
          <w:szCs w:val="28"/>
        </w:rPr>
        <w:t xml:space="preserve"> </w:t>
      </w:r>
      <w:r w:rsidR="00183630" w:rsidRPr="00871756">
        <w:rPr>
          <w:rFonts w:cs="Times New Roman"/>
          <w:szCs w:val="28"/>
          <w:lang w:eastAsia="ru-RU"/>
        </w:rPr>
        <w:t>на официальном сайте, за исключением случаев, предусмотренных Федеральным законом № 223-ФЗ,</w:t>
      </w:r>
      <w:r w:rsidR="00183630" w:rsidRPr="00871756">
        <w:rPr>
          <w:rFonts w:cs="Times New Roman"/>
          <w:szCs w:val="28"/>
        </w:rPr>
        <w:t xml:space="preserve"> </w:t>
      </w:r>
      <w:r w:rsidRPr="00871756">
        <w:rPr>
          <w:rFonts w:cs="Times New Roman"/>
          <w:szCs w:val="28"/>
        </w:rPr>
        <w:t>не позднее трех дней со дня его подписания.</w:t>
      </w:r>
    </w:p>
    <w:p w14:paraId="6FE431FD"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49</w:t>
      </w:r>
      <w:r w:rsidRPr="00871756">
        <w:rPr>
          <w:rFonts w:cs="Times New Roman"/>
          <w:szCs w:val="28"/>
          <w:lang w:eastAsia="ru-RU"/>
        </w:rPr>
        <w:t>.</w:t>
      </w:r>
      <w:r w:rsidRPr="00871756">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205E9C2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50</w:t>
      </w:r>
      <w:r w:rsidRPr="00871756">
        <w:rPr>
          <w:rFonts w:cs="Times New Roman"/>
          <w:szCs w:val="28"/>
          <w:lang w:eastAsia="ru-RU"/>
        </w:rPr>
        <w:t>.</w:t>
      </w:r>
      <w:r w:rsidRPr="00871756">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14:paraId="6898D3D6"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51</w:t>
      </w:r>
      <w:r w:rsidRPr="00871756">
        <w:rPr>
          <w:rFonts w:cs="Times New Roman"/>
          <w:szCs w:val="28"/>
          <w:lang w:eastAsia="ru-RU"/>
        </w:rPr>
        <w:t>.</w:t>
      </w:r>
      <w:r w:rsidRPr="00871756">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A03B2E0" w14:textId="77777777" w:rsidR="0085414D" w:rsidRPr="00871756" w:rsidRDefault="0085414D" w:rsidP="0085414D">
      <w:pPr>
        <w:contextualSpacing/>
        <w:jc w:val="both"/>
        <w:rPr>
          <w:rFonts w:cs="Times New Roman"/>
          <w:szCs w:val="28"/>
        </w:rPr>
      </w:pPr>
      <w:r w:rsidRPr="00871756">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0AF21811" w14:textId="77777777" w:rsidR="0085414D" w:rsidRPr="00871756" w:rsidRDefault="0085414D" w:rsidP="0085414D">
      <w:pPr>
        <w:contextualSpacing/>
        <w:jc w:val="both"/>
        <w:rPr>
          <w:rFonts w:cs="Times New Roman"/>
          <w:szCs w:val="28"/>
        </w:rPr>
      </w:pPr>
      <w:r w:rsidRPr="00871756">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14:paraId="0491EBB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52</w:t>
      </w:r>
      <w:r w:rsidRPr="00871756">
        <w:rPr>
          <w:rFonts w:cs="Times New Roman"/>
          <w:szCs w:val="28"/>
          <w:lang w:eastAsia="ru-RU"/>
        </w:rPr>
        <w:t>.</w:t>
      </w:r>
      <w:r w:rsidRPr="00871756">
        <w:rPr>
          <w:rFonts w:cs="Times New Roman"/>
          <w:szCs w:val="28"/>
        </w:rPr>
        <w:t xml:space="preserve"> Протокол подведения итогов конкурса в электронной форме должен содержать сведения, предусмотренные частью 14 статьи 3.2 Федерального закона № 223-ФЗ, </w:t>
      </w:r>
      <w:r w:rsidR="00750556" w:rsidRPr="00871756">
        <w:t xml:space="preserve">пунктом 34 постановления Правительства  № 908, </w:t>
      </w:r>
      <w:r w:rsidRPr="00871756">
        <w:rPr>
          <w:rFonts w:cs="Times New Roman"/>
          <w:szCs w:val="28"/>
        </w:rPr>
        <w:t>а также информацию:</w:t>
      </w:r>
    </w:p>
    <w:p w14:paraId="6D0D87E6" w14:textId="77777777" w:rsidR="0085414D" w:rsidRPr="00871756" w:rsidRDefault="0085414D" w:rsidP="0085414D">
      <w:pPr>
        <w:contextualSpacing/>
        <w:jc w:val="both"/>
        <w:rPr>
          <w:rFonts w:cs="Times New Roman"/>
          <w:szCs w:val="28"/>
        </w:rPr>
      </w:pPr>
      <w:r w:rsidRPr="00871756">
        <w:rPr>
          <w:rFonts w:cs="Times New Roman"/>
          <w:szCs w:val="28"/>
        </w:rPr>
        <w:t>об участниках конкурса в электронной форме, заявки которых были рассмотрены;</w:t>
      </w:r>
    </w:p>
    <w:p w14:paraId="3B238561" w14:textId="77777777" w:rsidR="0085414D" w:rsidRPr="00871756" w:rsidRDefault="0085414D" w:rsidP="0085414D">
      <w:pPr>
        <w:contextualSpacing/>
        <w:jc w:val="both"/>
        <w:rPr>
          <w:rFonts w:cs="Times New Roman"/>
          <w:szCs w:val="28"/>
        </w:rPr>
      </w:pPr>
      <w:r w:rsidRPr="00871756">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CC0B9C5" w14:textId="77777777" w:rsidR="0085414D" w:rsidRPr="00871756" w:rsidRDefault="0085414D" w:rsidP="0085414D">
      <w:pPr>
        <w:contextualSpacing/>
        <w:jc w:val="both"/>
        <w:rPr>
          <w:rFonts w:cs="Times New Roman"/>
          <w:szCs w:val="28"/>
        </w:rPr>
      </w:pPr>
      <w:r w:rsidRPr="00871756">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8A3AB1B" w14:textId="77777777" w:rsidR="0085414D" w:rsidRPr="00871756" w:rsidRDefault="0085414D" w:rsidP="0085414D">
      <w:pPr>
        <w:contextualSpacing/>
        <w:jc w:val="both"/>
        <w:rPr>
          <w:rFonts w:cs="Times New Roman"/>
          <w:szCs w:val="28"/>
        </w:rPr>
      </w:pPr>
      <w:r w:rsidRPr="00871756">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69E82444" w14:textId="77777777" w:rsidR="0085414D" w:rsidRPr="00871756" w:rsidRDefault="0085414D" w:rsidP="0085414D">
      <w:pPr>
        <w:contextualSpacing/>
        <w:jc w:val="both"/>
        <w:rPr>
          <w:rFonts w:cs="Times New Roman"/>
          <w:szCs w:val="28"/>
        </w:rPr>
      </w:pPr>
      <w:r w:rsidRPr="00871756">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09C42F68" w14:textId="77777777" w:rsidR="0085414D" w:rsidRPr="00871756" w:rsidRDefault="0085414D" w:rsidP="0085414D">
      <w:pPr>
        <w:contextualSpacing/>
        <w:jc w:val="both"/>
        <w:rPr>
          <w:rFonts w:cs="Times New Roman"/>
          <w:szCs w:val="28"/>
        </w:rPr>
      </w:pPr>
      <w:r w:rsidRPr="00871756">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465B4F12" w14:textId="77777777" w:rsidR="0085414D" w:rsidRPr="00871756" w:rsidRDefault="0085414D" w:rsidP="0085414D">
      <w:pPr>
        <w:contextualSpacing/>
        <w:jc w:val="both"/>
        <w:rPr>
          <w:rFonts w:cs="Times New Roman"/>
          <w:szCs w:val="28"/>
        </w:rPr>
      </w:pPr>
      <w:r w:rsidRPr="00871756">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7F53869" w14:textId="77777777" w:rsidR="0085414D" w:rsidRPr="00871756" w:rsidRDefault="0085414D" w:rsidP="0085414D">
      <w:pPr>
        <w:contextualSpacing/>
        <w:jc w:val="both"/>
        <w:rPr>
          <w:rFonts w:cs="Times New Roman"/>
          <w:szCs w:val="28"/>
        </w:rPr>
      </w:pPr>
      <w:r w:rsidRPr="00871756">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581E9F0" w14:textId="77777777" w:rsidR="0085414D" w:rsidRPr="00871756" w:rsidRDefault="0085414D" w:rsidP="0085414D">
      <w:pPr>
        <w:contextualSpacing/>
        <w:jc w:val="both"/>
        <w:rPr>
          <w:rFonts w:cs="Times New Roman"/>
          <w:szCs w:val="28"/>
        </w:rPr>
      </w:pPr>
      <w:r w:rsidRPr="00871756">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73F87533" w14:textId="54F9AB56"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53</w:t>
      </w:r>
      <w:r w:rsidRPr="00871756">
        <w:rPr>
          <w:rFonts w:cs="Times New Roman"/>
          <w:szCs w:val="28"/>
          <w:lang w:eastAsia="ru-RU"/>
        </w:rPr>
        <w:t>.</w:t>
      </w:r>
      <w:r w:rsidRPr="00871756">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w:t>
      </w:r>
      <w:r w:rsidR="00D82F03" w:rsidRPr="00871756">
        <w:rPr>
          <w:rFonts w:cs="Times New Roman"/>
          <w:szCs w:val="28"/>
        </w:rPr>
        <w:t>ционной системе</w:t>
      </w:r>
      <w:r w:rsidR="0066539A" w:rsidRPr="00871756">
        <w:rPr>
          <w:rFonts w:cs="Times New Roman"/>
          <w:szCs w:val="28"/>
        </w:rPr>
        <w:t xml:space="preserve">, </w:t>
      </w:r>
      <w:r w:rsidR="0066539A" w:rsidRPr="00871756">
        <w:rPr>
          <w:rFonts w:cs="Times New Roman"/>
          <w:szCs w:val="28"/>
          <w:lang w:eastAsia="ru-RU"/>
        </w:rPr>
        <w:t>на официальном сайте, за исключением случаев, предусмотренных Федеральным законом № 223-ФЗ,</w:t>
      </w:r>
      <w:r w:rsidR="00D82F03" w:rsidRPr="00871756">
        <w:rPr>
          <w:rFonts w:cs="Times New Roman"/>
          <w:szCs w:val="28"/>
        </w:rPr>
        <w:t xml:space="preserve"> не позднее трех </w:t>
      </w:r>
      <w:r w:rsidRPr="00871756">
        <w:rPr>
          <w:rFonts w:cs="Times New Roman"/>
          <w:szCs w:val="28"/>
        </w:rPr>
        <w:t>дней со дня его подписания.</w:t>
      </w:r>
    </w:p>
    <w:p w14:paraId="1DB51DA4"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54</w:t>
      </w:r>
      <w:r w:rsidRPr="00871756">
        <w:rPr>
          <w:rFonts w:cs="Times New Roman"/>
          <w:szCs w:val="28"/>
          <w:lang w:eastAsia="ru-RU"/>
        </w:rPr>
        <w:t>.</w:t>
      </w:r>
      <w:r w:rsidRPr="00871756">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483ED6A6"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55</w:t>
      </w:r>
      <w:r w:rsidRPr="00871756">
        <w:rPr>
          <w:rFonts w:cs="Times New Roman"/>
          <w:szCs w:val="28"/>
          <w:lang w:eastAsia="ru-RU"/>
        </w:rPr>
        <w:t>.</w:t>
      </w:r>
      <w:r w:rsidRPr="00871756">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14:paraId="2DBD6F6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w:t>
      </w:r>
      <w:r w:rsidRPr="00871756">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5766A43E"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.1.</w:t>
      </w:r>
      <w:r w:rsidRPr="00871756">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17B7CDB8"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.2.</w:t>
      </w:r>
      <w:r w:rsidRPr="00871756">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015BD49A" w14:textId="0210DCCC"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56</w:t>
      </w:r>
      <w:r w:rsidRPr="00871756">
        <w:rPr>
          <w:rFonts w:cs="Times New Roman"/>
          <w:szCs w:val="28"/>
          <w:lang w:eastAsia="ru-RU"/>
        </w:rPr>
        <w:t>.3.</w:t>
      </w:r>
      <w:r w:rsidRPr="00871756">
        <w:rPr>
          <w:rFonts w:cs="Times New Roman"/>
          <w:szCs w:val="28"/>
        </w:rPr>
        <w:t xml:space="preserve"> Комиссия </w:t>
      </w:r>
      <w:r w:rsidR="00F51F22" w:rsidRPr="00871756">
        <w:rPr>
          <w:rFonts w:cs="Times New Roman"/>
          <w:color w:val="000000" w:themeColor="text1"/>
          <w:szCs w:val="28"/>
        </w:rPr>
        <w:t xml:space="preserve">не позднее </w:t>
      </w:r>
      <w:r w:rsidRPr="00871756">
        <w:rPr>
          <w:rFonts w:cs="Times New Roman"/>
          <w:color w:val="000000" w:themeColor="text1"/>
          <w:szCs w:val="28"/>
        </w:rPr>
        <w:t xml:space="preserve">трех </w:t>
      </w:r>
      <w:r w:rsidRPr="00871756">
        <w:rPr>
          <w:rFonts w:cs="Times New Roman"/>
          <w:szCs w:val="28"/>
        </w:rPr>
        <w:t>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w:t>
      </w:r>
      <w:r w:rsidR="0066539A" w:rsidRPr="00871756">
        <w:rPr>
          <w:rFonts w:cs="Times New Roman"/>
          <w:szCs w:val="28"/>
        </w:rPr>
        <w:t xml:space="preserve">, </w:t>
      </w:r>
      <w:r w:rsidR="0066539A"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не позднее трех рабочих дней со дня его подписания. </w:t>
      </w:r>
      <w:r w:rsidR="00F5155F" w:rsidRPr="00871756">
        <w:t>В указанном протоколе должна содержаться информация, предусмотренная пунктом 34 постановления Правительства № 908, а также</w:t>
      </w:r>
      <w:r w:rsidRPr="00871756">
        <w:rPr>
          <w:rFonts w:cs="Times New Roman"/>
          <w:szCs w:val="28"/>
        </w:rPr>
        <w:t>:</w:t>
      </w:r>
    </w:p>
    <w:p w14:paraId="3AF7D9BC" w14:textId="77777777" w:rsidR="0085414D" w:rsidRPr="00871756" w:rsidRDefault="0085414D" w:rsidP="0085414D">
      <w:pPr>
        <w:contextualSpacing/>
        <w:jc w:val="both"/>
        <w:rPr>
          <w:rFonts w:cs="Times New Roman"/>
          <w:szCs w:val="28"/>
        </w:rPr>
      </w:pPr>
      <w:r w:rsidRPr="00871756">
        <w:rPr>
          <w:rFonts w:cs="Times New Roman"/>
          <w:szCs w:val="28"/>
        </w:rPr>
        <w:t>дата подписания протокола</w:t>
      </w:r>
    </w:p>
    <w:p w14:paraId="5168C735" w14:textId="77777777" w:rsidR="0085414D" w:rsidRPr="00871756" w:rsidRDefault="0085414D" w:rsidP="0085414D">
      <w:pPr>
        <w:contextualSpacing/>
        <w:jc w:val="both"/>
        <w:rPr>
          <w:rFonts w:cs="Times New Roman"/>
          <w:szCs w:val="28"/>
        </w:rPr>
      </w:pPr>
      <w:r w:rsidRPr="00871756">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14:paraId="3BAF0D41" w14:textId="77777777" w:rsidR="0085414D" w:rsidRPr="00871756" w:rsidRDefault="0085414D" w:rsidP="00F5155F">
      <w:pPr>
        <w:contextualSpacing/>
        <w:jc w:val="both"/>
        <w:rPr>
          <w:rFonts w:cs="Times New Roman"/>
          <w:szCs w:val="28"/>
        </w:rPr>
      </w:pPr>
      <w:r w:rsidRPr="00871756">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w:t>
      </w:r>
      <w:r w:rsidR="00F5155F" w:rsidRPr="00871756">
        <w:rPr>
          <w:rFonts w:cs="Times New Roman"/>
          <w:szCs w:val="28"/>
        </w:rPr>
        <w:t>ответствуют данным требованиям</w:t>
      </w:r>
      <w:r w:rsidRPr="00871756">
        <w:rPr>
          <w:rFonts w:cs="Times New Roman"/>
          <w:szCs w:val="28"/>
        </w:rPr>
        <w:t>.</w:t>
      </w:r>
    </w:p>
    <w:p w14:paraId="459C37A7" w14:textId="77777777" w:rsidR="0085414D" w:rsidRPr="00871756" w:rsidRDefault="0085414D" w:rsidP="0085414D">
      <w:pPr>
        <w:contextualSpacing/>
        <w:jc w:val="both"/>
        <w:rPr>
          <w:rFonts w:cs="Times New Roman"/>
          <w:szCs w:val="28"/>
        </w:rPr>
      </w:pPr>
      <w:r w:rsidRPr="00871756">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14:paraId="150FCE9F"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57</w:t>
      </w:r>
      <w:r w:rsidRPr="00871756">
        <w:rPr>
          <w:rFonts w:cs="Times New Roman"/>
          <w:szCs w:val="28"/>
          <w:lang w:eastAsia="ru-RU"/>
        </w:rPr>
        <w:t>.</w:t>
      </w:r>
      <w:r w:rsidRPr="00871756">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1A767225"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57</w:t>
      </w:r>
      <w:r w:rsidRPr="00871756">
        <w:rPr>
          <w:rFonts w:cs="Times New Roman"/>
          <w:szCs w:val="28"/>
          <w:lang w:eastAsia="ru-RU"/>
        </w:rPr>
        <w:t>.1.</w:t>
      </w:r>
      <w:r w:rsidRPr="00871756">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4D05BAC0" w14:textId="27E09B3A"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57</w:t>
      </w:r>
      <w:r w:rsidRPr="00871756">
        <w:rPr>
          <w:rFonts w:cs="Times New Roman"/>
          <w:szCs w:val="28"/>
          <w:lang w:eastAsia="ru-RU"/>
        </w:rPr>
        <w:t>.2.</w:t>
      </w:r>
      <w:r w:rsidRPr="00871756">
        <w:rPr>
          <w:rFonts w:cs="Times New Roman"/>
          <w:szCs w:val="28"/>
        </w:rPr>
        <w:t xml:space="preserve"> Комиссия </w:t>
      </w:r>
      <w:r w:rsidR="008A42C7" w:rsidRPr="00871756">
        <w:rPr>
          <w:rFonts w:cs="Times New Roman"/>
          <w:color w:val="000000" w:themeColor="text1"/>
          <w:szCs w:val="28"/>
        </w:rPr>
        <w:t xml:space="preserve">не позднее </w:t>
      </w:r>
      <w:r w:rsidRPr="00871756">
        <w:rPr>
          <w:rFonts w:cs="Times New Roman"/>
          <w:color w:val="000000" w:themeColor="text1"/>
          <w:szCs w:val="28"/>
        </w:rPr>
        <w:t xml:space="preserve">трех </w:t>
      </w:r>
      <w:r w:rsidRPr="00871756">
        <w:rPr>
          <w:rFonts w:cs="Times New Roman"/>
          <w:szCs w:val="28"/>
        </w:rPr>
        <w:t>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0066539A" w:rsidRPr="00871756">
        <w:rPr>
          <w:rFonts w:cs="Times New Roman"/>
          <w:szCs w:val="28"/>
        </w:rPr>
        <w:t xml:space="preserve">, </w:t>
      </w:r>
      <w:r w:rsidRPr="00871756">
        <w:rPr>
          <w:rFonts w:cs="Times New Roman"/>
          <w:szCs w:val="28"/>
        </w:rPr>
        <w:t xml:space="preserve"> </w:t>
      </w:r>
      <w:r w:rsidR="0066539A" w:rsidRPr="00871756">
        <w:rPr>
          <w:rFonts w:cs="Times New Roman"/>
          <w:szCs w:val="28"/>
          <w:lang w:eastAsia="ru-RU"/>
        </w:rPr>
        <w:t>на официальном сайте, за исключением случаев, предусмотренных Федеральным законом № 223-ФЗ,</w:t>
      </w:r>
      <w:r w:rsidR="0066539A" w:rsidRPr="00871756">
        <w:rPr>
          <w:rFonts w:cs="Times New Roman"/>
          <w:szCs w:val="28"/>
        </w:rPr>
        <w:t xml:space="preserve"> </w:t>
      </w:r>
      <w:r w:rsidRPr="00871756">
        <w:rPr>
          <w:rFonts w:cs="Times New Roman"/>
          <w:szCs w:val="28"/>
        </w:rPr>
        <w:t xml:space="preserve">не позднее трех рабочих дней со дня его подписания. </w:t>
      </w:r>
      <w:r w:rsidR="00F5155F" w:rsidRPr="00871756">
        <w:t>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 908, а также</w:t>
      </w:r>
      <w:r w:rsidRPr="00871756">
        <w:rPr>
          <w:rFonts w:cs="Times New Roman"/>
          <w:szCs w:val="28"/>
        </w:rPr>
        <w:t>:</w:t>
      </w:r>
    </w:p>
    <w:p w14:paraId="6FDA3243" w14:textId="77777777" w:rsidR="0085414D" w:rsidRPr="00871756" w:rsidRDefault="0085414D" w:rsidP="0085414D">
      <w:pPr>
        <w:contextualSpacing/>
        <w:jc w:val="both"/>
        <w:rPr>
          <w:rFonts w:cs="Times New Roman"/>
          <w:szCs w:val="28"/>
        </w:rPr>
      </w:pPr>
      <w:r w:rsidRPr="00871756">
        <w:rPr>
          <w:rFonts w:cs="Times New Roman"/>
          <w:szCs w:val="28"/>
        </w:rPr>
        <w:t>дата подписания протокола;</w:t>
      </w:r>
    </w:p>
    <w:p w14:paraId="20C71E5E" w14:textId="77777777" w:rsidR="0085414D" w:rsidRPr="00871756" w:rsidRDefault="0085414D" w:rsidP="0085414D">
      <w:pPr>
        <w:contextualSpacing/>
        <w:jc w:val="both"/>
        <w:rPr>
          <w:rFonts w:cs="Times New Roman"/>
          <w:szCs w:val="28"/>
        </w:rPr>
      </w:pPr>
      <w:r w:rsidRPr="00871756">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11E4B087" w14:textId="77777777" w:rsidR="0085414D" w:rsidRPr="00871756" w:rsidRDefault="0085414D" w:rsidP="0085414D">
      <w:pPr>
        <w:contextualSpacing/>
        <w:jc w:val="both"/>
        <w:rPr>
          <w:rFonts w:cs="Times New Roman"/>
          <w:szCs w:val="28"/>
        </w:rPr>
      </w:pPr>
      <w:r w:rsidRPr="00871756">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0D54DD40" w14:textId="77777777" w:rsidR="0085414D" w:rsidRPr="00871756" w:rsidRDefault="0085414D" w:rsidP="0085414D">
      <w:pPr>
        <w:contextualSpacing/>
        <w:jc w:val="both"/>
        <w:rPr>
          <w:rFonts w:cs="Times New Roman"/>
          <w:szCs w:val="28"/>
        </w:rPr>
      </w:pPr>
      <w:r w:rsidRPr="00871756">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14:paraId="0BB88831"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58</w:t>
      </w:r>
      <w:r w:rsidRPr="00871756">
        <w:rPr>
          <w:rFonts w:cs="Times New Roman"/>
          <w:szCs w:val="28"/>
          <w:lang w:eastAsia="ru-RU"/>
        </w:rPr>
        <w:t>.</w:t>
      </w:r>
      <w:r w:rsidRPr="00871756">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14:paraId="414D6C29"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w:t>
      </w:r>
      <w:r w:rsidRPr="00871756">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14:paraId="523B28C0"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.1.</w:t>
      </w:r>
      <w:r w:rsidRPr="00871756">
        <w:rPr>
          <w:rFonts w:cs="Times New Roman"/>
          <w:szCs w:val="28"/>
        </w:rPr>
        <w:t> По окончании срока подачи заявок на участие в конкурсе в электронной форме не подано ни одной такой заявки.</w:t>
      </w:r>
    </w:p>
    <w:p w14:paraId="42972F02"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.2.</w:t>
      </w:r>
      <w:r w:rsidRPr="00871756">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3CF330B9" w14:textId="77777777" w:rsidR="0085414D" w:rsidRPr="00871756" w:rsidRDefault="0085414D" w:rsidP="0085414D">
      <w:pPr>
        <w:contextualSpacing/>
        <w:jc w:val="both"/>
        <w:rPr>
          <w:rFonts w:cs="Times New Roman"/>
          <w:szCs w:val="28"/>
        </w:rPr>
      </w:pPr>
      <w:r w:rsidRPr="00871756">
        <w:rPr>
          <w:rFonts w:cs="Times New Roman"/>
          <w:szCs w:val="28"/>
        </w:rPr>
        <w:t>18</w:t>
      </w:r>
      <w:r w:rsidRPr="00871756">
        <w:rPr>
          <w:rFonts w:cs="Times New Roman"/>
          <w:szCs w:val="28"/>
          <w:lang w:eastAsia="ru-RU"/>
        </w:rPr>
        <w:t>.</w:t>
      </w:r>
      <w:r w:rsidRPr="00871756">
        <w:rPr>
          <w:rFonts w:cs="Times New Roman"/>
          <w:szCs w:val="28"/>
        </w:rPr>
        <w:t>59</w:t>
      </w:r>
      <w:r w:rsidRPr="00871756">
        <w:rPr>
          <w:rFonts w:cs="Times New Roman"/>
          <w:szCs w:val="28"/>
          <w:lang w:eastAsia="ru-RU"/>
        </w:rPr>
        <w:t>.3.</w:t>
      </w:r>
      <w:r w:rsidRPr="00871756">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14:paraId="58A1109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606FDA0" w14:textId="77777777" w:rsidR="0085414D" w:rsidRPr="00871756" w:rsidRDefault="0085414D" w:rsidP="0085414D">
      <w:pPr>
        <w:contextualSpacing/>
        <w:jc w:val="both"/>
        <w:rPr>
          <w:rFonts w:cs="Times New Roman"/>
          <w:szCs w:val="28"/>
        </w:rPr>
      </w:pPr>
      <w:r w:rsidRPr="00871756">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453CAB81" w14:textId="77777777" w:rsidR="0085414D" w:rsidRPr="00871756" w:rsidRDefault="0085414D" w:rsidP="0085414D">
      <w:pPr>
        <w:ind w:firstLine="0"/>
        <w:jc w:val="center"/>
        <w:rPr>
          <w:rFonts w:cs="Times New Roman"/>
          <w:szCs w:val="28"/>
        </w:rPr>
      </w:pPr>
    </w:p>
    <w:p w14:paraId="438C5F89" w14:textId="77777777" w:rsidR="0085414D" w:rsidRPr="00871756" w:rsidRDefault="00825254" w:rsidP="00825254">
      <w:pPr>
        <w:pStyle w:val="1"/>
        <w:ind w:left="0" w:firstLine="0"/>
        <w:jc w:val="center"/>
        <w:rPr>
          <w:rFonts w:ascii="Times New Roman" w:hAnsi="Times New Roman"/>
          <w:b w:val="0"/>
          <w:sz w:val="28"/>
          <w:szCs w:val="28"/>
        </w:rPr>
      </w:pPr>
      <w:bookmarkStart w:id="26" w:name="_19._Открытый_аукцион"/>
      <w:bookmarkEnd w:id="26"/>
      <w:r w:rsidRPr="00871756">
        <w:rPr>
          <w:rFonts w:ascii="Times New Roman" w:hAnsi="Times New Roman"/>
          <w:b w:val="0"/>
          <w:sz w:val="28"/>
          <w:szCs w:val="28"/>
        </w:rPr>
        <w:t>19. Открытый аукцион</w:t>
      </w:r>
    </w:p>
    <w:p w14:paraId="7B39E54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771DE5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14:paraId="50EDF0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существует возможность сформулировать подробное и точное описание предмета открытого аукциона;</w:t>
      </w:r>
    </w:p>
    <w:p w14:paraId="532E446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критерии определения победителя такого аукциона имеют количественную и денежную оценку.</w:t>
      </w:r>
    </w:p>
    <w:p w14:paraId="3103922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710A3DA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 Не допускается взимание с участников открытого аукциона платы за участие в таком аукционе.</w:t>
      </w:r>
    </w:p>
    <w:p w14:paraId="30ED047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19.5. Извещение о проведении открытого аукциона должно содержать следующие сведения:</w:t>
      </w:r>
    </w:p>
    <w:p w14:paraId="0FD040CA" w14:textId="77777777" w:rsidR="0085414D" w:rsidRPr="00871756" w:rsidRDefault="0085414D" w:rsidP="0085414D">
      <w:pPr>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5.1. Информация, предусмотренная разделом 14 настоящего Положения.</w:t>
      </w:r>
    </w:p>
    <w:p w14:paraId="435241C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19.5.2. Дата, время и место вскрытия конвертов с заявками на участие в открытом аукционе.</w:t>
      </w:r>
    </w:p>
    <w:p w14:paraId="45B2323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19.5.3. Дата и место рассмотрения таких заявок на участие в открытом аукционе.</w:t>
      </w:r>
      <w:bookmarkStart w:id="27" w:name="P542"/>
      <w:bookmarkEnd w:id="27"/>
    </w:p>
    <w:p w14:paraId="603CD69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190180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19.7. Документация об открытом аукционе разрабатывается и утверждается заказчиком.</w:t>
      </w:r>
    </w:p>
    <w:p w14:paraId="69995B3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документации об открытом аукционе должны быть указаны следующие сведения:</w:t>
      </w:r>
    </w:p>
    <w:p w14:paraId="3B4D428B" w14:textId="77777777" w:rsidR="0085414D" w:rsidRPr="00871756" w:rsidRDefault="0085414D" w:rsidP="0085414D">
      <w:pPr>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7.1. Информация, предусмотренная разделом 15 настоящего Положения.</w:t>
      </w:r>
    </w:p>
    <w:p w14:paraId="1DFEA81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19.7.2. Порядок проведения открытого аукциона, место, время и дата проведения открытого аукциона.</w:t>
      </w:r>
    </w:p>
    <w:p w14:paraId="4D841D4D" w14:textId="77777777" w:rsidR="0085414D" w:rsidRPr="00871756" w:rsidRDefault="0085414D" w:rsidP="0085414D">
      <w:pPr>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7.3. Величина «шага аукциона».</w:t>
      </w:r>
    </w:p>
    <w:p w14:paraId="6064F8B9" w14:textId="77777777" w:rsidR="0085414D" w:rsidRPr="00871756" w:rsidRDefault="0085414D" w:rsidP="0085414D">
      <w:pPr>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7.4. Порядок и срок отзыва заявок на участие в открытом аукционе.</w:t>
      </w:r>
    </w:p>
    <w:p w14:paraId="1CA6C4AD" w14:textId="77777777" w:rsidR="0085414D" w:rsidRPr="00871756" w:rsidRDefault="0085414D" w:rsidP="0085414D">
      <w:pPr>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7.5. Порядок внесения изменений в заявки на участие в открытом аукционе.</w:t>
      </w:r>
    </w:p>
    <w:p w14:paraId="44D3D0C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14:paraId="0CFE2BE8" w14:textId="5FC67FD9"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19.9. Документация об открытом аукционе подлежит обязательному размещению в единой информационной системе</w:t>
      </w:r>
      <w:r w:rsidR="0066539A"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одновременно с извещением о проведении открытого аукциона.</w:t>
      </w:r>
    </w:p>
    <w:p w14:paraId="0DE7182F" w14:textId="5D239633"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75977F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500A811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14:paraId="3E08313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14:paraId="5B55ED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14:paraId="0A7575D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14:paraId="573624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5314BED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 Заявка на участие в открытом аукционе должна содержать:</w:t>
      </w:r>
    </w:p>
    <w:p w14:paraId="5DEAD29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19.14.1. Сведения и документы об участнике открытого аукциона, подавшем такую заявку:</w:t>
      </w:r>
    </w:p>
    <w:p w14:paraId="149DCE70" w14:textId="77777777" w:rsidR="0085414D" w:rsidRPr="00871756" w:rsidRDefault="0085414D" w:rsidP="0085414D">
      <w:pPr>
        <w:contextualSpacing/>
        <w:jc w:val="both"/>
        <w:rPr>
          <w:rFonts w:cs="Times New Roman"/>
          <w:szCs w:val="28"/>
        </w:rPr>
      </w:pPr>
      <w:r w:rsidRPr="00871756">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050561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14:paraId="3A7B2C6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w:t>
      </w:r>
      <w:r w:rsidR="00735E4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2263DD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копии учредительных документов участника открытого аукциона (для юридического лица);</w:t>
      </w:r>
    </w:p>
    <w:p w14:paraId="6C32DFF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6C7BFA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80F71B5" w14:textId="77777777" w:rsidR="0085414D" w:rsidRPr="00871756" w:rsidRDefault="0085414D" w:rsidP="0085414D">
      <w:pPr>
        <w:autoSpaceDE w:val="0"/>
        <w:autoSpaceDN w:val="0"/>
        <w:contextualSpacing/>
        <w:jc w:val="both"/>
        <w:rPr>
          <w:rFonts w:cs="Times New Roman"/>
          <w:szCs w:val="28"/>
          <w:lang w:eastAsia="ru-RU"/>
        </w:rPr>
      </w:pPr>
      <w:bookmarkStart w:id="28" w:name="P604"/>
      <w:bookmarkEnd w:id="28"/>
      <w:r w:rsidRPr="00871756">
        <w:rPr>
          <w:rFonts w:cs="Times New Roman"/>
          <w:szCs w:val="28"/>
          <w:lang w:eastAsia="ru-RU"/>
        </w:rPr>
        <w:t>19.14.2. Предусмотренное одним из следующих пунктов согласие участника открытого аукциона:</w:t>
      </w:r>
    </w:p>
    <w:p w14:paraId="338A0E1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524B39F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14:paraId="2AFB4F49" w14:textId="77777777" w:rsidR="0085414D" w:rsidRPr="00871756" w:rsidRDefault="0085414D" w:rsidP="0085414D">
      <w:pPr>
        <w:contextualSpacing/>
        <w:jc w:val="both"/>
        <w:rPr>
          <w:rFonts w:cs="Times New Roman"/>
          <w:szCs w:val="28"/>
        </w:rPr>
      </w:pPr>
      <w:r w:rsidRPr="00871756">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061D70D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327EF9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4C3DD25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ABC3C88" w14:textId="77777777" w:rsidR="0085414D" w:rsidRPr="00871756" w:rsidRDefault="0085414D" w:rsidP="0085414D">
      <w:pPr>
        <w:contextualSpacing/>
        <w:jc w:val="both"/>
        <w:rPr>
          <w:rFonts w:cs="Times New Roman"/>
          <w:szCs w:val="28"/>
        </w:rPr>
      </w:pPr>
      <w:r w:rsidRPr="00871756">
        <w:rPr>
          <w:rFonts w:cs="Times New Roman"/>
          <w:szCs w:val="28"/>
        </w:rPr>
        <w:t>19</w:t>
      </w:r>
      <w:r w:rsidRPr="00871756">
        <w:rPr>
          <w:rFonts w:cs="Times New Roman"/>
          <w:szCs w:val="28"/>
          <w:lang w:eastAsia="ru-RU"/>
        </w:rPr>
        <w:t>.</w:t>
      </w:r>
      <w:r w:rsidRPr="00871756">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26B2C3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048AEDC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14:paraId="60D1AC6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66D10BC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7CBE530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2C84C7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14:paraId="7CDAF99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14:paraId="77A7198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14:paraId="608B6F6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603E1CD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14:paraId="49E503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71CCC31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576474D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14:paraId="43E313C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14:paraId="797A918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6E2EF3B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14:paraId="1A497CF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104AF6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26F0BA7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14:paraId="7C2E608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1A3A6AE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4E23A83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48F9E5D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35F3D72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w:t>
      </w:r>
      <w:r w:rsidR="00B93F93" w:rsidRPr="00871756">
        <w:t>пунктом 34 постановления Правительства № 908,</w:t>
      </w:r>
      <w:r w:rsidR="00B93F93" w:rsidRPr="00871756">
        <w:rPr>
          <w:rFonts w:cs="Times New Roman"/>
          <w:szCs w:val="28"/>
          <w:lang w:eastAsia="ru-RU"/>
        </w:rPr>
        <w:t xml:space="preserve"> </w:t>
      </w:r>
      <w:r w:rsidRPr="00871756">
        <w:rPr>
          <w:rFonts w:cs="Times New Roman"/>
          <w:szCs w:val="28"/>
          <w:lang w:eastAsia="ru-RU"/>
        </w:rPr>
        <w:t>а также:</w:t>
      </w:r>
    </w:p>
    <w:p w14:paraId="6691CFC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дате, времени и месте вскрытия конвертов с заявками на участие в открытом аукционе;</w:t>
      </w:r>
    </w:p>
    <w:p w14:paraId="02DCF29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дата и место рассмотрения заявок;</w:t>
      </w:r>
    </w:p>
    <w:p w14:paraId="71544B6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поименный состав присутствующих при рассмотрении заявок членов комиссии;</w:t>
      </w:r>
    </w:p>
    <w:p w14:paraId="49DD642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которая была оглашена в ходе вскрытия конвертов с заявками на участие в открытом аукционе;</w:t>
      </w:r>
    </w:p>
    <w:p w14:paraId="4D57B2F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14:paraId="387A5B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491C6F97" w14:textId="1F4C5E85"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w:t>
      </w:r>
      <w:r w:rsidR="0066539A"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чем через три дня со дня его подписания.</w:t>
      </w:r>
    </w:p>
    <w:p w14:paraId="62F1C8F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70B7DF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5905688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14:paraId="3F87937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14:paraId="4F309A8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14:paraId="16A477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3E88154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19.35. Величина снижения НМЦД («шаг аукциона») составляет от одной второй процента до пяти процентов НМЦД.</w:t>
      </w:r>
      <w:bookmarkStart w:id="29" w:name="P1201"/>
      <w:bookmarkEnd w:id="29"/>
    </w:p>
    <w:p w14:paraId="05A61B9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14:paraId="507D49E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 Открытый аукцион проводится в следующем порядке:</w:t>
      </w:r>
    </w:p>
    <w:p w14:paraId="7189A2F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483D114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69CDACA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12669D2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14:paraId="05A6AF8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66A81B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14:paraId="5A242DC7" w14:textId="77777777" w:rsidR="00D82F03"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r w:rsidR="008A57D9" w:rsidRPr="00871756">
        <w:rPr>
          <w:rFonts w:cs="Times New Roman"/>
          <w:szCs w:val="28"/>
          <w:lang w:eastAsia="ru-RU"/>
        </w:rPr>
        <w:t>.</w:t>
      </w:r>
      <w:r w:rsidRPr="00871756">
        <w:rPr>
          <w:rFonts w:cs="Times New Roman"/>
          <w:szCs w:val="28"/>
          <w:lang w:eastAsia="ru-RU"/>
        </w:rPr>
        <w:t xml:space="preserve"> </w:t>
      </w:r>
    </w:p>
    <w:p w14:paraId="38FCFEC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30" w:name="P668"/>
      <w:bookmarkEnd w:id="30"/>
    </w:p>
    <w:p w14:paraId="5CC6660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14:paraId="424485D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такой аукцион проводится до достижения цены договора не более чем один миллион рублей;</w:t>
      </w:r>
    </w:p>
    <w:p w14:paraId="59D044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25CEAB1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14:paraId="048676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w:t>
      </w:r>
      <w:r w:rsidR="00B93F93" w:rsidRPr="00871756">
        <w:t>пунктом 34 постановления Правительства № 908,</w:t>
      </w:r>
      <w:r w:rsidR="00B93F93" w:rsidRPr="00871756">
        <w:rPr>
          <w:rFonts w:cs="Times New Roman"/>
          <w:szCs w:val="28"/>
          <w:lang w:eastAsia="ru-RU"/>
        </w:rPr>
        <w:t xml:space="preserve"> </w:t>
      </w:r>
      <w:r w:rsidRPr="00871756">
        <w:rPr>
          <w:rFonts w:cs="Times New Roman"/>
          <w:szCs w:val="28"/>
          <w:lang w:eastAsia="ru-RU"/>
        </w:rPr>
        <w:t>а также:</w:t>
      </w:r>
    </w:p>
    <w:p w14:paraId="357A5B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 месте, дате и времени проведения открытого аукциона;</w:t>
      </w:r>
    </w:p>
    <w:p w14:paraId="3212ACB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14:paraId="117961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начальная (максимальная) цена договора;</w:t>
      </w:r>
    </w:p>
    <w:p w14:paraId="78B121D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последнее предложение о цене договора;</w:t>
      </w:r>
    </w:p>
    <w:p w14:paraId="3E6D1E4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7B2EB74B" w14:textId="597BCCA2"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w:t>
      </w:r>
      <w:r w:rsidR="0066539A" w:rsidRPr="00871756">
        <w:rPr>
          <w:rFonts w:cs="Times New Roman"/>
          <w:szCs w:val="28"/>
          <w:lang w:eastAsia="ru-RU"/>
        </w:rPr>
        <w:t xml:space="preserve">, </w:t>
      </w:r>
      <w:r w:rsidRPr="00871756">
        <w:rPr>
          <w:rFonts w:cs="Times New Roman"/>
          <w:szCs w:val="28"/>
          <w:lang w:eastAsia="ru-RU"/>
        </w:rPr>
        <w:t xml:space="preserve"> </w:t>
      </w:r>
      <w:r w:rsidR="0066539A" w:rsidRPr="00871756">
        <w:rPr>
          <w:rFonts w:cs="Times New Roman"/>
          <w:szCs w:val="28"/>
          <w:lang w:eastAsia="ru-RU"/>
        </w:rPr>
        <w:t xml:space="preserve">на официальном сайте, за исключением случаев, предусмотренных Федеральным законом № 223-ФЗ, </w:t>
      </w:r>
      <w:r w:rsidRPr="00871756">
        <w:rPr>
          <w:rFonts w:cs="Times New Roman"/>
          <w:szCs w:val="28"/>
          <w:lang w:eastAsia="ru-RU"/>
        </w:rPr>
        <w:t>заказчиком не позднее чем через три дня со дня его подписания.</w:t>
      </w:r>
    </w:p>
    <w:p w14:paraId="4A3AB8F9" w14:textId="77777777" w:rsidR="0085414D" w:rsidRPr="00871756" w:rsidRDefault="0085414D" w:rsidP="0085414D">
      <w:pPr>
        <w:autoSpaceDE w:val="0"/>
        <w:autoSpaceDN w:val="0"/>
        <w:contextualSpacing/>
        <w:jc w:val="both"/>
        <w:rPr>
          <w:rFonts w:cs="Times New Roman"/>
          <w:szCs w:val="28"/>
          <w:lang w:eastAsia="ru-RU"/>
        </w:rPr>
      </w:pPr>
      <w:bookmarkStart w:id="31" w:name="P647"/>
      <w:bookmarkEnd w:id="31"/>
      <w:r w:rsidRPr="00871756">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32" w:name="P687"/>
      <w:bookmarkEnd w:id="32"/>
    </w:p>
    <w:p w14:paraId="49D704B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14:paraId="58DBEB2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07D8B30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1F59AD9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14:paraId="4E64AE8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07894260" w14:textId="77777777" w:rsidR="00DA6123" w:rsidRPr="00871756" w:rsidRDefault="0085414D" w:rsidP="00D82F03">
      <w:pPr>
        <w:contextualSpacing/>
        <w:jc w:val="both"/>
        <w:rPr>
          <w:rFonts w:cs="Times New Roman"/>
          <w:szCs w:val="28"/>
        </w:rPr>
      </w:pPr>
      <w:r w:rsidRPr="00871756">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w:t>
      </w:r>
      <w:r w:rsidR="00D82F03" w:rsidRPr="00871756">
        <w:rPr>
          <w:rFonts w:cs="Times New Roman"/>
          <w:szCs w:val="28"/>
        </w:rPr>
        <w:t>на, признанного несостоявшимся.</w:t>
      </w:r>
    </w:p>
    <w:p w14:paraId="37C4069C" w14:textId="77777777" w:rsidR="0085414D" w:rsidRPr="00871756" w:rsidRDefault="0085414D" w:rsidP="00D82F03">
      <w:pPr>
        <w:pStyle w:val="1"/>
        <w:ind w:left="0" w:firstLine="0"/>
        <w:jc w:val="center"/>
        <w:rPr>
          <w:rFonts w:ascii="Times New Roman" w:hAnsi="Times New Roman"/>
          <w:b w:val="0"/>
          <w:sz w:val="28"/>
          <w:szCs w:val="28"/>
        </w:rPr>
      </w:pPr>
      <w:bookmarkStart w:id="33" w:name="_20._Аукцион_в"/>
      <w:bookmarkEnd w:id="33"/>
      <w:r w:rsidRPr="00871756">
        <w:rPr>
          <w:rFonts w:ascii="Times New Roman" w:hAnsi="Times New Roman"/>
          <w:b w:val="0"/>
          <w:sz w:val="28"/>
          <w:szCs w:val="28"/>
        </w:rPr>
        <w:t>20. Аукцион в электронно</w:t>
      </w:r>
      <w:r w:rsidR="00D82F03" w:rsidRPr="00871756">
        <w:rPr>
          <w:rFonts w:ascii="Times New Roman" w:hAnsi="Times New Roman"/>
          <w:b w:val="0"/>
          <w:sz w:val="28"/>
          <w:szCs w:val="28"/>
        </w:rPr>
        <w:t>й форме</w:t>
      </w:r>
    </w:p>
    <w:p w14:paraId="763E6F2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543C0FC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14:paraId="1F3523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14:paraId="548F60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критерии определения победителя такого аукциона имеют количественную и денежную оценку.</w:t>
      </w:r>
    </w:p>
    <w:p w14:paraId="1B65A062" w14:textId="6F052B68"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 Заказчик размещает в единой информационной системе</w:t>
      </w:r>
      <w:r w:rsidR="00E06DD4" w:rsidRPr="00871756">
        <w:rPr>
          <w:rFonts w:cs="Times New Roman"/>
          <w:szCs w:val="28"/>
          <w:lang w:eastAsia="ru-RU"/>
        </w:rPr>
        <w:t xml:space="preserve">, на официальном сайте, за исключением случаев, предусмотренных Федеральным законом № 223-ФЗ, </w:t>
      </w:r>
      <w:r w:rsidRPr="00871756">
        <w:rPr>
          <w:rFonts w:cs="Times New Roman"/>
          <w:szCs w:val="28"/>
          <w:lang w:eastAsia="ru-RU"/>
        </w:rPr>
        <w:t xml:space="preserve">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24C67D29" w14:textId="7E64B8C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аукциона в электронной форме и аукционную документацию в следующие сроки:</w:t>
      </w:r>
    </w:p>
    <w:p w14:paraId="6DBC522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6CA88E3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1964AB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 Проведение электронного аукциона осуществляется на электронной площадке.</w:t>
      </w:r>
    </w:p>
    <w:p w14:paraId="4605A7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61FF0C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 В извещении о проведении аукциона в электронной форме должны быть указаны следующие сведения:</w:t>
      </w:r>
    </w:p>
    <w:p w14:paraId="1091D34C"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5.1. Информация, предусмотренная разделом 14 настоящего Положения.</w:t>
      </w:r>
    </w:p>
    <w:p w14:paraId="4563BC10"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5.2. Дата начала и дата окончания срока рассмотрения заявок на участие в электронном аукционе.</w:t>
      </w:r>
    </w:p>
    <w:p w14:paraId="1E32872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377DF1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78B6AC8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20.7. Аукционная документация разрабатывается и утверждается заказчиком.</w:t>
      </w:r>
    </w:p>
    <w:p w14:paraId="1306A1B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аукционной документации должны быть указаны следующие сведения:</w:t>
      </w:r>
    </w:p>
    <w:p w14:paraId="007608E7"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7.1. Информация, предусмотренная разделом 15 настоящего Положения.</w:t>
      </w:r>
    </w:p>
    <w:p w14:paraId="4B403439"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7.2. Адрес электронной площадки в сети «Интернет».</w:t>
      </w:r>
    </w:p>
    <w:p w14:paraId="79205249"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7.3. Дата начала и дата окончания срока рассмотрения заявок на участие в электронном аукционе.</w:t>
      </w:r>
    </w:p>
    <w:p w14:paraId="6801AF2E"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7.4. Порядок и дата проведения электронного аукциона.</w:t>
      </w:r>
    </w:p>
    <w:p w14:paraId="23AA70DF"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7.5. Величина «шага электронного аукциона».</w:t>
      </w:r>
    </w:p>
    <w:p w14:paraId="5CB8E9D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14:paraId="3CEF93E1" w14:textId="1956C091"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20.9</w:t>
      </w:r>
      <w:r w:rsidR="00E06DD4" w:rsidRPr="00871756">
        <w:rPr>
          <w:rFonts w:cs="Times New Roman"/>
          <w:szCs w:val="28"/>
          <w:lang w:eastAsia="ru-RU"/>
        </w:rPr>
        <w:t xml:space="preserve">. </w:t>
      </w:r>
      <w:r w:rsidR="00E06DD4" w:rsidRPr="00871756">
        <w:rPr>
          <w:szCs w:val="28"/>
        </w:rPr>
        <w:t>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r w:rsidRPr="00871756">
        <w:rPr>
          <w:rFonts w:cs="Times New Roman"/>
          <w:szCs w:val="28"/>
          <w:lang w:eastAsia="ru-RU"/>
        </w:rPr>
        <w:t>.</w:t>
      </w:r>
    </w:p>
    <w:p w14:paraId="4E08F0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47F0460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14:paraId="67BC3F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14:paraId="3BDA4F94"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13</w:t>
      </w:r>
      <w:r w:rsidRPr="00871756">
        <w:rPr>
          <w:rFonts w:cs="Times New Roman"/>
          <w:szCs w:val="28"/>
          <w:lang w:eastAsia="ru-RU"/>
        </w:rPr>
        <w:t>.</w:t>
      </w:r>
      <w:r w:rsidRPr="00871756">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14:paraId="412BBAD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электронном аукционе состоит из двух частей.</w:t>
      </w:r>
    </w:p>
    <w:p w14:paraId="45AB3D9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20.14. Первая часть заявки на участие в электронном аукционе должна содержать:</w:t>
      </w:r>
    </w:p>
    <w:p w14:paraId="5566BD3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176E93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14:paraId="29DE8A59" w14:textId="77777777" w:rsidR="0085414D" w:rsidRPr="00871756" w:rsidRDefault="0085414D" w:rsidP="0085414D">
      <w:pPr>
        <w:contextualSpacing/>
        <w:jc w:val="both"/>
        <w:rPr>
          <w:rFonts w:cs="Times New Roman"/>
          <w:szCs w:val="28"/>
        </w:rPr>
      </w:pPr>
      <w:r w:rsidRPr="00871756">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96E533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87B71D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32CB57E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DF7996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14:paraId="5EC3BFA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20.17.1. Документы и сведения об участнике электронного аукциона:</w:t>
      </w:r>
    </w:p>
    <w:p w14:paraId="169C6A5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09A7A0E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7ED4CB4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735E4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48866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копии учредительных документов участника аукциона в электронной форме (для юридического лица);</w:t>
      </w:r>
    </w:p>
    <w:p w14:paraId="3FC4831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E70DA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B02E3B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68E75BB7"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EB6732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20.17.4. </w:t>
      </w:r>
      <w:r w:rsidR="00D67122" w:rsidRPr="00871756">
        <w:rPr>
          <w:rFonts w:cs="Times New Roman"/>
          <w:szCs w:val="28"/>
        </w:rPr>
        <w:t>Утратил силу</w:t>
      </w:r>
      <w:r w:rsidR="00735E49" w:rsidRPr="00871756">
        <w:rPr>
          <w:rFonts w:cs="Times New Roman"/>
          <w:szCs w:val="28"/>
        </w:rPr>
        <w:t>.</w:t>
      </w:r>
    </w:p>
    <w:p w14:paraId="086C08F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3A1B4B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D9FA6E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14:paraId="50D2C98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41892EA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6D0BA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509852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14:paraId="7EA2E0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498C92E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30ED7FE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2510A7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1A0BB55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20.24.1. Подачи заявки с нарушением требований, предусмотренных пунктом 20.18 настоящего раздела.</w:t>
      </w:r>
    </w:p>
    <w:p w14:paraId="4E3804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604EFB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20.24.3. Получения заявки после даты или времени окончания срока подачи заявок на участие в таком аукционе.</w:t>
      </w:r>
    </w:p>
    <w:p w14:paraId="166D104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7115601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14:paraId="5C14EB7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99AE1A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35D02C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14:paraId="0E5AFE3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53D84E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14:paraId="2C4AD37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20.29. Участник электронного аукциона не допускается к участию в нем в случае:</w:t>
      </w:r>
    </w:p>
    <w:p w14:paraId="4D9E437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14:paraId="4B8EBC3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14:paraId="3DD671BA"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66D5C2D0" w14:textId="77777777" w:rsidR="0085414D" w:rsidRPr="00871756" w:rsidRDefault="0085414D" w:rsidP="0085414D">
      <w:pPr>
        <w:contextualSpacing/>
        <w:jc w:val="both"/>
        <w:rPr>
          <w:rFonts w:cs="Times New Roman"/>
          <w:szCs w:val="28"/>
        </w:rPr>
      </w:pPr>
      <w:r w:rsidRPr="00871756">
        <w:rPr>
          <w:rFonts w:cs="Times New Roman"/>
          <w:szCs w:val="28"/>
        </w:rPr>
        <w:t>Отказ в допуске к участию в аукционе в электронной форме по иным основаниям не допускается.</w:t>
      </w:r>
    </w:p>
    <w:p w14:paraId="319F8206"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30</w:t>
      </w:r>
      <w:r w:rsidRPr="00871756">
        <w:rPr>
          <w:rFonts w:cs="Times New Roman"/>
          <w:szCs w:val="28"/>
          <w:lang w:eastAsia="ru-RU"/>
        </w:rPr>
        <w:t>.</w:t>
      </w:r>
      <w:r w:rsidRPr="00871756">
        <w:rPr>
          <w:rFonts w:cs="Times New Roman"/>
          <w:szCs w:val="28"/>
        </w:rPr>
        <w:t xml:space="preserve">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3F93" w:rsidRPr="00871756">
        <w:t>пунктом 34 постановления Правительства № 908,</w:t>
      </w:r>
      <w:r w:rsidR="00B93F93" w:rsidRPr="00871756">
        <w:rPr>
          <w:rFonts w:cs="Times New Roman"/>
          <w:szCs w:val="28"/>
        </w:rPr>
        <w:t xml:space="preserve"> </w:t>
      </w:r>
      <w:r w:rsidRPr="00871756">
        <w:rPr>
          <w:rFonts w:cs="Times New Roman"/>
          <w:szCs w:val="28"/>
        </w:rPr>
        <w:t>а также:</w:t>
      </w:r>
    </w:p>
    <w:p w14:paraId="4F4BFF9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порядковых номерах заявок на участие в таком аукционе;</w:t>
      </w:r>
    </w:p>
    <w:p w14:paraId="319819E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32727B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решение каждого члена </w:t>
      </w:r>
      <w:r w:rsidR="003E6285" w:rsidRPr="00871756">
        <w:rPr>
          <w:rFonts w:cs="Times New Roman"/>
          <w:color w:val="000000" w:themeColor="text1"/>
          <w:szCs w:val="28"/>
          <w:lang w:eastAsia="ru-RU"/>
        </w:rPr>
        <w:t xml:space="preserve">комиссии, итоговое решение </w:t>
      </w:r>
      <w:r w:rsidRPr="00871756">
        <w:rPr>
          <w:rFonts w:cs="Times New Roman"/>
          <w:color w:val="000000" w:themeColor="text1"/>
          <w:szCs w:val="28"/>
          <w:lang w:eastAsia="ru-RU"/>
        </w:rPr>
        <w:t xml:space="preserve">комиссии в отношении каждого участника такого аукциона о допуске </w:t>
      </w:r>
      <w:r w:rsidRPr="00871756">
        <w:rPr>
          <w:rFonts w:cs="Times New Roman"/>
          <w:szCs w:val="28"/>
          <w:lang w:eastAsia="ru-RU"/>
        </w:rPr>
        <w:t>к участию в нем и о признании его участником или об отказе в допуске к участию в таком аукционе.</w:t>
      </w:r>
    </w:p>
    <w:p w14:paraId="002B34B5" w14:textId="09655956"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трех дней со дня его подписания.</w:t>
      </w:r>
    </w:p>
    <w:p w14:paraId="1491B11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34436EB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19FB1C8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182665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29D2F1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871756">
        <w:rPr>
          <w:rFonts w:cs="Arial"/>
          <w:color w:val="0000FF" w:themeColor="hyperlink"/>
          <w:szCs w:val="28"/>
          <w:lang w:eastAsia="ru-RU"/>
        </w:rPr>
        <w:t xml:space="preserve"> </w:t>
      </w:r>
      <w:r w:rsidRPr="00871756">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32529A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33BBB56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34" w:name="P649"/>
      <w:bookmarkEnd w:id="34"/>
    </w:p>
    <w:p w14:paraId="432AD9B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5DEEAB7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35" w:name="P651"/>
      <w:bookmarkEnd w:id="35"/>
    </w:p>
    <w:p w14:paraId="28344B8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7942FB7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71756">
        <w:rPr>
          <w:rFonts w:cs="Arial"/>
          <w:szCs w:val="28"/>
          <w:lang w:eastAsia="ru-RU"/>
        </w:rPr>
        <w:t xml:space="preserve"> </w:t>
      </w:r>
      <w:r w:rsidRPr="00871756">
        <w:rPr>
          <w:rFonts w:cs="Times New Roman"/>
          <w:szCs w:val="28"/>
          <w:lang w:eastAsia="ru-RU"/>
        </w:rPr>
        <w:t>настоящего раздела.</w:t>
      </w:r>
      <w:bookmarkStart w:id="36" w:name="P653"/>
      <w:bookmarkEnd w:id="36"/>
    </w:p>
    <w:p w14:paraId="19B715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14:paraId="1FBF90C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323247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63B168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63DC8B2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37" w:name="P658"/>
      <w:bookmarkEnd w:id="37"/>
    </w:p>
    <w:p w14:paraId="1ED2CA3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17A41CD6" w14:textId="77777777" w:rsidR="0085414D" w:rsidRPr="00871756" w:rsidRDefault="0085414D" w:rsidP="0085414D">
      <w:pPr>
        <w:autoSpaceDE w:val="0"/>
        <w:autoSpaceDN w:val="0"/>
        <w:adjustRightInd w:val="0"/>
        <w:jc w:val="both"/>
        <w:rPr>
          <w:rFonts w:cs="Times New Roman"/>
          <w:szCs w:val="28"/>
        </w:rPr>
      </w:pPr>
      <w:r w:rsidRPr="00871756">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DF2FF7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E3EEA7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0EB4E11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14:paraId="4C2B383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31189D8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B93F93" w:rsidRPr="00871756">
        <w:rPr>
          <w:rFonts w:cs="Times New Roman"/>
          <w:szCs w:val="28"/>
          <w:lang w:eastAsia="ru-RU"/>
        </w:rPr>
        <w:t xml:space="preserve">, </w:t>
      </w:r>
      <w:r w:rsidR="00B93F93" w:rsidRPr="00871756">
        <w:t>а также сведения, предусмотренные пунктом 34 постановления Правительства № 908</w:t>
      </w:r>
      <w:r w:rsidRPr="00871756">
        <w:rPr>
          <w:rFonts w:cs="Times New Roman"/>
          <w:szCs w:val="28"/>
          <w:lang w:eastAsia="ru-RU"/>
        </w:rPr>
        <w:t>.</w:t>
      </w:r>
    </w:p>
    <w:p w14:paraId="18600E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3808B41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B93F93" w:rsidRPr="00871756">
        <w:rPr>
          <w:rFonts w:cs="Times New Roman"/>
          <w:szCs w:val="28"/>
          <w:lang w:eastAsia="ru-RU"/>
        </w:rPr>
        <w:t xml:space="preserve">, </w:t>
      </w:r>
      <w:r w:rsidR="00B93F93" w:rsidRPr="00871756">
        <w:t>а также сведения, предусмотренные пунктом 34 постановления Правительства № 908</w:t>
      </w:r>
      <w:r w:rsidRPr="00871756">
        <w:rPr>
          <w:rFonts w:cs="Times New Roman"/>
          <w:szCs w:val="28"/>
          <w:lang w:eastAsia="ru-RU"/>
        </w:rPr>
        <w:t>.</w:t>
      </w:r>
    </w:p>
    <w:p w14:paraId="40F0966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68C6463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19811F5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такой аукцион проводится до достижения цены договора не более чем один миллион рублей;</w:t>
      </w:r>
    </w:p>
    <w:p w14:paraId="099C71F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1CD32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481FD8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08B4D83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1CD793B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14:paraId="154AB63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6E3E051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5C55653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319F654"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14:paraId="260BE98E"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14:paraId="320BBBC9"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47.3. Несоответствия участника такого аукциона требованиям, установленным аукционной документацией.</w:t>
      </w:r>
    </w:p>
    <w:p w14:paraId="072FE7A3"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48</w:t>
      </w:r>
      <w:r w:rsidRPr="00871756">
        <w:rPr>
          <w:rFonts w:cs="Times New Roman"/>
          <w:szCs w:val="28"/>
          <w:lang w:eastAsia="ru-RU"/>
        </w:rPr>
        <w:t>.</w:t>
      </w:r>
      <w:r w:rsidRPr="00871756">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14:paraId="53D614FB" w14:textId="54A79E5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49</w:t>
      </w:r>
      <w:r w:rsidRPr="00871756">
        <w:rPr>
          <w:rFonts w:cs="Times New Roman"/>
          <w:szCs w:val="28"/>
          <w:lang w:eastAsia="ru-RU"/>
        </w:rPr>
        <w:t>.</w:t>
      </w:r>
      <w:r w:rsidRPr="00871756">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00E06DD4" w:rsidRPr="00871756">
        <w:rPr>
          <w:rFonts w:cs="Times New Roman"/>
          <w:szCs w:val="28"/>
        </w:rPr>
        <w:t xml:space="preserve">, </w:t>
      </w:r>
      <w:r w:rsidR="00E06DD4"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не позднее трех дней со дня его подписания.</w:t>
      </w:r>
    </w:p>
    <w:p w14:paraId="56EFC6EF" w14:textId="77777777" w:rsidR="0085414D" w:rsidRPr="00871756" w:rsidRDefault="00B92E57" w:rsidP="0085414D">
      <w:pPr>
        <w:autoSpaceDE w:val="0"/>
        <w:autoSpaceDN w:val="0"/>
        <w:contextualSpacing/>
        <w:jc w:val="both"/>
        <w:rPr>
          <w:rFonts w:cs="Times New Roman"/>
          <w:szCs w:val="28"/>
          <w:lang w:eastAsia="ru-RU"/>
        </w:rPr>
      </w:pPr>
      <w:r w:rsidRPr="00871756">
        <w:t>Указанный протокол должен содержать сведения, предусмотренные частью 14 статьи 3.2 Федерального закона № 223-ФЗ, пунктом 34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7AFB24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20.50. Участник аукциона в электронной форме, который предложил наиболее низкую цену договора</w:t>
      </w:r>
      <w:r w:rsidR="000F2F8C" w:rsidRPr="00871756">
        <w:rPr>
          <w:rFonts w:cs="Times New Roman"/>
          <w:szCs w:val="28"/>
          <w:lang w:eastAsia="ru-RU"/>
        </w:rPr>
        <w:t>,</w:t>
      </w:r>
      <w:r w:rsidRPr="00871756">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A57973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D5062F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1FF12C4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23C0F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14:paraId="5532846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0E0DC5AD" w14:textId="77777777" w:rsidR="0085414D" w:rsidRPr="00871756" w:rsidRDefault="0085414D" w:rsidP="0085414D">
      <w:pPr>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54.1. О</w:t>
      </w:r>
      <w:r w:rsidRPr="00871756">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4165440E" w14:textId="77777777" w:rsidR="0085414D" w:rsidRPr="00871756" w:rsidRDefault="0085414D" w:rsidP="0085414D">
      <w:pPr>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54.2. О</w:t>
      </w:r>
      <w:r w:rsidRPr="00871756">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64F0AE7E" w14:textId="37810A46"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20.54.3. Комиссия </w:t>
      </w:r>
      <w:r w:rsidR="00700A55" w:rsidRPr="00871756">
        <w:rPr>
          <w:rFonts w:cs="Times New Roman"/>
          <w:color w:val="000000" w:themeColor="text1"/>
          <w:szCs w:val="28"/>
          <w:lang w:eastAsia="ru-RU"/>
        </w:rPr>
        <w:t xml:space="preserve">не позднее </w:t>
      </w:r>
      <w:r w:rsidRPr="00871756">
        <w:rPr>
          <w:rFonts w:cs="Times New Roman"/>
          <w:color w:val="000000" w:themeColor="text1"/>
          <w:szCs w:val="28"/>
          <w:lang w:eastAsia="ru-RU"/>
        </w:rPr>
        <w:t xml:space="preserve">трех дней с даты получения единственной заявки на участие в таком </w:t>
      </w:r>
      <w:r w:rsidRPr="00871756">
        <w:rPr>
          <w:rFonts w:cs="Times New Roman"/>
          <w:szCs w:val="28"/>
          <w:lang w:eastAsia="ru-RU"/>
        </w:rPr>
        <w:t>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трех рабочих дней со дня его подписания.</w:t>
      </w:r>
    </w:p>
    <w:p w14:paraId="0062F6B6" w14:textId="77777777" w:rsidR="0085414D" w:rsidRPr="00871756" w:rsidRDefault="00B92E57" w:rsidP="0085414D">
      <w:pPr>
        <w:contextualSpacing/>
        <w:jc w:val="both"/>
        <w:rPr>
          <w:rFonts w:cs="Times New Roman"/>
          <w:szCs w:val="28"/>
          <w:lang w:eastAsia="ru-RU"/>
        </w:rPr>
      </w:pPr>
      <w:r w:rsidRPr="00871756">
        <w:t>В указанном протоколе должна содержаться информация, предусмотренная пунктом 34 постановления Правительства № 908, а также</w:t>
      </w:r>
      <w:r w:rsidR="0085414D" w:rsidRPr="00871756">
        <w:rPr>
          <w:rFonts w:cs="Times New Roman"/>
          <w:szCs w:val="28"/>
          <w:lang w:eastAsia="ru-RU"/>
        </w:rPr>
        <w:t>:</w:t>
      </w:r>
    </w:p>
    <w:p w14:paraId="6F9F5CE9" w14:textId="77777777" w:rsidR="0085414D" w:rsidRPr="00871756" w:rsidRDefault="0085414D" w:rsidP="0085414D">
      <w:pPr>
        <w:contextualSpacing/>
        <w:jc w:val="both"/>
        <w:rPr>
          <w:rFonts w:cs="Times New Roman"/>
          <w:szCs w:val="28"/>
          <w:lang w:eastAsia="ru-RU"/>
        </w:rPr>
      </w:pPr>
      <w:r w:rsidRPr="00871756">
        <w:rPr>
          <w:rFonts w:cs="Times New Roman"/>
          <w:szCs w:val="28"/>
          <w:lang w:eastAsia="ru-RU"/>
        </w:rPr>
        <w:t>дата подписания протокола;</w:t>
      </w:r>
    </w:p>
    <w:p w14:paraId="4FBC4AB6" w14:textId="77777777" w:rsidR="0085414D" w:rsidRPr="00871756" w:rsidRDefault="0085414D" w:rsidP="0085414D">
      <w:pPr>
        <w:contextualSpacing/>
        <w:jc w:val="both"/>
        <w:rPr>
          <w:rFonts w:cs="Times New Roman"/>
          <w:szCs w:val="28"/>
          <w:lang w:eastAsia="ru-RU"/>
        </w:rPr>
      </w:pPr>
      <w:r w:rsidRPr="00871756">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058AF7EB" w14:textId="77777777" w:rsidR="0085414D" w:rsidRPr="00871756" w:rsidRDefault="0085414D" w:rsidP="0085414D">
      <w:pPr>
        <w:contextualSpacing/>
        <w:jc w:val="both"/>
        <w:rPr>
          <w:rFonts w:cs="Times New Roman"/>
          <w:szCs w:val="28"/>
          <w:lang w:eastAsia="ru-RU"/>
        </w:rPr>
      </w:pPr>
      <w:r w:rsidRPr="00871756">
        <w:rPr>
          <w:rFonts w:cs="Times New Roman"/>
          <w:szCs w:val="28"/>
          <w:lang w:eastAsia="ru-RU"/>
        </w:rPr>
        <w:t xml:space="preserve">решение каждого члена </w:t>
      </w:r>
      <w:r w:rsidRPr="00871756">
        <w:rPr>
          <w:rFonts w:cs="Times New Roman"/>
          <w:color w:val="000000" w:themeColor="text1"/>
          <w:szCs w:val="28"/>
          <w:lang w:eastAsia="ru-RU"/>
        </w:rPr>
        <w:t>комиссии</w:t>
      </w:r>
      <w:r w:rsidR="00344C8B" w:rsidRPr="00871756">
        <w:rPr>
          <w:rFonts w:cs="Times New Roman"/>
          <w:color w:val="000000" w:themeColor="text1"/>
          <w:szCs w:val="28"/>
          <w:lang w:eastAsia="ru-RU"/>
        </w:rPr>
        <w:t>, итоговое решение комиссии</w:t>
      </w:r>
      <w:r w:rsidRPr="00871756">
        <w:rPr>
          <w:rFonts w:cs="Times New Roman"/>
          <w:color w:val="000000" w:themeColor="text1"/>
          <w:szCs w:val="28"/>
          <w:lang w:eastAsia="ru-RU"/>
        </w:rPr>
        <w:t xml:space="preserve"> о </w:t>
      </w:r>
      <w:r w:rsidRPr="00871756">
        <w:rPr>
          <w:rFonts w:cs="Times New Roman"/>
          <w:szCs w:val="28"/>
          <w:lang w:eastAsia="ru-RU"/>
        </w:rPr>
        <w:t>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3F55B701"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54.4. Д</w:t>
      </w:r>
      <w:r w:rsidRPr="00871756">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71756">
        <w:rPr>
          <w:rFonts w:cs="Times New Roman"/>
          <w:szCs w:val="28"/>
        </w:rPr>
        <w:t>в соответствии с разделом 25 настоящего Положения.</w:t>
      </w:r>
    </w:p>
    <w:p w14:paraId="565A89E3"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w:t>
      </w:r>
      <w:r w:rsidRPr="00871756">
        <w:rPr>
          <w:rFonts w:cs="Times New Roman"/>
          <w:szCs w:val="28"/>
        </w:rPr>
        <w:t> </w:t>
      </w:r>
      <w:r w:rsidRPr="00871756">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6A68B236" w14:textId="77777777" w:rsidR="0085414D" w:rsidRPr="00871756" w:rsidRDefault="0085414D" w:rsidP="0085414D">
      <w:pPr>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.1.</w:t>
      </w:r>
      <w:r w:rsidRPr="00871756">
        <w:rPr>
          <w:rFonts w:cs="Times New Roman"/>
          <w:szCs w:val="28"/>
        </w:rPr>
        <w:t> О</w:t>
      </w:r>
      <w:r w:rsidRPr="00871756">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71756">
        <w:rPr>
          <w:rFonts w:cs="Times New Roman"/>
          <w:szCs w:val="28"/>
        </w:rPr>
        <w:t> </w:t>
      </w:r>
      <w:r w:rsidRPr="00871756">
        <w:rPr>
          <w:rFonts w:cs="Times New Roman"/>
          <w:szCs w:val="28"/>
          <w:lang w:eastAsia="ru-RU"/>
        </w:rPr>
        <w:t xml:space="preserve">20.30 </w:t>
      </w:r>
      <w:r w:rsidRPr="00871756">
        <w:rPr>
          <w:rFonts w:cs="Times New Roman"/>
          <w:szCs w:val="28"/>
        </w:rPr>
        <w:t>настоящего раздела</w:t>
      </w:r>
      <w:r w:rsidRPr="00871756">
        <w:rPr>
          <w:rFonts w:cs="Times New Roman"/>
          <w:szCs w:val="28"/>
          <w:lang w:eastAsia="ru-RU"/>
        </w:rPr>
        <w:t>, направляет заказчику вторую часть заявки на участие в таком аукционе, поданной данным участником.</w:t>
      </w:r>
    </w:p>
    <w:p w14:paraId="4D89BF45" w14:textId="77777777" w:rsidR="0085414D" w:rsidRPr="00871756" w:rsidRDefault="0085414D" w:rsidP="0085414D">
      <w:pPr>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.2.</w:t>
      </w:r>
      <w:r w:rsidRPr="00871756">
        <w:rPr>
          <w:rFonts w:cs="Times New Roman"/>
          <w:szCs w:val="28"/>
        </w:rPr>
        <w:t> О</w:t>
      </w:r>
      <w:r w:rsidRPr="00871756">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14:paraId="387BAB5C" w14:textId="404E71C4" w:rsidR="0085414D" w:rsidRPr="00871756" w:rsidRDefault="0085414D" w:rsidP="0085414D">
      <w:pPr>
        <w:contextualSpacing/>
        <w:jc w:val="both"/>
        <w:rPr>
          <w:rFonts w:cs="Times New Roman"/>
          <w:szCs w:val="28"/>
          <w:lang w:eastAsia="ru-RU"/>
        </w:rPr>
      </w:pPr>
      <w:r w:rsidRPr="00871756">
        <w:rPr>
          <w:rFonts w:cs="Times New Roman"/>
          <w:szCs w:val="28"/>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71756">
        <w:rPr>
          <w:rFonts w:cs="Times New Roman"/>
          <w:szCs w:val="28"/>
          <w:lang w:eastAsia="ru-RU"/>
        </w:rPr>
        <w:t>размещается заказчиком в единой информационной системе</w:t>
      </w:r>
      <w:r w:rsidR="00E06DD4"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не позднее трех рабочих дней со дня его подписания.</w:t>
      </w:r>
    </w:p>
    <w:p w14:paraId="7B69B479" w14:textId="77777777" w:rsidR="0085414D" w:rsidRPr="00871756" w:rsidRDefault="00B92E57" w:rsidP="0085414D">
      <w:pPr>
        <w:contextualSpacing/>
        <w:jc w:val="both"/>
        <w:rPr>
          <w:rFonts w:cs="Times New Roman"/>
          <w:szCs w:val="28"/>
          <w:lang w:eastAsia="ru-RU"/>
        </w:rPr>
      </w:pPr>
      <w:r w:rsidRPr="00871756">
        <w:t>В указанном протоколе должна содержаться информация, предусмотренная пунктом 34 постановления Правительства № 908, а также</w:t>
      </w:r>
      <w:r w:rsidR="0085414D" w:rsidRPr="00871756">
        <w:rPr>
          <w:rFonts w:cs="Times New Roman"/>
          <w:szCs w:val="28"/>
          <w:lang w:eastAsia="ru-RU"/>
        </w:rPr>
        <w:t>:</w:t>
      </w:r>
    </w:p>
    <w:p w14:paraId="213D6DCF" w14:textId="77777777" w:rsidR="0085414D" w:rsidRPr="00871756" w:rsidRDefault="0085414D" w:rsidP="0085414D">
      <w:pPr>
        <w:contextualSpacing/>
        <w:jc w:val="both"/>
        <w:rPr>
          <w:rFonts w:cs="Times New Roman"/>
          <w:szCs w:val="28"/>
          <w:lang w:eastAsia="ru-RU"/>
        </w:rPr>
      </w:pPr>
      <w:r w:rsidRPr="00871756">
        <w:rPr>
          <w:rFonts w:cs="Times New Roman"/>
          <w:szCs w:val="28"/>
          <w:lang w:eastAsia="ru-RU"/>
        </w:rPr>
        <w:t>дата подписания протокола;</w:t>
      </w:r>
    </w:p>
    <w:p w14:paraId="4CAA6EBF" w14:textId="77777777" w:rsidR="0085414D" w:rsidRPr="00871756" w:rsidRDefault="0085414D" w:rsidP="0085414D">
      <w:pPr>
        <w:contextualSpacing/>
        <w:jc w:val="both"/>
        <w:rPr>
          <w:rFonts w:cs="Times New Roman"/>
          <w:szCs w:val="28"/>
          <w:lang w:eastAsia="ru-RU"/>
        </w:rPr>
      </w:pPr>
      <w:r w:rsidRPr="00871756">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41677957" w14:textId="77777777" w:rsidR="0085414D" w:rsidRPr="00871756" w:rsidRDefault="0085414D" w:rsidP="0085414D">
      <w:pPr>
        <w:contextualSpacing/>
        <w:jc w:val="both"/>
        <w:rPr>
          <w:rFonts w:cs="Times New Roman"/>
          <w:szCs w:val="28"/>
          <w:lang w:eastAsia="ru-RU"/>
        </w:rPr>
      </w:pPr>
      <w:r w:rsidRPr="00871756">
        <w:rPr>
          <w:rFonts w:cs="Times New Roman"/>
          <w:szCs w:val="28"/>
          <w:lang w:eastAsia="ru-RU"/>
        </w:rPr>
        <w:t xml:space="preserve">решение каждого члена </w:t>
      </w:r>
      <w:r w:rsidRPr="00871756">
        <w:rPr>
          <w:rFonts w:cs="Times New Roman"/>
          <w:color w:val="000000" w:themeColor="text1"/>
          <w:szCs w:val="28"/>
          <w:lang w:eastAsia="ru-RU"/>
        </w:rPr>
        <w:t>комиссии</w:t>
      </w:r>
      <w:r w:rsidR="00EF58DB" w:rsidRPr="00871756">
        <w:rPr>
          <w:rFonts w:cs="Times New Roman"/>
          <w:color w:val="000000" w:themeColor="text1"/>
          <w:szCs w:val="28"/>
          <w:lang w:eastAsia="ru-RU"/>
        </w:rPr>
        <w:t>, итоговое решение комиссии</w:t>
      </w:r>
      <w:r w:rsidRPr="00871756">
        <w:rPr>
          <w:rFonts w:cs="Times New Roman"/>
          <w:color w:val="000000" w:themeColor="text1"/>
          <w:szCs w:val="28"/>
          <w:lang w:eastAsia="ru-RU"/>
        </w:rPr>
        <w:t xml:space="preserve"> </w:t>
      </w:r>
      <w:r w:rsidRPr="00871756">
        <w:rPr>
          <w:rFonts w:cs="Times New Roman"/>
          <w:szCs w:val="28"/>
          <w:lang w:eastAsia="ru-RU"/>
        </w:rPr>
        <w:t>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39A6E449"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55</w:t>
      </w:r>
      <w:r w:rsidRPr="00871756">
        <w:rPr>
          <w:rFonts w:cs="Times New Roman"/>
          <w:szCs w:val="28"/>
          <w:lang w:eastAsia="ru-RU"/>
        </w:rPr>
        <w:t>.4.</w:t>
      </w:r>
      <w:r w:rsidRPr="00871756">
        <w:rPr>
          <w:rFonts w:cs="Times New Roman"/>
          <w:szCs w:val="28"/>
        </w:rPr>
        <w:t> Д</w:t>
      </w:r>
      <w:r w:rsidRPr="00871756">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71756">
        <w:rPr>
          <w:rFonts w:cs="Times New Roman"/>
          <w:szCs w:val="28"/>
        </w:rPr>
        <w:t>в соответствии с разделом 25 настоящего Положения.</w:t>
      </w:r>
    </w:p>
    <w:p w14:paraId="52908AA7" w14:textId="77777777" w:rsidR="0085414D" w:rsidRPr="00871756" w:rsidRDefault="0085414D" w:rsidP="0085414D">
      <w:pPr>
        <w:contextualSpacing/>
        <w:jc w:val="both"/>
        <w:rPr>
          <w:rFonts w:cs="Times New Roman"/>
          <w:szCs w:val="28"/>
          <w:lang w:eastAsia="ru-RU"/>
        </w:rPr>
      </w:pPr>
      <w:r w:rsidRPr="00871756">
        <w:rPr>
          <w:rFonts w:cs="Times New Roman"/>
          <w:szCs w:val="28"/>
        </w:rPr>
        <w:t>20</w:t>
      </w:r>
      <w:r w:rsidRPr="00871756">
        <w:rPr>
          <w:rFonts w:cs="Times New Roman"/>
          <w:szCs w:val="28"/>
          <w:lang w:eastAsia="ru-RU"/>
        </w:rPr>
        <w:t>.</w:t>
      </w:r>
      <w:r w:rsidRPr="00871756">
        <w:rPr>
          <w:rFonts w:cs="Times New Roman"/>
          <w:szCs w:val="28"/>
        </w:rPr>
        <w:t>56</w:t>
      </w:r>
      <w:r w:rsidRPr="00871756">
        <w:rPr>
          <w:rFonts w:cs="Times New Roman"/>
          <w:szCs w:val="28"/>
          <w:lang w:eastAsia="ru-RU"/>
        </w:rPr>
        <w:t>.</w:t>
      </w:r>
      <w:r w:rsidRPr="00871756">
        <w:rPr>
          <w:rFonts w:cs="Times New Roman"/>
          <w:szCs w:val="28"/>
        </w:rPr>
        <w:t> </w:t>
      </w:r>
      <w:r w:rsidRPr="00871756">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71756">
        <w:rPr>
          <w:rFonts w:cs="Times New Roman"/>
          <w:szCs w:val="28"/>
        </w:rPr>
        <w:t>в соответствии с разделом 25 настоящего Положения</w:t>
      </w:r>
      <w:r w:rsidRPr="00871756">
        <w:rPr>
          <w:rFonts w:cs="Times New Roman"/>
          <w:szCs w:val="28"/>
          <w:lang w:eastAsia="ru-RU"/>
        </w:rPr>
        <w:t>.</w:t>
      </w:r>
    </w:p>
    <w:p w14:paraId="0E24031C" w14:textId="77777777" w:rsidR="0085414D" w:rsidRPr="00871756" w:rsidRDefault="0085414D" w:rsidP="0085414D">
      <w:pPr>
        <w:contextualSpacing/>
        <w:jc w:val="both"/>
        <w:rPr>
          <w:rFonts w:cs="Times New Roman"/>
          <w:szCs w:val="28"/>
        </w:rPr>
      </w:pPr>
      <w:r w:rsidRPr="00871756">
        <w:rPr>
          <w:rFonts w:cs="Times New Roman"/>
          <w:szCs w:val="28"/>
        </w:rPr>
        <w:t>20</w:t>
      </w:r>
      <w:r w:rsidRPr="00871756">
        <w:rPr>
          <w:rFonts w:cs="Times New Roman"/>
          <w:szCs w:val="28"/>
          <w:lang w:eastAsia="ru-RU"/>
        </w:rPr>
        <w:t>.</w:t>
      </w:r>
      <w:r w:rsidRPr="00871756">
        <w:rPr>
          <w:rFonts w:cs="Times New Roman"/>
          <w:szCs w:val="28"/>
        </w:rPr>
        <w:t>57</w:t>
      </w:r>
      <w:r w:rsidRPr="00871756">
        <w:rPr>
          <w:rFonts w:cs="Times New Roman"/>
          <w:szCs w:val="28"/>
          <w:lang w:eastAsia="ru-RU"/>
        </w:rPr>
        <w:t>.</w:t>
      </w:r>
      <w:r w:rsidRPr="00871756">
        <w:rPr>
          <w:rFonts w:cs="Times New Roman"/>
          <w:szCs w:val="28"/>
        </w:rPr>
        <w:t> </w:t>
      </w:r>
      <w:r w:rsidRPr="00871756">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71756">
        <w:rPr>
          <w:rFonts w:cs="Times New Roman"/>
          <w:szCs w:val="28"/>
        </w:rPr>
        <w:t xml:space="preserve">, заказчик </w:t>
      </w:r>
      <w:r w:rsidRPr="00871756">
        <w:rPr>
          <w:rFonts w:cs="Times New Roman"/>
          <w:szCs w:val="28"/>
          <w:lang w:eastAsia="ru-RU"/>
        </w:rPr>
        <w:t>вправе провести новую или повторную закупку.</w:t>
      </w:r>
    </w:p>
    <w:p w14:paraId="169805D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6125CE11" w14:textId="77777777" w:rsidR="0085414D" w:rsidRPr="00871756" w:rsidRDefault="0085414D" w:rsidP="0085414D">
      <w:pPr>
        <w:contextualSpacing/>
        <w:jc w:val="both"/>
        <w:rPr>
          <w:rFonts w:cs="Times New Roman"/>
          <w:szCs w:val="28"/>
        </w:rPr>
      </w:pPr>
      <w:r w:rsidRPr="00871756">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025F59C4" w14:textId="77777777" w:rsidR="0085414D" w:rsidRPr="00871756" w:rsidRDefault="0085414D" w:rsidP="0085414D">
      <w:pPr>
        <w:ind w:firstLine="0"/>
        <w:contextualSpacing/>
        <w:jc w:val="center"/>
        <w:rPr>
          <w:rFonts w:cs="Times New Roman"/>
          <w:szCs w:val="28"/>
        </w:rPr>
      </w:pPr>
    </w:p>
    <w:p w14:paraId="1F0363C9" w14:textId="77777777" w:rsidR="0085414D" w:rsidRPr="00871756" w:rsidRDefault="0085414D" w:rsidP="00825254">
      <w:pPr>
        <w:pStyle w:val="1"/>
        <w:ind w:left="0" w:firstLine="0"/>
        <w:jc w:val="center"/>
        <w:rPr>
          <w:rFonts w:ascii="Times New Roman" w:hAnsi="Times New Roman"/>
          <w:b w:val="0"/>
          <w:sz w:val="28"/>
          <w:szCs w:val="28"/>
        </w:rPr>
      </w:pPr>
      <w:bookmarkStart w:id="38" w:name="_21._Запрос_котировок"/>
      <w:bookmarkEnd w:id="38"/>
      <w:r w:rsidRPr="00871756">
        <w:rPr>
          <w:rFonts w:ascii="Times New Roman" w:hAnsi="Times New Roman"/>
          <w:b w:val="0"/>
          <w:sz w:val="28"/>
          <w:szCs w:val="28"/>
        </w:rPr>
        <w:t>21. Запрос котировок в электронной фо</w:t>
      </w:r>
      <w:r w:rsidR="00825254" w:rsidRPr="00871756">
        <w:rPr>
          <w:rFonts w:ascii="Times New Roman" w:hAnsi="Times New Roman"/>
          <w:b w:val="0"/>
          <w:sz w:val="28"/>
          <w:szCs w:val="28"/>
        </w:rPr>
        <w:t>рме</w:t>
      </w:r>
    </w:p>
    <w:p w14:paraId="6017D69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90FF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 Заказчик вправе проводить закупки путем проведения запроса котировок в случае:</w:t>
      </w:r>
    </w:p>
    <w:p w14:paraId="0E9A5FC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14:paraId="535832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79A9503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F76C67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3AA97CF5" w14:textId="571F0144"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21.3. Заказчик размещает в единой информационной системе</w:t>
      </w:r>
      <w:r w:rsidR="00725F12"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 xml:space="preserve">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132B8AD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87AFB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7102E4B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170CDB2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14:paraId="63405A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Проведение запроса котировок осуществляется на электронной площадке.</w:t>
      </w:r>
    </w:p>
    <w:p w14:paraId="36DC0F6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348B44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21.6. В извещении о проведении запроса котировок должны быть указаны следующие сведения:</w:t>
      </w:r>
    </w:p>
    <w:p w14:paraId="0738959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21.6.1. Информация, предусмотренная разделом 14 настоящего Положения.</w:t>
      </w:r>
    </w:p>
    <w:p w14:paraId="20CF38C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21.6.2. Дата начала и окончания срока рассмотрения и оценки заявок на участие в запросе котировок.</w:t>
      </w:r>
    </w:p>
    <w:p w14:paraId="48C2780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21.6.3. Требования к участникам закупки, установленные в соответствии с разделом 9 настоящего Положения.</w:t>
      </w:r>
    </w:p>
    <w:p w14:paraId="678435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5616CA6D" w14:textId="77777777" w:rsidR="0085414D" w:rsidRPr="00871756" w:rsidRDefault="0085414D" w:rsidP="0085414D">
      <w:pPr>
        <w:contextualSpacing/>
        <w:jc w:val="both"/>
        <w:rPr>
          <w:rFonts w:cs="Times New Roman"/>
          <w:szCs w:val="28"/>
        </w:rPr>
      </w:pPr>
      <w:r w:rsidRPr="00871756">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436089F2" w14:textId="77777777" w:rsidR="0085414D" w:rsidRPr="00871756" w:rsidRDefault="0085414D" w:rsidP="0085414D">
      <w:pPr>
        <w:contextualSpacing/>
        <w:jc w:val="both"/>
        <w:rPr>
          <w:rFonts w:cs="Times New Roman"/>
          <w:szCs w:val="28"/>
        </w:rPr>
      </w:pPr>
      <w:r w:rsidRPr="00871756">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14:paraId="6998D44A" w14:textId="77777777" w:rsidR="0085414D" w:rsidRPr="00871756" w:rsidRDefault="0085414D" w:rsidP="0085414D">
      <w:pPr>
        <w:contextualSpacing/>
        <w:jc w:val="both"/>
        <w:rPr>
          <w:rFonts w:cs="Times New Roman"/>
          <w:szCs w:val="28"/>
        </w:rPr>
      </w:pPr>
      <w:r w:rsidRPr="00871756">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271510BF" w14:textId="77777777" w:rsidR="0085414D" w:rsidRPr="00871756" w:rsidRDefault="0085414D" w:rsidP="0085414D">
      <w:pPr>
        <w:contextualSpacing/>
        <w:jc w:val="both"/>
        <w:rPr>
          <w:rFonts w:cs="Times New Roman"/>
          <w:szCs w:val="28"/>
        </w:rPr>
      </w:pPr>
      <w:r w:rsidRPr="00871756">
        <w:rPr>
          <w:rFonts w:cs="Times New Roman"/>
          <w:szCs w:val="28"/>
        </w:rPr>
        <w:t>21.6.5. Требования к содержанию и составу заявки на участие в запросе котировок и инструкция по ее заполнению.</w:t>
      </w:r>
    </w:p>
    <w:p w14:paraId="6E303E82" w14:textId="77777777" w:rsidR="0085414D" w:rsidRPr="00871756" w:rsidRDefault="0085414D" w:rsidP="0085414D">
      <w:pPr>
        <w:contextualSpacing/>
        <w:jc w:val="both"/>
        <w:rPr>
          <w:rFonts w:cs="Times New Roman"/>
          <w:szCs w:val="28"/>
        </w:rPr>
      </w:pPr>
      <w:r w:rsidRPr="00871756">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4BDAFA3C" w14:textId="77777777" w:rsidR="0085414D" w:rsidRPr="00871756" w:rsidRDefault="0085414D" w:rsidP="0085414D">
      <w:pPr>
        <w:contextualSpacing/>
        <w:jc w:val="both"/>
        <w:rPr>
          <w:rFonts w:cs="Times New Roman"/>
          <w:szCs w:val="28"/>
        </w:rPr>
      </w:pPr>
      <w:r w:rsidRPr="00871756">
        <w:rPr>
          <w:rFonts w:cs="Times New Roman"/>
          <w:szCs w:val="28"/>
        </w:rPr>
        <w:t>21.6.7. Информация о возможности заказчика изменить условия договора в соответствии с положениями настоящего Положения.</w:t>
      </w:r>
    </w:p>
    <w:p w14:paraId="2ABEB720" w14:textId="77777777" w:rsidR="0085414D" w:rsidRPr="00871756" w:rsidRDefault="0085414D" w:rsidP="0085414D">
      <w:pPr>
        <w:contextualSpacing/>
        <w:jc w:val="both"/>
        <w:rPr>
          <w:rFonts w:cs="Times New Roman"/>
          <w:szCs w:val="28"/>
        </w:rPr>
      </w:pPr>
      <w:r w:rsidRPr="00871756">
        <w:rPr>
          <w:rFonts w:cs="Times New Roman"/>
          <w:szCs w:val="28"/>
        </w:rPr>
        <w:t>21.6.8. Информация о возможности одностороннего отказа от исполнения договора.</w:t>
      </w:r>
    </w:p>
    <w:p w14:paraId="71840C9B" w14:textId="2DFD136D" w:rsidR="0085414D" w:rsidRPr="00871756" w:rsidRDefault="0085414D" w:rsidP="0085414D">
      <w:pPr>
        <w:contextualSpacing/>
        <w:jc w:val="both"/>
        <w:rPr>
          <w:rFonts w:cs="Times New Roman"/>
          <w:szCs w:val="28"/>
        </w:rPr>
      </w:pPr>
      <w:r w:rsidRPr="00871756">
        <w:rPr>
          <w:rFonts w:cs="Times New Roman"/>
          <w:szCs w:val="28"/>
        </w:rPr>
        <w:t>21.6.9. Срок со дня размещения в единой информационной системе</w:t>
      </w:r>
      <w:r w:rsidR="00725F12" w:rsidRPr="00871756">
        <w:rPr>
          <w:rFonts w:cs="Times New Roman"/>
          <w:szCs w:val="28"/>
        </w:rPr>
        <w:t>,</w:t>
      </w:r>
      <w:r w:rsidR="00725F12" w:rsidRPr="00871756">
        <w:rPr>
          <w:rFonts w:cs="Times New Roman"/>
          <w:szCs w:val="28"/>
          <w:lang w:eastAsia="ru-RU"/>
        </w:rPr>
        <w:t xml:space="preserve"> на официальном сайте, за исключением случаев, предусмотренных Федеральным законом № 223-ФЗ,</w:t>
      </w:r>
      <w:r w:rsidR="00725F12" w:rsidRPr="00871756">
        <w:rPr>
          <w:rFonts w:cs="Times New Roman"/>
          <w:szCs w:val="28"/>
        </w:rPr>
        <w:t xml:space="preserve"> </w:t>
      </w:r>
      <w:r w:rsidRPr="00871756">
        <w:rPr>
          <w:rFonts w:cs="Times New Roman"/>
          <w:szCs w:val="28"/>
        </w:rPr>
        <w:t xml:space="preserve">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71E4892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676F485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14:paraId="3337B02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14:paraId="7A6D09D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14:paraId="441EDF0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6F6022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14:paraId="561B89B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797E23F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 Заявка на участие в запросе котировок должна содержать:</w:t>
      </w:r>
    </w:p>
    <w:p w14:paraId="7735A9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21.12.1. Сведения и документы об участнике запроса котировок, подавшем такую заявку:</w:t>
      </w:r>
    </w:p>
    <w:p w14:paraId="60C0AC0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5A94D1E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1A445AD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w:t>
      </w:r>
      <w:r w:rsidR="00735E4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4B5DA3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копии учредительных документов участника запроса котировок в электронной форме (для юридического лица);</w:t>
      </w:r>
    </w:p>
    <w:p w14:paraId="6247E53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B31E3C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FBE68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31C729CD" w14:textId="77777777" w:rsidR="0085414D" w:rsidRPr="00871756" w:rsidRDefault="0085414D" w:rsidP="0085414D">
      <w:pPr>
        <w:contextualSpacing/>
        <w:jc w:val="both"/>
        <w:rPr>
          <w:rFonts w:cs="Times New Roman"/>
          <w:szCs w:val="28"/>
        </w:rPr>
      </w:pPr>
      <w:r w:rsidRPr="00871756">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9B5AC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21.12.4. </w:t>
      </w:r>
      <w:r w:rsidR="00D67122" w:rsidRPr="00871756">
        <w:rPr>
          <w:rFonts w:cs="Times New Roman"/>
          <w:szCs w:val="28"/>
        </w:rPr>
        <w:t>Утратил силу</w:t>
      </w:r>
      <w:r w:rsidR="00735E49" w:rsidRPr="00871756">
        <w:rPr>
          <w:rFonts w:cs="Times New Roman"/>
          <w:szCs w:val="28"/>
        </w:rPr>
        <w:t>.</w:t>
      </w:r>
    </w:p>
    <w:p w14:paraId="22F5DB0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CDFB25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3CC9B2E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21.12.7. Предусмотренное одним из следующих подпунктов согласие участника запроса котировок:</w:t>
      </w:r>
    </w:p>
    <w:p w14:paraId="20E15F6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011696B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14:paraId="5AA0B435" w14:textId="77777777" w:rsidR="0085414D" w:rsidRPr="00871756" w:rsidRDefault="0085414D" w:rsidP="0085414D">
      <w:pPr>
        <w:contextualSpacing/>
        <w:jc w:val="both"/>
        <w:rPr>
          <w:rFonts w:cs="Times New Roman"/>
          <w:szCs w:val="28"/>
        </w:rPr>
      </w:pPr>
      <w:r w:rsidRPr="00871756">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22E4B4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50A583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21.12.8. Предложение участника запроса котировок о цене договора.</w:t>
      </w:r>
    </w:p>
    <w:p w14:paraId="18E791D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06D1FC9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40D3AB0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14:paraId="13562A81" w14:textId="77777777" w:rsidR="0085414D" w:rsidRPr="00871756" w:rsidRDefault="0085414D" w:rsidP="0085414D">
      <w:pPr>
        <w:contextualSpacing/>
        <w:jc w:val="both"/>
        <w:rPr>
          <w:rFonts w:eastAsiaTheme="minorEastAsia" w:cstheme="minorBidi"/>
          <w:szCs w:val="28"/>
          <w:lang w:eastAsia="ru-RU"/>
        </w:rPr>
      </w:pPr>
      <w:r w:rsidRPr="00871756">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6BA9585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5AAF4518"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18</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10FA7FD1" w14:textId="77777777" w:rsidR="0085414D" w:rsidRPr="00871756" w:rsidRDefault="0085414D" w:rsidP="0085414D">
      <w:pPr>
        <w:contextualSpacing/>
        <w:jc w:val="both"/>
        <w:rPr>
          <w:rFonts w:cs="Times New Roman"/>
          <w:szCs w:val="28"/>
        </w:rPr>
      </w:pPr>
      <w:r w:rsidRPr="00871756">
        <w:rPr>
          <w:rFonts w:cs="Times New Roman"/>
          <w:szCs w:val="28"/>
        </w:rPr>
        <w:t>Первый порядковый номер присваивается заявке, поступившей ранее других заявок на участие в запросе котировок.</w:t>
      </w:r>
    </w:p>
    <w:p w14:paraId="75061D16"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19</w:t>
      </w:r>
      <w:r w:rsidRPr="00871756">
        <w:rPr>
          <w:rFonts w:cs="Times New Roman"/>
          <w:szCs w:val="28"/>
          <w:lang w:eastAsia="ru-RU"/>
        </w:rPr>
        <w:t>.</w:t>
      </w:r>
      <w:r w:rsidRPr="00871756">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0696BC9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подачи заявки с нарушением требований, предусмотренных пунктом 14 настоящего раздела;</w:t>
      </w:r>
    </w:p>
    <w:p w14:paraId="5FCEDB54" w14:textId="77777777" w:rsidR="0085414D" w:rsidRPr="00871756" w:rsidRDefault="0085414D" w:rsidP="0085414D">
      <w:pPr>
        <w:contextualSpacing/>
        <w:jc w:val="both"/>
        <w:rPr>
          <w:rFonts w:cs="Times New Roman"/>
          <w:szCs w:val="28"/>
        </w:rPr>
      </w:pPr>
      <w:r w:rsidRPr="00871756">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1DC10EDE" w14:textId="77777777" w:rsidR="0085414D" w:rsidRPr="00871756" w:rsidRDefault="0085414D" w:rsidP="0085414D">
      <w:pPr>
        <w:contextualSpacing/>
        <w:jc w:val="both"/>
        <w:rPr>
          <w:rFonts w:cs="Times New Roman"/>
          <w:szCs w:val="28"/>
        </w:rPr>
      </w:pPr>
      <w:r w:rsidRPr="00871756">
        <w:rPr>
          <w:rFonts w:cs="Times New Roman"/>
          <w:szCs w:val="28"/>
        </w:rPr>
        <w:t>получения заявки после даты или времени окончания срока подачи заявок на участие в таком запросе котировок;</w:t>
      </w:r>
    </w:p>
    <w:p w14:paraId="12641CF7" w14:textId="77777777" w:rsidR="0085414D" w:rsidRPr="00871756" w:rsidRDefault="0085414D" w:rsidP="0085414D">
      <w:pPr>
        <w:contextualSpacing/>
        <w:jc w:val="both"/>
        <w:rPr>
          <w:rFonts w:cs="Times New Roman"/>
          <w:szCs w:val="28"/>
        </w:rPr>
      </w:pPr>
      <w:r w:rsidRPr="00871756">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5B7D9B1" w14:textId="77777777" w:rsidR="0085414D" w:rsidRPr="00871756" w:rsidRDefault="0085414D" w:rsidP="0085414D">
      <w:pPr>
        <w:contextualSpacing/>
        <w:jc w:val="both"/>
        <w:rPr>
          <w:rFonts w:cs="Times New Roman"/>
          <w:szCs w:val="28"/>
        </w:rPr>
      </w:pPr>
      <w:r w:rsidRPr="00871756">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19272A5A"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20</w:t>
      </w:r>
      <w:r w:rsidRPr="00871756">
        <w:rPr>
          <w:rFonts w:cs="Times New Roman"/>
          <w:szCs w:val="28"/>
          <w:lang w:eastAsia="ru-RU"/>
        </w:rPr>
        <w:t>.</w:t>
      </w:r>
      <w:r w:rsidRPr="00871756">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0E908A60"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21</w:t>
      </w:r>
      <w:r w:rsidRPr="00871756">
        <w:rPr>
          <w:rFonts w:cs="Times New Roman"/>
          <w:szCs w:val="28"/>
          <w:lang w:eastAsia="ru-RU"/>
        </w:rPr>
        <w:t>.</w:t>
      </w:r>
      <w:r w:rsidRPr="00871756">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5A1949E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173448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BBF07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21.24. Заявка участника запроса котировок отклоняется комиссией в случае:</w:t>
      </w:r>
    </w:p>
    <w:p w14:paraId="7AA0F4C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14:paraId="0BDC628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14:paraId="20BC608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75CF2D0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Отклонение заявки на участие в запросе котировок по иным основаниям не допускается.</w:t>
      </w:r>
    </w:p>
    <w:p w14:paraId="28000CB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2E57" w:rsidRPr="00871756">
        <w:t xml:space="preserve">пунктом 34 постановления Правительства  № 908, </w:t>
      </w:r>
      <w:r w:rsidRPr="00871756">
        <w:rPr>
          <w:rFonts w:cs="Times New Roman"/>
          <w:szCs w:val="28"/>
          <w:lang w:eastAsia="ru-RU"/>
        </w:rPr>
        <w:t>а также:</w:t>
      </w:r>
    </w:p>
    <w:p w14:paraId="24F381F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дату и место рассмотрения заявок;</w:t>
      </w:r>
    </w:p>
    <w:p w14:paraId="2CCEE7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количество поданных заявок на участие в запросе котировок;</w:t>
      </w:r>
    </w:p>
    <w:p w14:paraId="1884DDF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порядковых номерах заявок на участие в запросе котировок;</w:t>
      </w:r>
    </w:p>
    <w:p w14:paraId="3C44EAF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AF68DC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информацию о победителе запроса котировок;</w:t>
      </w:r>
    </w:p>
    <w:p w14:paraId="1FA8C2F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состав членов комиссии, присутствующих при рассмотрении заявок;</w:t>
      </w:r>
    </w:p>
    <w:p w14:paraId="284B2FE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каждого присутствующего члена комиссии в отношении каждой заявки участника запроса котировок;</w:t>
      </w:r>
    </w:p>
    <w:p w14:paraId="67798C0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предложение о цене каждого участника запроса котировок.</w:t>
      </w:r>
    </w:p>
    <w:p w14:paraId="3CFDE3F3" w14:textId="17ADAB69"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w:t>
      </w:r>
      <w:r w:rsidR="00725F12" w:rsidRPr="00871756">
        <w:rPr>
          <w:rFonts w:cs="Times New Roman"/>
          <w:szCs w:val="28"/>
          <w:lang w:eastAsia="ru-RU"/>
        </w:rPr>
        <w:t xml:space="preserve">, </w:t>
      </w:r>
      <w:r w:rsidRPr="00871756">
        <w:rPr>
          <w:rFonts w:cs="Times New Roman"/>
          <w:szCs w:val="28"/>
          <w:lang w:eastAsia="ru-RU"/>
        </w:rPr>
        <w:t xml:space="preserve"> </w:t>
      </w:r>
      <w:r w:rsidR="00725F12" w:rsidRPr="00871756">
        <w:rPr>
          <w:rFonts w:cs="Times New Roman"/>
          <w:szCs w:val="28"/>
          <w:lang w:eastAsia="ru-RU"/>
        </w:rPr>
        <w:t xml:space="preserve">на официальном сайте, за исключением случаев, предусмотренных Федеральным законом № 223-ФЗ, </w:t>
      </w:r>
      <w:r w:rsidRPr="00871756">
        <w:rPr>
          <w:rFonts w:cs="Times New Roman"/>
          <w:szCs w:val="28"/>
          <w:lang w:eastAsia="ru-RU"/>
        </w:rPr>
        <w:t>не позднее трех дней со дня его подписания.</w:t>
      </w:r>
    </w:p>
    <w:p w14:paraId="731EC15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7DEBD4D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14:paraId="5B50F26D" w14:textId="77777777" w:rsidR="0085414D" w:rsidRPr="00871756" w:rsidRDefault="0085414D" w:rsidP="0085414D">
      <w:pPr>
        <w:contextualSpacing/>
        <w:jc w:val="both"/>
        <w:rPr>
          <w:rFonts w:cs="Times New Roman"/>
          <w:szCs w:val="28"/>
        </w:rPr>
      </w:pPr>
      <w:r w:rsidRPr="00871756">
        <w:rPr>
          <w:rFonts w:cs="Times New Roman"/>
          <w:szCs w:val="28"/>
        </w:rPr>
        <w:t>21</w:t>
      </w:r>
      <w:r w:rsidRPr="00871756">
        <w:rPr>
          <w:rFonts w:cs="Times New Roman"/>
          <w:szCs w:val="28"/>
          <w:lang w:eastAsia="ru-RU"/>
        </w:rPr>
        <w:t>.</w:t>
      </w:r>
      <w:r w:rsidRPr="00871756">
        <w:rPr>
          <w:rFonts w:cs="Times New Roman"/>
          <w:szCs w:val="28"/>
        </w:rPr>
        <w:t>29</w:t>
      </w:r>
      <w:r w:rsidRPr="00871756">
        <w:rPr>
          <w:rFonts w:cs="Times New Roman"/>
          <w:szCs w:val="28"/>
          <w:lang w:eastAsia="ru-RU"/>
        </w:rPr>
        <w:t>.</w:t>
      </w:r>
      <w:r w:rsidRPr="00871756">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14:paraId="4B7133F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50E3419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14:paraId="3957A31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72192290" w14:textId="77777777" w:rsidR="0085414D" w:rsidRPr="00871756" w:rsidRDefault="0085414D" w:rsidP="0085414D">
      <w:pPr>
        <w:ind w:firstLine="0"/>
        <w:contextualSpacing/>
        <w:jc w:val="center"/>
        <w:rPr>
          <w:rFonts w:cs="Times New Roman"/>
          <w:szCs w:val="28"/>
        </w:rPr>
      </w:pPr>
    </w:p>
    <w:p w14:paraId="494FF3C2" w14:textId="77777777" w:rsidR="0085414D" w:rsidRPr="00871756" w:rsidRDefault="0085414D" w:rsidP="00825254">
      <w:pPr>
        <w:pStyle w:val="1"/>
        <w:ind w:left="0" w:firstLine="0"/>
        <w:jc w:val="center"/>
        <w:rPr>
          <w:rFonts w:ascii="Times New Roman" w:hAnsi="Times New Roman"/>
          <w:b w:val="0"/>
          <w:sz w:val="28"/>
          <w:szCs w:val="28"/>
        </w:rPr>
      </w:pPr>
      <w:bookmarkStart w:id="39" w:name="_22._Запрос_предложений"/>
      <w:bookmarkEnd w:id="39"/>
      <w:r w:rsidRPr="00871756">
        <w:rPr>
          <w:rFonts w:ascii="Times New Roman" w:hAnsi="Times New Roman"/>
          <w:b w:val="0"/>
          <w:sz w:val="28"/>
          <w:szCs w:val="28"/>
        </w:rPr>
        <w:t>22. Запрос предложений в электро</w:t>
      </w:r>
      <w:r w:rsidR="00825254" w:rsidRPr="00871756">
        <w:rPr>
          <w:rFonts w:ascii="Times New Roman" w:hAnsi="Times New Roman"/>
          <w:b w:val="0"/>
          <w:sz w:val="28"/>
          <w:szCs w:val="28"/>
        </w:rPr>
        <w:t>нной форме</w:t>
      </w:r>
    </w:p>
    <w:p w14:paraId="1B4746A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186E1ABC"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53045C4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14:paraId="6954587E"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63D3D80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511360D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F778301" w14:textId="68D537C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Заказчик размещает в единой информационной системе</w:t>
      </w:r>
      <w:r w:rsidR="00E06DD4" w:rsidRPr="00871756">
        <w:rPr>
          <w:rFonts w:cs="Times New Roman"/>
          <w:szCs w:val="28"/>
        </w:rPr>
        <w:t xml:space="preserve">, </w:t>
      </w:r>
      <w:r w:rsidR="00E06DD4"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56E9A83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14:paraId="5CE6FA5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241F4DA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5FF1C16C"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5</w:t>
      </w:r>
      <w:r w:rsidRPr="00871756">
        <w:rPr>
          <w:rFonts w:cs="Times New Roman"/>
          <w:szCs w:val="28"/>
          <w:lang w:eastAsia="ru-RU"/>
        </w:rPr>
        <w:t>.</w:t>
      </w:r>
      <w:r w:rsidRPr="00871756">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14:paraId="5896455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17EE22A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6</w:t>
      </w:r>
      <w:r w:rsidRPr="00871756">
        <w:rPr>
          <w:rFonts w:cs="Times New Roman"/>
          <w:szCs w:val="28"/>
          <w:lang w:eastAsia="ru-RU"/>
        </w:rPr>
        <w:t>.</w:t>
      </w:r>
      <w:r w:rsidRPr="00871756">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14:paraId="25B3F53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6</w:t>
      </w:r>
      <w:r w:rsidRPr="00871756">
        <w:rPr>
          <w:rFonts w:cs="Times New Roman"/>
          <w:szCs w:val="28"/>
          <w:lang w:eastAsia="ru-RU"/>
        </w:rPr>
        <w:t>.1.</w:t>
      </w:r>
      <w:r w:rsidRPr="00871756">
        <w:rPr>
          <w:rFonts w:cs="Times New Roman"/>
          <w:szCs w:val="28"/>
        </w:rPr>
        <w:t> Дату начала и дату окончания срока рассмотрения и оценки заявок на участие в запросе предложений.</w:t>
      </w:r>
    </w:p>
    <w:p w14:paraId="03D27687" w14:textId="77777777" w:rsidR="0085414D" w:rsidRPr="00871756" w:rsidRDefault="0085414D" w:rsidP="00971CF9">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6</w:t>
      </w:r>
      <w:r w:rsidRPr="00871756">
        <w:rPr>
          <w:rFonts w:cs="Times New Roman"/>
          <w:szCs w:val="28"/>
          <w:lang w:eastAsia="ru-RU"/>
        </w:rPr>
        <w:t>.2.</w:t>
      </w:r>
      <w:r w:rsidRPr="00871756">
        <w:rPr>
          <w:rFonts w:cs="Times New Roman"/>
          <w:szCs w:val="28"/>
        </w:rPr>
        <w:t> Дату подачи участниками запроса предложений окончательных предложений о цене договора.</w:t>
      </w:r>
    </w:p>
    <w:p w14:paraId="3C19DA15" w14:textId="77777777" w:rsidR="00971CF9" w:rsidRPr="00871756" w:rsidRDefault="00971CF9" w:rsidP="00971CF9">
      <w:pPr>
        <w:pStyle w:val="ConsPlusNormal"/>
        <w:ind w:firstLine="540"/>
        <w:jc w:val="both"/>
        <w:rPr>
          <w:rFonts w:ascii="Times New Roman" w:hAnsi="Times New Roman" w:cs="Times New Roman"/>
          <w:sz w:val="28"/>
          <w:szCs w:val="28"/>
        </w:rPr>
      </w:pPr>
      <w:r w:rsidRPr="00871756">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46D02495"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7</w:t>
      </w:r>
      <w:r w:rsidRPr="00871756">
        <w:rPr>
          <w:rFonts w:cs="Times New Roman"/>
          <w:szCs w:val="28"/>
          <w:lang w:eastAsia="ru-RU"/>
        </w:rPr>
        <w:t>.</w:t>
      </w:r>
      <w:r w:rsidRPr="00871756">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3A18308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w:t>
      </w:r>
      <w:r w:rsidRPr="00871756">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14:paraId="4D09D6E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.1.</w:t>
      </w:r>
      <w:r w:rsidRPr="00871756">
        <w:rPr>
          <w:rFonts w:cs="Times New Roman"/>
          <w:szCs w:val="28"/>
        </w:rPr>
        <w:t> Адрес электронной площадки в сети «Интернет».</w:t>
      </w:r>
    </w:p>
    <w:p w14:paraId="0D861012"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.2.</w:t>
      </w:r>
      <w:r w:rsidRPr="00871756">
        <w:rPr>
          <w:rFonts w:cs="Times New Roman"/>
          <w:szCs w:val="28"/>
        </w:rPr>
        <w:t> Порядок проведения запроса предложений.</w:t>
      </w:r>
    </w:p>
    <w:p w14:paraId="6B234632"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8</w:t>
      </w:r>
      <w:r w:rsidRPr="00871756">
        <w:rPr>
          <w:rFonts w:cs="Times New Roman"/>
          <w:szCs w:val="28"/>
          <w:lang w:eastAsia="ru-RU"/>
        </w:rPr>
        <w:t>.3.</w:t>
      </w:r>
      <w:r w:rsidRPr="00871756">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14:paraId="4348ED3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9</w:t>
      </w:r>
      <w:r w:rsidRPr="00871756">
        <w:rPr>
          <w:rFonts w:cs="Times New Roman"/>
          <w:szCs w:val="28"/>
          <w:lang w:eastAsia="ru-RU"/>
        </w:rPr>
        <w:t>.</w:t>
      </w:r>
      <w:r w:rsidRPr="00871756">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5FC0428C" w14:textId="27FDB168"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Документация о проведении запроса предложений и проект договора размещаются заказчиком в единой информационной системе</w:t>
      </w:r>
      <w:r w:rsidR="00E06DD4" w:rsidRPr="00871756">
        <w:rPr>
          <w:rFonts w:cs="Times New Roman"/>
          <w:szCs w:val="28"/>
        </w:rPr>
        <w:t xml:space="preserve">, </w:t>
      </w:r>
      <w:r w:rsidR="00E06DD4"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одновременно с извещением о проведении запроса предложений.</w:t>
      </w:r>
    </w:p>
    <w:p w14:paraId="6DC5D53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10</w:t>
      </w:r>
      <w:r w:rsidRPr="00871756">
        <w:rPr>
          <w:rFonts w:cs="Times New Roman"/>
          <w:szCs w:val="28"/>
          <w:lang w:eastAsia="ru-RU"/>
        </w:rPr>
        <w:t>.</w:t>
      </w:r>
      <w:r w:rsidRPr="00871756">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59918F72"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11</w:t>
      </w:r>
      <w:r w:rsidRPr="00871756">
        <w:rPr>
          <w:rFonts w:cs="Times New Roman"/>
          <w:szCs w:val="28"/>
          <w:lang w:eastAsia="ru-RU"/>
        </w:rPr>
        <w:t>.</w:t>
      </w:r>
      <w:r w:rsidRPr="00871756">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14:paraId="4038FAF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12</w:t>
      </w:r>
      <w:r w:rsidRPr="00871756">
        <w:rPr>
          <w:rFonts w:cs="Times New Roman"/>
          <w:szCs w:val="28"/>
          <w:lang w:eastAsia="ru-RU"/>
        </w:rPr>
        <w:t>.</w:t>
      </w:r>
      <w:r w:rsidRPr="00871756">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14:paraId="65013E9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13</w:t>
      </w:r>
      <w:r w:rsidRPr="00871756">
        <w:rPr>
          <w:rFonts w:cs="Times New Roman"/>
          <w:szCs w:val="28"/>
          <w:lang w:eastAsia="ru-RU"/>
        </w:rPr>
        <w:t>.</w:t>
      </w:r>
      <w:r w:rsidRPr="00871756">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7BCBAED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Критериями оценки заявок на участие в запросе предложений могут быть:</w:t>
      </w:r>
    </w:p>
    <w:p w14:paraId="4FFED1C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13</w:t>
      </w:r>
      <w:r w:rsidRPr="00871756">
        <w:rPr>
          <w:rFonts w:cs="Times New Roman"/>
          <w:szCs w:val="28"/>
          <w:lang w:eastAsia="ru-RU"/>
        </w:rPr>
        <w:t>.1.</w:t>
      </w:r>
      <w:r w:rsidRPr="00871756">
        <w:rPr>
          <w:rFonts w:cs="Times New Roman"/>
          <w:szCs w:val="28"/>
        </w:rPr>
        <w:t> Цена договора (цена единицы товара, работы, услуги).</w:t>
      </w:r>
    </w:p>
    <w:p w14:paraId="7DC2CCAE" w14:textId="77777777" w:rsidR="0085414D" w:rsidRPr="00871756" w:rsidRDefault="0085414D" w:rsidP="0085414D">
      <w:pPr>
        <w:autoSpaceDE w:val="0"/>
        <w:autoSpaceDN w:val="0"/>
        <w:adjustRightInd w:val="0"/>
        <w:contextualSpacing/>
        <w:jc w:val="both"/>
        <w:rPr>
          <w:rFonts w:cs="Times New Roman"/>
          <w:szCs w:val="32"/>
        </w:rPr>
      </w:pPr>
      <w:r w:rsidRPr="00871756">
        <w:rPr>
          <w:rFonts w:cs="Times New Roman"/>
          <w:szCs w:val="32"/>
        </w:rPr>
        <w:t>22</w:t>
      </w:r>
      <w:r w:rsidRPr="00871756">
        <w:rPr>
          <w:rFonts w:cs="Times New Roman"/>
          <w:szCs w:val="32"/>
          <w:lang w:eastAsia="ru-RU"/>
        </w:rPr>
        <w:t>.</w:t>
      </w:r>
      <w:r w:rsidRPr="00871756">
        <w:rPr>
          <w:rFonts w:cs="Times New Roman"/>
          <w:szCs w:val="32"/>
        </w:rPr>
        <w:t>13</w:t>
      </w:r>
      <w:r w:rsidRPr="00871756">
        <w:rPr>
          <w:rFonts w:cs="Times New Roman"/>
          <w:szCs w:val="32"/>
          <w:lang w:eastAsia="ru-RU"/>
        </w:rPr>
        <w:t>.2.</w:t>
      </w:r>
      <w:r w:rsidRPr="00871756">
        <w:rPr>
          <w:rFonts w:cs="Times New Roman"/>
          <w:szCs w:val="32"/>
        </w:rPr>
        <w:t> Расходы на эксплуатацию и ремонт товаров, использование результатов работ, услуг.</w:t>
      </w:r>
    </w:p>
    <w:p w14:paraId="3533260C" w14:textId="77777777" w:rsidR="0085414D" w:rsidRPr="00871756" w:rsidRDefault="0085414D" w:rsidP="0085414D">
      <w:pPr>
        <w:autoSpaceDE w:val="0"/>
        <w:autoSpaceDN w:val="0"/>
        <w:contextualSpacing/>
        <w:jc w:val="both"/>
        <w:rPr>
          <w:rFonts w:cs="Times New Roman"/>
          <w:szCs w:val="32"/>
          <w:lang w:eastAsia="ru-RU"/>
        </w:rPr>
      </w:pPr>
      <w:r w:rsidRPr="00871756">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06477780" w14:textId="77777777" w:rsidR="0085414D" w:rsidRPr="00871756" w:rsidRDefault="0085414D" w:rsidP="0085414D">
      <w:pPr>
        <w:autoSpaceDE w:val="0"/>
        <w:autoSpaceDN w:val="0"/>
        <w:contextualSpacing/>
        <w:jc w:val="both"/>
        <w:rPr>
          <w:rFonts w:cs="Times New Roman"/>
          <w:szCs w:val="32"/>
          <w:lang w:eastAsia="ru-RU"/>
        </w:rPr>
      </w:pPr>
      <w:r w:rsidRPr="00871756">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7EC01481" w14:textId="77777777" w:rsidR="0085414D" w:rsidRPr="00871756" w:rsidRDefault="0085414D" w:rsidP="0085414D">
      <w:pPr>
        <w:autoSpaceDE w:val="0"/>
        <w:autoSpaceDN w:val="0"/>
        <w:contextualSpacing/>
        <w:jc w:val="both"/>
        <w:rPr>
          <w:rFonts w:cs="Times New Roman"/>
          <w:szCs w:val="32"/>
          <w:lang w:eastAsia="ru-RU"/>
        </w:rPr>
      </w:pPr>
      <w:r w:rsidRPr="00871756">
        <w:rPr>
          <w:rFonts w:cs="Times New Roman"/>
          <w:szCs w:val="32"/>
          <w:lang w:eastAsia="ru-RU"/>
        </w:rPr>
        <w:t>22.13.5. Срок поставки товаров, выполнения работ, оказания услуг.</w:t>
      </w:r>
    </w:p>
    <w:p w14:paraId="29DFA31C"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32"/>
          <w:lang w:eastAsia="ru-RU"/>
        </w:rPr>
        <w:t>22.13.6. Сроки</w:t>
      </w:r>
      <w:r w:rsidRPr="00871756">
        <w:rPr>
          <w:rFonts w:cs="Times New Roman"/>
          <w:sz w:val="24"/>
          <w:szCs w:val="28"/>
          <w:lang w:eastAsia="ru-RU"/>
        </w:rPr>
        <w:t xml:space="preserve"> </w:t>
      </w:r>
      <w:r w:rsidRPr="00871756">
        <w:rPr>
          <w:rFonts w:cs="Times New Roman"/>
          <w:szCs w:val="28"/>
          <w:lang w:eastAsia="ru-RU"/>
        </w:rPr>
        <w:t>предоставляемых гарантий качества.</w:t>
      </w:r>
    </w:p>
    <w:p w14:paraId="0381219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0BF2957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45BE5F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493283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22.14. Для участия в запросе предложений участник закупки подает заявку на участие в запросе предложений.</w:t>
      </w:r>
    </w:p>
    <w:p w14:paraId="1C7B02B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3624624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2CDA126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22.15. Первая часть заявки на участие в запросе предложений должна содержать:</w:t>
      </w:r>
    </w:p>
    <w:p w14:paraId="4501F65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7754C63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0A451EE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14:paraId="18C00FC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1B2A79D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792306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4E58022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 Вторая часть заявки на участие в запросе предложений должна содержать:</w:t>
      </w:r>
    </w:p>
    <w:p w14:paraId="2157CCD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22.17.1. Информацию и документы об участнике запроса предложений:</w:t>
      </w:r>
    </w:p>
    <w:p w14:paraId="4059334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39123F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0C0EAD9E"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971CF9" w:rsidRPr="00871756">
        <w:rPr>
          <w:rFonts w:cs="Times New Roman"/>
          <w:szCs w:val="28"/>
          <w:lang w:eastAsia="ru-RU"/>
        </w:rPr>
        <w:t>ли</w:t>
      </w:r>
      <w:r w:rsidRPr="00871756">
        <w:rPr>
          <w:rFonts w:cs="Times New Roman"/>
          <w:szCs w:val="28"/>
          <w:lang w:eastAsia="ru-RU"/>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2A273B13"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копии учредительных документов участника запроса предложений в электронной форме (для юридического лица);</w:t>
      </w:r>
    </w:p>
    <w:p w14:paraId="3E1215F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6E1FC0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68D6038"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68B12479"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ED137E1"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B59B197"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6AFEDBA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22.17.6. </w:t>
      </w:r>
      <w:r w:rsidR="00D67122" w:rsidRPr="00871756">
        <w:rPr>
          <w:rFonts w:cs="Times New Roman"/>
          <w:szCs w:val="28"/>
        </w:rPr>
        <w:t>Утратил силу</w:t>
      </w:r>
      <w:r w:rsidR="00971CF9" w:rsidRPr="00871756">
        <w:rPr>
          <w:rFonts w:cs="Times New Roman"/>
          <w:szCs w:val="28"/>
        </w:rPr>
        <w:t>.</w:t>
      </w:r>
    </w:p>
    <w:p w14:paraId="4E3C6702"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7E48A87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4474D1C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50A0774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370C397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6B05EBF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14:paraId="5D3B2D9D"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4251BEA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550C8FC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22.23.1. Подачи заявки с нарушением требований, предусмотренных пунктом 22.21 настоящего раздела.</w:t>
      </w:r>
    </w:p>
    <w:p w14:paraId="5DF456C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01B0E9F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22.23.3. Получения заявки после даты и времени окончания срока подачи заявок на участие в запросе предложений.</w:t>
      </w:r>
    </w:p>
    <w:p w14:paraId="7B0C062F"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17564366"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63645015"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1A61200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1B1683B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w:t>
      </w:r>
      <w:r w:rsidRPr="00871756">
        <w:rPr>
          <w:rFonts w:cs="Times New Roman"/>
          <w:szCs w:val="28"/>
        </w:rPr>
        <w:t> Участник запроса предложений не допускается к участию в запросе предложений в случае:</w:t>
      </w:r>
    </w:p>
    <w:p w14:paraId="49C6B3EE"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.1.</w:t>
      </w:r>
      <w:r w:rsidRPr="00871756">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14:paraId="66F185C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.2.</w:t>
      </w:r>
      <w:r w:rsidRPr="00871756">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14:paraId="5AA5243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25</w:t>
      </w:r>
      <w:r w:rsidRPr="00871756">
        <w:rPr>
          <w:rFonts w:cs="Times New Roman"/>
          <w:szCs w:val="28"/>
          <w:lang w:eastAsia="ru-RU"/>
        </w:rPr>
        <w:t>.3.</w:t>
      </w:r>
      <w:r w:rsidRPr="00871756">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14:paraId="0C6B296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Отказ в допуске к участию в запросе предложений по иным основаниям не допускается.</w:t>
      </w:r>
    </w:p>
    <w:p w14:paraId="0620ED1A"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26</w:t>
      </w:r>
      <w:r w:rsidRPr="00871756">
        <w:rPr>
          <w:rFonts w:cs="Times New Roman"/>
          <w:szCs w:val="28"/>
          <w:lang w:eastAsia="ru-RU"/>
        </w:rPr>
        <w:t>.</w:t>
      </w:r>
      <w:r w:rsidRPr="00871756">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14:paraId="3834C242"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5B0D203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2199A756"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27</w:t>
      </w:r>
      <w:r w:rsidRPr="00871756">
        <w:rPr>
          <w:rFonts w:cs="Times New Roman"/>
          <w:szCs w:val="28"/>
          <w:lang w:eastAsia="ru-RU"/>
        </w:rPr>
        <w:t>.</w:t>
      </w:r>
      <w:r w:rsidRPr="00871756">
        <w:rPr>
          <w:rFonts w:cs="Times New Roman"/>
          <w:szCs w:val="28"/>
        </w:rPr>
        <w:t xml:space="preserve">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w:t>
      </w:r>
      <w:r w:rsidR="00B92E57" w:rsidRPr="00871756">
        <w:t xml:space="preserve">пунктом 34 постановления Правительства № 908, </w:t>
      </w:r>
      <w:r w:rsidRPr="00871756">
        <w:rPr>
          <w:rFonts w:cs="Times New Roman"/>
          <w:szCs w:val="28"/>
        </w:rPr>
        <w:t>а также:</w:t>
      </w:r>
    </w:p>
    <w:p w14:paraId="1EB5616A"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дата и место рассмотрения и оценки заявок;</w:t>
      </w:r>
    </w:p>
    <w:p w14:paraId="2F66EAD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информация об участниках запроса предложений, заявки которых были рассмотрены;</w:t>
      </w:r>
    </w:p>
    <w:p w14:paraId="1A4AF619"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 xml:space="preserve">решение каждого члена </w:t>
      </w:r>
      <w:r w:rsidRPr="00871756">
        <w:rPr>
          <w:rFonts w:cs="Times New Roman"/>
          <w:color w:val="000000" w:themeColor="text1"/>
          <w:szCs w:val="28"/>
        </w:rPr>
        <w:t>комиссии</w:t>
      </w:r>
      <w:r w:rsidR="00A77661" w:rsidRPr="00871756">
        <w:rPr>
          <w:rFonts w:cs="Times New Roman"/>
          <w:color w:val="000000" w:themeColor="text1"/>
          <w:szCs w:val="28"/>
        </w:rPr>
        <w:t>, итоговое решение комиссии</w:t>
      </w:r>
      <w:r w:rsidRPr="00871756">
        <w:rPr>
          <w:rFonts w:cs="Times New Roman"/>
          <w:color w:val="000000" w:themeColor="text1"/>
          <w:szCs w:val="28"/>
        </w:rPr>
        <w:t xml:space="preserve"> в отношении каждого участника запроса предложений о допуске </w:t>
      </w:r>
      <w:r w:rsidRPr="00871756">
        <w:rPr>
          <w:rFonts w:cs="Times New Roman"/>
          <w:szCs w:val="28"/>
        </w:rPr>
        <w:t>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48CFC9F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состав присутствующих при рассмотрении и оценке заявок на участие в запросе предложений членов комиссии;</w:t>
      </w:r>
    </w:p>
    <w:p w14:paraId="6683DB00"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6B7579C5"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14CD748D"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28FD13F9" w14:textId="65B794C0"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28</w:t>
      </w:r>
      <w:r w:rsidRPr="00871756">
        <w:rPr>
          <w:rFonts w:cs="Times New Roman"/>
          <w:szCs w:val="28"/>
          <w:lang w:eastAsia="ru-RU"/>
        </w:rPr>
        <w:t>.</w:t>
      </w:r>
      <w:r w:rsidRPr="00871756">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0FF40DA1"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29</w:t>
      </w:r>
      <w:r w:rsidRPr="00871756">
        <w:rPr>
          <w:rFonts w:cs="Times New Roman"/>
          <w:szCs w:val="28"/>
          <w:lang w:eastAsia="ru-RU"/>
        </w:rPr>
        <w:t>.</w:t>
      </w:r>
      <w:r w:rsidRPr="00871756">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20BB889F"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5574F8E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037D9827" w14:textId="77777777" w:rsidR="00971CF9" w:rsidRPr="00871756" w:rsidRDefault="00971CF9" w:rsidP="00971CF9">
      <w:pPr>
        <w:pStyle w:val="ConsPlusNormal"/>
        <w:ind w:firstLine="539"/>
        <w:jc w:val="both"/>
        <w:rPr>
          <w:rFonts w:ascii="Times New Roman" w:hAnsi="Times New Roman" w:cs="Times New Roman"/>
          <w:sz w:val="28"/>
          <w:szCs w:val="28"/>
        </w:rPr>
      </w:pPr>
      <w:r w:rsidRPr="00871756">
        <w:rPr>
          <w:rFonts w:ascii="Times New Roman" w:hAnsi="Times New Roman" w:cs="Times New Roman"/>
          <w:sz w:val="28"/>
          <w:szCs w:val="28"/>
        </w:rPr>
        <w:t xml:space="preserve">  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0442C8AB"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1118F9F4"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0639B11A"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 xml:space="preserve">22.32. В итоговом протоколе должны содержаться сведения, предусмотренные частью 14 статьи 3.2 Федерального закона № 223-ФЗ, </w:t>
      </w:r>
      <w:r w:rsidR="00B92E57" w:rsidRPr="00871756">
        <w:t xml:space="preserve">пунктом 34 постановления Правительства № 908, </w:t>
      </w:r>
      <w:r w:rsidRPr="00871756">
        <w:rPr>
          <w:rFonts w:cs="Times New Roman"/>
          <w:szCs w:val="28"/>
          <w:lang w:eastAsia="ru-RU"/>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6E4BF368" w14:textId="0A1BA920"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r w:rsidR="00552F55" w:rsidRPr="00871756">
        <w:rPr>
          <w:rFonts w:cs="Times New Roman"/>
          <w:szCs w:val="28"/>
          <w:lang w:eastAsia="ru-RU"/>
        </w:rPr>
        <w:t>, на официальном сайте, за исключением случаев, предусмотренных Федеральным законом № 223-ФЗ</w:t>
      </w:r>
      <w:r w:rsidRPr="00871756">
        <w:rPr>
          <w:rFonts w:cs="Times New Roman"/>
          <w:szCs w:val="28"/>
          <w:lang w:eastAsia="ru-RU"/>
        </w:rPr>
        <w:t>.</w:t>
      </w:r>
    </w:p>
    <w:p w14:paraId="72C5C920" w14:textId="77777777" w:rsidR="0085414D" w:rsidRPr="00871756" w:rsidRDefault="0085414D" w:rsidP="0085414D">
      <w:pPr>
        <w:autoSpaceDE w:val="0"/>
        <w:autoSpaceDN w:val="0"/>
        <w:contextualSpacing/>
        <w:jc w:val="both"/>
        <w:rPr>
          <w:rFonts w:cs="Times New Roman"/>
          <w:szCs w:val="28"/>
          <w:lang w:eastAsia="ru-RU"/>
        </w:rPr>
      </w:pPr>
      <w:r w:rsidRPr="00871756">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14:paraId="28C1C3A4" w14:textId="77777777" w:rsidR="0085414D" w:rsidRPr="00871756" w:rsidRDefault="0085414D" w:rsidP="0085414D">
      <w:pPr>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34</w:t>
      </w:r>
      <w:r w:rsidRPr="00871756">
        <w:rPr>
          <w:rFonts w:cs="Times New Roman"/>
          <w:szCs w:val="28"/>
          <w:lang w:eastAsia="ru-RU"/>
        </w:rPr>
        <w:t>.</w:t>
      </w:r>
      <w:r w:rsidRPr="00871756">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2C7B3D86" w14:textId="77777777" w:rsidR="002D077D" w:rsidRPr="00871756" w:rsidRDefault="002D077D" w:rsidP="0085414D">
      <w:pPr>
        <w:contextualSpacing/>
        <w:jc w:val="both"/>
        <w:rPr>
          <w:rFonts w:cs="Times New Roman"/>
          <w:color w:val="000000" w:themeColor="text1"/>
          <w:szCs w:val="28"/>
        </w:rPr>
      </w:pPr>
      <w:r w:rsidRPr="00871756">
        <w:rPr>
          <w:color w:val="000000" w:themeColor="text1"/>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14:paraId="0EF41A72" w14:textId="77777777" w:rsidR="0085414D" w:rsidRPr="00871756" w:rsidRDefault="0085414D" w:rsidP="0085414D">
      <w:pPr>
        <w:contextualSpacing/>
        <w:jc w:val="both"/>
        <w:rPr>
          <w:rFonts w:cs="Times New Roman"/>
          <w:szCs w:val="28"/>
        </w:rPr>
      </w:pPr>
      <w:r w:rsidRPr="00871756">
        <w:rPr>
          <w:rFonts w:cs="Times New Roman"/>
          <w:szCs w:val="28"/>
        </w:rPr>
        <w:t>22</w:t>
      </w:r>
      <w:r w:rsidRPr="00871756">
        <w:rPr>
          <w:rFonts w:cs="Times New Roman"/>
          <w:szCs w:val="28"/>
          <w:lang w:eastAsia="ru-RU"/>
        </w:rPr>
        <w:t>.</w:t>
      </w:r>
      <w:r w:rsidRPr="00871756">
        <w:rPr>
          <w:rFonts w:cs="Times New Roman"/>
          <w:szCs w:val="28"/>
        </w:rPr>
        <w:t>35</w:t>
      </w:r>
      <w:r w:rsidRPr="00871756">
        <w:rPr>
          <w:rFonts w:cs="Times New Roman"/>
          <w:szCs w:val="28"/>
          <w:lang w:eastAsia="ru-RU"/>
        </w:rPr>
        <w:t>.</w:t>
      </w:r>
      <w:r w:rsidRPr="00871756">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45A735F2" w14:textId="77777777" w:rsidR="0085414D" w:rsidRPr="00871756" w:rsidRDefault="0085414D" w:rsidP="0085414D">
      <w:pPr>
        <w:contextualSpacing/>
        <w:jc w:val="both"/>
        <w:rPr>
          <w:rFonts w:cs="Times New Roman"/>
          <w:szCs w:val="28"/>
        </w:rPr>
      </w:pPr>
      <w:r w:rsidRPr="00871756">
        <w:rPr>
          <w:rFonts w:cs="Times New Roman"/>
          <w:szCs w:val="28"/>
        </w:rPr>
        <w:t>При необходимости заказчик вносит изменения в план закупки в порядке, установленном разделом 6 настоящего Положения.</w:t>
      </w:r>
    </w:p>
    <w:p w14:paraId="3ACD5709" w14:textId="77777777" w:rsidR="0085414D" w:rsidRPr="00871756" w:rsidRDefault="0085414D" w:rsidP="0085414D">
      <w:pPr>
        <w:contextualSpacing/>
        <w:jc w:val="both"/>
        <w:rPr>
          <w:rFonts w:cs="Times New Roman"/>
          <w:szCs w:val="28"/>
        </w:rPr>
      </w:pPr>
      <w:r w:rsidRPr="00871756">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7290D11A" w14:textId="77777777" w:rsidR="000F2F8C" w:rsidRPr="00871756" w:rsidRDefault="000F2F8C" w:rsidP="0085414D">
      <w:pPr>
        <w:ind w:firstLine="0"/>
        <w:contextualSpacing/>
        <w:jc w:val="center"/>
        <w:rPr>
          <w:rFonts w:cs="Times New Roman"/>
          <w:szCs w:val="28"/>
        </w:rPr>
      </w:pPr>
    </w:p>
    <w:p w14:paraId="38B2D4AC" w14:textId="77777777" w:rsidR="0085414D" w:rsidRPr="00871756" w:rsidRDefault="0085414D" w:rsidP="0021713F">
      <w:pPr>
        <w:pStyle w:val="1"/>
        <w:ind w:left="0" w:firstLine="0"/>
        <w:jc w:val="center"/>
        <w:rPr>
          <w:rFonts w:ascii="Times New Roman" w:hAnsi="Times New Roman"/>
          <w:b w:val="0"/>
          <w:sz w:val="28"/>
          <w:szCs w:val="28"/>
        </w:rPr>
      </w:pPr>
      <w:bookmarkStart w:id="40" w:name="_23._Осуществление_закупки"/>
      <w:bookmarkEnd w:id="40"/>
      <w:r w:rsidRPr="00871756">
        <w:rPr>
          <w:rFonts w:ascii="Times New Roman" w:hAnsi="Times New Roman"/>
          <w:b w:val="0"/>
          <w:sz w:val="28"/>
          <w:szCs w:val="28"/>
        </w:rPr>
        <w:t>23. Осуществление закупки закрытым способом</w:t>
      </w:r>
    </w:p>
    <w:p w14:paraId="3F9598A3" w14:textId="77777777" w:rsidR="0085414D" w:rsidRPr="00871756" w:rsidRDefault="0085414D" w:rsidP="0085414D">
      <w:pPr>
        <w:ind w:firstLine="0"/>
        <w:contextualSpacing/>
        <w:jc w:val="center"/>
        <w:rPr>
          <w:rFonts w:cs="Times New Roman"/>
          <w:szCs w:val="28"/>
        </w:rPr>
      </w:pPr>
    </w:p>
    <w:p w14:paraId="690D69FF"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14:paraId="42A85219"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14:paraId="4E626997"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30799DE6" w14:textId="77777777" w:rsidR="0085414D" w:rsidRPr="00871756" w:rsidRDefault="0085414D" w:rsidP="0085414D">
      <w:pPr>
        <w:contextualSpacing/>
        <w:jc w:val="both"/>
        <w:rPr>
          <w:rFonts w:cs="Times New Roman"/>
          <w:szCs w:val="28"/>
        </w:rPr>
      </w:pPr>
      <w:r w:rsidRPr="00871756">
        <w:rPr>
          <w:rFonts w:cs="Times New Roman"/>
          <w:szCs w:val="28"/>
        </w:rPr>
        <w:t>23</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44AB4471" w14:textId="77777777" w:rsidR="0085414D" w:rsidRPr="00871756" w:rsidRDefault="0085414D" w:rsidP="0085414D">
      <w:pPr>
        <w:ind w:firstLine="0"/>
        <w:contextualSpacing/>
        <w:jc w:val="center"/>
        <w:rPr>
          <w:rFonts w:cs="Times New Roman"/>
          <w:szCs w:val="28"/>
        </w:rPr>
      </w:pPr>
    </w:p>
    <w:p w14:paraId="6341F13F" w14:textId="77777777" w:rsidR="00FD4803" w:rsidRPr="00871756" w:rsidRDefault="00FD4803" w:rsidP="0021713F">
      <w:pPr>
        <w:pStyle w:val="1"/>
        <w:jc w:val="center"/>
        <w:rPr>
          <w:rFonts w:ascii="Times New Roman" w:hAnsi="Times New Roman"/>
          <w:b w:val="0"/>
          <w:sz w:val="28"/>
          <w:szCs w:val="28"/>
        </w:rPr>
      </w:pPr>
      <w:bookmarkStart w:id="41" w:name="_24._Закупка_у"/>
      <w:bookmarkEnd w:id="41"/>
    </w:p>
    <w:p w14:paraId="796D6C41" w14:textId="4F35EFEB" w:rsidR="0085414D" w:rsidRPr="00871756" w:rsidRDefault="0085414D" w:rsidP="0021713F">
      <w:pPr>
        <w:pStyle w:val="1"/>
        <w:jc w:val="center"/>
        <w:rPr>
          <w:rFonts w:ascii="Times New Roman" w:hAnsi="Times New Roman"/>
          <w:b w:val="0"/>
          <w:sz w:val="28"/>
          <w:szCs w:val="28"/>
        </w:rPr>
      </w:pPr>
      <w:r w:rsidRPr="00871756">
        <w:rPr>
          <w:rFonts w:ascii="Times New Roman" w:hAnsi="Times New Roman"/>
          <w:b w:val="0"/>
          <w:sz w:val="28"/>
          <w:szCs w:val="28"/>
        </w:rPr>
        <w:t>24. Закупка у единственного поставщика (подрядчика, исполнителя)</w:t>
      </w:r>
    </w:p>
    <w:p w14:paraId="75DEE535" w14:textId="77777777" w:rsidR="0085414D" w:rsidRPr="00871756" w:rsidRDefault="0085414D" w:rsidP="0085414D">
      <w:pPr>
        <w:ind w:firstLine="0"/>
        <w:contextualSpacing/>
        <w:jc w:val="center"/>
        <w:rPr>
          <w:rFonts w:cs="Times New Roman"/>
          <w:szCs w:val="28"/>
        </w:rPr>
      </w:pPr>
    </w:p>
    <w:p w14:paraId="030C1C2B"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2A13F1E" w14:textId="77777777" w:rsidR="00942F00" w:rsidRPr="00871756" w:rsidRDefault="0085414D" w:rsidP="00942F00">
      <w:pPr>
        <w:autoSpaceDE w:val="0"/>
        <w:autoSpaceDN w:val="0"/>
        <w:adjustRightInd w:val="0"/>
        <w:contextualSpacing/>
        <w:jc w:val="both"/>
        <w:rPr>
          <w:rFonts w:cs="Times New Roman"/>
          <w:color w:val="000000" w:themeColor="text1"/>
          <w:szCs w:val="28"/>
        </w:rPr>
      </w:pPr>
      <w:r w:rsidRPr="00871756">
        <w:rPr>
          <w:rFonts w:cs="Times New Roman"/>
          <w:szCs w:val="28"/>
        </w:rPr>
        <w:t>24</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w:t>
      </w:r>
      <w:r w:rsidR="00942F00" w:rsidRPr="00871756">
        <w:rPr>
          <w:rFonts w:cs="Times New Roman"/>
          <w:color w:val="000000" w:themeColor="text1"/>
          <w:szCs w:val="28"/>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7EFF1CCA" w14:textId="77777777" w:rsidR="0085414D" w:rsidRPr="00871756" w:rsidRDefault="00816FC7" w:rsidP="0085414D">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 xml:space="preserve">24.2.1. Закупка товара, работы или услуги на сумму, не превышающую </w:t>
      </w:r>
      <w:r w:rsidR="00971CF9" w:rsidRPr="00871756">
        <w:rPr>
          <w:rFonts w:cs="Times New Roman"/>
          <w:color w:val="000000" w:themeColor="text1"/>
          <w:szCs w:val="28"/>
        </w:rPr>
        <w:t>шести</w:t>
      </w:r>
      <w:r w:rsidRPr="00871756">
        <w:rPr>
          <w:rFonts w:cs="Times New Roman"/>
          <w:color w:val="000000" w:themeColor="text1"/>
          <w:szCs w:val="28"/>
        </w:rPr>
        <w:t>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14:paraId="1C007FBF" w14:textId="77777777" w:rsidR="00816FC7" w:rsidRPr="00871756" w:rsidRDefault="00816FC7" w:rsidP="0085414D">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971CF9" w:rsidRPr="00871756">
        <w:rPr>
          <w:rFonts w:cs="Times New Roman"/>
          <w:color w:val="000000" w:themeColor="text1"/>
          <w:szCs w:val="28"/>
        </w:rPr>
        <w:t xml:space="preserve">, </w:t>
      </w:r>
      <w:r w:rsidR="00971CF9" w:rsidRPr="00871756">
        <w:t>учреждением в сфере средств массовой информации</w:t>
      </w:r>
      <w:r w:rsidRPr="00871756">
        <w:rPr>
          <w:rFonts w:cs="Times New Roman"/>
          <w:color w:val="000000" w:themeColor="text1"/>
          <w:szCs w:val="28"/>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5A3172DD" w14:textId="77777777" w:rsidR="00816FC7" w:rsidRPr="00871756" w:rsidRDefault="00816FC7" w:rsidP="0085414D">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 xml:space="preserve">24.2.3. </w:t>
      </w:r>
      <w:r w:rsidR="00F721EC" w:rsidRPr="00871756">
        <w:rPr>
          <w:rFonts w:cs="Times New Roman"/>
          <w:color w:val="000000" w:themeColor="text1"/>
          <w:szCs w:val="28"/>
        </w:rPr>
        <w:t>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14:paraId="36107622" w14:textId="77777777" w:rsidR="00F721EC" w:rsidRPr="00871756" w:rsidRDefault="00F721EC" w:rsidP="0085414D">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090B4C5" w14:textId="77777777" w:rsidR="00F721EC" w:rsidRPr="00871756" w:rsidRDefault="00F721EC" w:rsidP="0085414D">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14:paraId="3A73A8CE" w14:textId="77777777" w:rsidR="00F721EC" w:rsidRPr="00871756" w:rsidRDefault="00F721EC" w:rsidP="0085414D">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21FCC5E"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18EFEA59"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6FE14A7"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24.2.9. Закупка работ по мобилизационной подготовке.</w:t>
      </w:r>
    </w:p>
    <w:p w14:paraId="1C6B1D9E"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545BECCC"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65982300"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1883AF7D"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24.2.13. Закупка права на объект интеллектуальной собственности у правообладателя.</w:t>
      </w:r>
    </w:p>
    <w:p w14:paraId="0EF004E3"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28F82DF7"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4082ABB"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585C2525"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6209D4C8"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24.2.18. Осуществление закупки, предметом которой является п</w:t>
      </w:r>
      <w:r w:rsidRPr="00871756">
        <w:rPr>
          <w:rFonts w:eastAsiaTheme="minorHAnsi" w:cs="Times New Roman"/>
          <w:color w:val="000000" w:themeColor="text1"/>
          <w:szCs w:val="28"/>
        </w:rPr>
        <w:t>риобретение, поставка, транспортировка, хранение и ввоз (вывоз) наркотических средств и психотропных веществ.</w:t>
      </w:r>
    </w:p>
    <w:p w14:paraId="2E34DC6B"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24.2.19. </w:t>
      </w:r>
      <w:r w:rsidRPr="00871756">
        <w:rPr>
          <w:rFonts w:eastAsiaTheme="minorHAnsi" w:cs="Times New Roman"/>
          <w:color w:val="000000" w:themeColor="text1"/>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14:paraId="3CF8AD98"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14:paraId="2B2866F4"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48026419"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24.2.22. Заключение договора с кредитной организацией на предоставление банковской гарантии.</w:t>
      </w:r>
    </w:p>
    <w:p w14:paraId="1EC6FB89"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24.2.23. Заключение договора (соглашения) с оператором электронной площадки.</w:t>
      </w:r>
    </w:p>
    <w:p w14:paraId="52AC7230"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3CA576DA"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24.2.25. Осуществление закупки, предметом которой является оплата членских взносов и иных обязательных платежей.</w:t>
      </w:r>
    </w:p>
    <w:p w14:paraId="32CD53C0"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0A12BC54"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CF9240"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52A496A"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14:paraId="324F28C6"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24.2.30. Осуществление закупки, предметом которой является аренда недвижимого имущества, необходимого для обеспечения нужд заказчика.</w:t>
      </w:r>
    </w:p>
    <w:p w14:paraId="21DBEF6D"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14:paraId="0D7CE49E" w14:textId="30B3BC78"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24.2.32. Закупка услуг по организации и проведению спортивных</w:t>
      </w:r>
      <w:r w:rsidR="00552F55" w:rsidRPr="00871756">
        <w:rPr>
          <w:rFonts w:cs="Times New Roman"/>
          <w:color w:val="000000" w:themeColor="text1"/>
          <w:szCs w:val="28"/>
        </w:rPr>
        <w:t>, физкультурных</w:t>
      </w:r>
      <w:r w:rsidRPr="00871756">
        <w:rPr>
          <w:rFonts w:cs="Times New Roman"/>
          <w:color w:val="000000" w:themeColor="text1"/>
          <w:szCs w:val="28"/>
        </w:rPr>
        <w:t xml:space="preserve"> и культурно-массовых мероприятий.</w:t>
      </w:r>
    </w:p>
    <w:p w14:paraId="0B5B47D6"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47DF8654"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65311716"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14:paraId="274F8747"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310571EE"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24.2.37. Закупка юридических услуг, в том числе услуг нотариусов, адвокатов, экспертов.</w:t>
      </w:r>
    </w:p>
    <w:p w14:paraId="38F087B6"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24.2.38. </w:t>
      </w:r>
      <w:r w:rsidR="009D731F" w:rsidRPr="00871756">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7E931932" w14:textId="2B2F0640"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24.2.39. </w:t>
      </w:r>
      <w:r w:rsidR="00A917D2" w:rsidRPr="00871756">
        <w:rPr>
          <w:rFonts w:cs="Times New Roman"/>
          <w:color w:val="000000" w:themeColor="text1"/>
          <w:szCs w:val="28"/>
        </w:rPr>
        <w:t>Утратил силу.</w:t>
      </w:r>
    </w:p>
    <w:p w14:paraId="6C3A8953"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24.2.40. Закупка услуг по технологическому присоединению к сетям (электрическим, газа, тепловой энергии, телефонным и пр.).</w:t>
      </w:r>
    </w:p>
    <w:p w14:paraId="1CB3203A"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24.2.41. Осуществление закупки, предметом которой являются получение лицензий, согласований, лицензионных сборов.</w:t>
      </w:r>
    </w:p>
    <w:p w14:paraId="1EE81A47"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14:paraId="4944DB07"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71936F16" w14:textId="77777777" w:rsidR="009510B8" w:rsidRPr="00871756" w:rsidRDefault="009510B8" w:rsidP="009510B8">
      <w:pPr>
        <w:autoSpaceDE w:val="0"/>
        <w:autoSpaceDN w:val="0"/>
        <w:adjustRightInd w:val="0"/>
        <w:jc w:val="both"/>
        <w:rPr>
          <w:rFonts w:cs="Times New Roman"/>
          <w:color w:val="000000" w:themeColor="text1"/>
          <w:szCs w:val="28"/>
        </w:rPr>
      </w:pPr>
      <w:r w:rsidRPr="00871756">
        <w:rPr>
          <w:rFonts w:cs="Times New Roman"/>
          <w:color w:val="000000" w:themeColor="text1"/>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40198D23" w14:textId="77777777" w:rsidR="00F721EC" w:rsidRPr="00871756" w:rsidRDefault="009510B8" w:rsidP="00664E9E">
      <w:pPr>
        <w:autoSpaceDE w:val="0"/>
        <w:autoSpaceDN w:val="0"/>
        <w:adjustRightInd w:val="0"/>
        <w:contextualSpacing/>
        <w:jc w:val="both"/>
        <w:rPr>
          <w:rFonts w:cs="Times New Roman"/>
          <w:color w:val="000000" w:themeColor="text1"/>
          <w:szCs w:val="28"/>
        </w:rPr>
      </w:pPr>
      <w:r w:rsidRPr="00871756">
        <w:rPr>
          <w:rFonts w:cs="Times New Roman"/>
          <w:color w:val="000000" w:themeColor="text1"/>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2F485228" w14:textId="77777777" w:rsidR="00664E9E" w:rsidRPr="00871756" w:rsidRDefault="00664E9E" w:rsidP="00664E9E">
      <w:pPr>
        <w:pStyle w:val="ConsPlusNormal"/>
        <w:ind w:firstLine="709"/>
        <w:jc w:val="both"/>
        <w:rPr>
          <w:rFonts w:ascii="Times New Roman" w:hAnsi="Times New Roman" w:cs="Times New Roman"/>
          <w:sz w:val="28"/>
          <w:szCs w:val="28"/>
        </w:rPr>
      </w:pPr>
      <w:r w:rsidRPr="00871756">
        <w:rPr>
          <w:rFonts w:ascii="Times New Roman" w:hAnsi="Times New Roman" w:cs="Times New Roman"/>
          <w:color w:val="000000" w:themeColor="text1"/>
          <w:sz w:val="28"/>
          <w:szCs w:val="28"/>
        </w:rPr>
        <w:t xml:space="preserve">24.2.46. </w:t>
      </w:r>
      <w:r w:rsidRPr="00871756">
        <w:rPr>
          <w:rFonts w:ascii="Times New Roman" w:hAnsi="Times New Roman" w:cs="Times New Roman"/>
          <w:sz w:val="28"/>
          <w:szCs w:val="28"/>
        </w:rPr>
        <w:t>Закупка услуг по установке и обеспечению функционирования программно-технических комплексов "Криптобиокабина".</w:t>
      </w:r>
    </w:p>
    <w:p w14:paraId="0484853A" w14:textId="77777777" w:rsidR="00664E9E" w:rsidRPr="00871756" w:rsidRDefault="00664E9E" w:rsidP="00731EDC">
      <w:pPr>
        <w:autoSpaceDE w:val="0"/>
        <w:autoSpaceDN w:val="0"/>
        <w:adjustRightInd w:val="0"/>
        <w:contextualSpacing/>
        <w:jc w:val="both"/>
      </w:pPr>
      <w:r w:rsidRPr="00871756">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6AF7BA7D" w14:textId="460F829E" w:rsidR="00731EDC" w:rsidRPr="00871756" w:rsidRDefault="006B6FC7" w:rsidP="00731EDC">
      <w:pPr>
        <w:pStyle w:val="ConsPlusNormal"/>
        <w:ind w:firstLine="540"/>
        <w:jc w:val="both"/>
        <w:rPr>
          <w:rFonts w:ascii="Times New Roman" w:hAnsi="Times New Roman" w:cs="Times New Roman"/>
          <w:sz w:val="28"/>
          <w:szCs w:val="28"/>
        </w:rPr>
      </w:pPr>
      <w:r w:rsidRPr="00871756">
        <w:rPr>
          <w:rFonts w:ascii="Times New Roman" w:hAnsi="Times New Roman" w:cs="Times New Roman"/>
          <w:sz w:val="28"/>
          <w:szCs w:val="28"/>
        </w:rPr>
        <w:t xml:space="preserve">  24.2.48. </w:t>
      </w:r>
      <w:r w:rsidR="00731EDC" w:rsidRPr="00871756">
        <w:rPr>
          <w:rFonts w:ascii="Times New Roman" w:hAnsi="Times New Roman" w:cs="Times New Roman"/>
          <w:sz w:val="28"/>
          <w:szCs w:val="28"/>
        </w:rPr>
        <w:t xml:space="preserve">Признание несостоявшимся конкурса, аукциона, запроса котировок, запроса предложений по основаниям, предусмотренным </w:t>
      </w:r>
      <w:hyperlink r:id="rId20" w:anchor="P615" w:history="1">
        <w:r w:rsidR="00731EDC" w:rsidRPr="00871756">
          <w:rPr>
            <w:rStyle w:val="af0"/>
            <w:rFonts w:ascii="Times New Roman" w:hAnsi="Times New Roman" w:cs="Times New Roman"/>
            <w:color w:val="auto"/>
            <w:sz w:val="28"/>
            <w:szCs w:val="28"/>
            <w:u w:val="none"/>
          </w:rPr>
          <w:t>пунктом 17.44 раздела 17</w:t>
        </w:r>
      </w:hyperlink>
      <w:r w:rsidR="00731EDC" w:rsidRPr="00871756">
        <w:rPr>
          <w:rFonts w:ascii="Times New Roman" w:hAnsi="Times New Roman" w:cs="Times New Roman"/>
          <w:sz w:val="28"/>
          <w:szCs w:val="28"/>
        </w:rPr>
        <w:t xml:space="preserve">, </w:t>
      </w:r>
      <w:hyperlink r:id="rId21" w:anchor="P801" w:history="1">
        <w:r w:rsidR="00731EDC" w:rsidRPr="00871756">
          <w:rPr>
            <w:rStyle w:val="af0"/>
            <w:rFonts w:ascii="Times New Roman" w:hAnsi="Times New Roman" w:cs="Times New Roman"/>
            <w:color w:val="auto"/>
            <w:sz w:val="28"/>
            <w:szCs w:val="28"/>
            <w:u w:val="none"/>
          </w:rPr>
          <w:t>подпунктами 18.59.1</w:t>
        </w:r>
      </w:hyperlink>
      <w:r w:rsidR="00731EDC" w:rsidRPr="00871756">
        <w:rPr>
          <w:rFonts w:ascii="Times New Roman" w:hAnsi="Times New Roman" w:cs="Times New Roman"/>
          <w:sz w:val="28"/>
          <w:szCs w:val="28"/>
        </w:rPr>
        <w:t xml:space="preserve"> - </w:t>
      </w:r>
      <w:hyperlink r:id="rId22" w:anchor="P803" w:history="1">
        <w:r w:rsidR="00731EDC" w:rsidRPr="00871756">
          <w:rPr>
            <w:rStyle w:val="af0"/>
            <w:rFonts w:ascii="Times New Roman" w:hAnsi="Times New Roman" w:cs="Times New Roman"/>
            <w:color w:val="auto"/>
            <w:sz w:val="28"/>
            <w:szCs w:val="28"/>
            <w:u w:val="none"/>
          </w:rPr>
          <w:t>18.59.3 пункта 18.59 раздела 18</w:t>
        </w:r>
      </w:hyperlink>
      <w:r w:rsidR="00731EDC" w:rsidRPr="00871756">
        <w:rPr>
          <w:rFonts w:ascii="Times New Roman" w:hAnsi="Times New Roman" w:cs="Times New Roman"/>
          <w:sz w:val="28"/>
          <w:szCs w:val="28"/>
        </w:rPr>
        <w:t xml:space="preserve">, </w:t>
      </w:r>
      <w:hyperlink r:id="rId23" w:anchor="P919" w:history="1">
        <w:r w:rsidR="00731EDC" w:rsidRPr="00871756">
          <w:rPr>
            <w:rStyle w:val="af0"/>
            <w:rFonts w:ascii="Times New Roman" w:hAnsi="Times New Roman" w:cs="Times New Roman"/>
            <w:color w:val="auto"/>
            <w:sz w:val="28"/>
            <w:szCs w:val="28"/>
            <w:u w:val="none"/>
          </w:rPr>
          <w:t>пунктом 19.44 раздела 19</w:t>
        </w:r>
      </w:hyperlink>
      <w:r w:rsidR="00731EDC" w:rsidRPr="00871756">
        <w:rPr>
          <w:rFonts w:ascii="Times New Roman" w:hAnsi="Times New Roman" w:cs="Times New Roman"/>
          <w:sz w:val="28"/>
          <w:szCs w:val="28"/>
        </w:rPr>
        <w:t xml:space="preserve">, </w:t>
      </w:r>
      <w:hyperlink r:id="rId24" w:anchor="P1084" w:history="1">
        <w:r w:rsidR="00731EDC" w:rsidRPr="00871756">
          <w:rPr>
            <w:rStyle w:val="af0"/>
            <w:rFonts w:ascii="Times New Roman" w:hAnsi="Times New Roman" w:cs="Times New Roman"/>
            <w:color w:val="auto"/>
            <w:sz w:val="28"/>
            <w:szCs w:val="28"/>
            <w:u w:val="none"/>
          </w:rPr>
          <w:t>пунктом 20.57 раздела 20</w:t>
        </w:r>
      </w:hyperlink>
      <w:r w:rsidR="00731EDC" w:rsidRPr="00871756">
        <w:rPr>
          <w:rFonts w:ascii="Times New Roman" w:hAnsi="Times New Roman" w:cs="Times New Roman"/>
          <w:sz w:val="28"/>
          <w:szCs w:val="28"/>
        </w:rPr>
        <w:t xml:space="preserve">, </w:t>
      </w:r>
      <w:hyperlink r:id="rId25" w:anchor="P1180" w:history="1">
        <w:r w:rsidR="00731EDC" w:rsidRPr="00871756">
          <w:rPr>
            <w:rStyle w:val="af0"/>
            <w:rFonts w:ascii="Times New Roman" w:hAnsi="Times New Roman" w:cs="Times New Roman"/>
            <w:color w:val="auto"/>
            <w:sz w:val="28"/>
            <w:szCs w:val="28"/>
            <w:u w:val="none"/>
          </w:rPr>
          <w:t>пунктом 21.30 раздела 21</w:t>
        </w:r>
      </w:hyperlink>
      <w:r w:rsidR="00731EDC" w:rsidRPr="00871756">
        <w:rPr>
          <w:rFonts w:ascii="Times New Roman" w:hAnsi="Times New Roman" w:cs="Times New Roman"/>
          <w:sz w:val="28"/>
          <w:szCs w:val="28"/>
        </w:rPr>
        <w:t xml:space="preserve">, </w:t>
      </w:r>
      <w:hyperlink r:id="rId26" w:anchor="P1297" w:history="1">
        <w:r w:rsidR="00731EDC" w:rsidRPr="00871756">
          <w:rPr>
            <w:rStyle w:val="af0"/>
            <w:rFonts w:ascii="Times New Roman" w:hAnsi="Times New Roman" w:cs="Times New Roman"/>
            <w:color w:val="auto"/>
            <w:sz w:val="28"/>
            <w:szCs w:val="28"/>
            <w:u w:val="none"/>
          </w:rPr>
          <w:t>пунктом 22.35 раздела 22</w:t>
        </w:r>
      </w:hyperlink>
      <w:r w:rsidR="00731EDC" w:rsidRPr="00871756">
        <w:rPr>
          <w:rFonts w:ascii="Times New Roman" w:hAnsi="Times New Roman" w:cs="Times New Roman"/>
          <w:sz w:val="28"/>
          <w:szCs w:val="28"/>
        </w:rPr>
        <w:t xml:space="preserve"> настоящего Положения.</w:t>
      </w:r>
    </w:p>
    <w:p w14:paraId="5C12B82B" w14:textId="43ECB2D9" w:rsidR="00A917D2" w:rsidRPr="00871756" w:rsidRDefault="00A917D2" w:rsidP="00731EDC">
      <w:pPr>
        <w:pStyle w:val="ConsPlusNormal"/>
        <w:ind w:firstLine="540"/>
        <w:jc w:val="both"/>
        <w:rPr>
          <w:rFonts w:ascii="Times New Roman" w:hAnsi="Times New Roman" w:cs="Times New Roman"/>
          <w:sz w:val="28"/>
          <w:szCs w:val="28"/>
        </w:rPr>
      </w:pPr>
      <w:r w:rsidRPr="00871756">
        <w:rPr>
          <w:rFonts w:ascii="Times New Roman" w:hAnsi="Times New Roman" w:cs="Times New Roman"/>
          <w:sz w:val="28"/>
          <w:szCs w:val="28"/>
        </w:rPr>
        <w:t xml:space="preserve">24.2.49. </w:t>
      </w:r>
      <w:r w:rsidR="005065E8" w:rsidRPr="00871756">
        <w:rPr>
          <w:rFonts w:ascii="Times New Roman" w:hAnsi="Times New Roman" w:cs="Times New Roman"/>
          <w:sz w:val="28"/>
          <w:szCs w:val="28"/>
        </w:rPr>
        <w:t>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3CBA44FF" w14:textId="77777777" w:rsidR="0085414D" w:rsidRPr="00871756" w:rsidRDefault="0085414D" w:rsidP="00664E9E">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3. </w:t>
      </w:r>
      <w:r w:rsidR="00D67122" w:rsidRPr="00871756">
        <w:rPr>
          <w:rFonts w:cs="Times New Roman"/>
          <w:szCs w:val="28"/>
        </w:rPr>
        <w:t>Утратил силу</w:t>
      </w:r>
      <w:r w:rsidR="00731EDC" w:rsidRPr="00871756">
        <w:rPr>
          <w:rFonts w:cs="Times New Roman"/>
          <w:szCs w:val="28"/>
        </w:rPr>
        <w:t>.</w:t>
      </w:r>
    </w:p>
    <w:p w14:paraId="50F5C094"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7EE9D4B7"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.5.</w:t>
      </w:r>
      <w:r w:rsidRPr="00871756">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6B926059"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.6.</w:t>
      </w:r>
      <w:r w:rsidRPr="00871756">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14:paraId="69871783"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24</w:t>
      </w:r>
      <w:r w:rsidRPr="00871756">
        <w:rPr>
          <w:rFonts w:cs="Times New Roman"/>
          <w:szCs w:val="28"/>
          <w:lang w:eastAsia="ru-RU"/>
        </w:rPr>
        <w:t>.</w:t>
      </w:r>
      <w:r w:rsidRPr="00871756">
        <w:rPr>
          <w:rFonts w:cs="Times New Roman"/>
          <w:szCs w:val="28"/>
        </w:rPr>
        <w:t>7</w:t>
      </w:r>
      <w:r w:rsidRPr="00871756">
        <w:rPr>
          <w:rFonts w:cs="Times New Roman"/>
          <w:szCs w:val="28"/>
          <w:lang w:eastAsia="ru-RU"/>
        </w:rPr>
        <w:t>.</w:t>
      </w:r>
      <w:r w:rsidRPr="00871756">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14:paraId="7E9DED0E" w14:textId="756A2A08" w:rsidR="009510B8" w:rsidRPr="00871756" w:rsidRDefault="009510B8" w:rsidP="0085414D">
      <w:pPr>
        <w:autoSpaceDE w:val="0"/>
        <w:autoSpaceDN w:val="0"/>
        <w:adjustRightInd w:val="0"/>
        <w:contextualSpacing/>
        <w:jc w:val="both"/>
        <w:rPr>
          <w:color w:val="000000" w:themeColor="text1"/>
        </w:rPr>
      </w:pPr>
      <w:r w:rsidRPr="00871756">
        <w:rPr>
          <w:rFonts w:cs="Times New Roman"/>
          <w:szCs w:val="28"/>
        </w:rPr>
        <w:t xml:space="preserve">24.8. </w:t>
      </w:r>
      <w:r w:rsidRPr="00871756">
        <w:rPr>
          <w:color w:val="000000" w:themeColor="text1"/>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14:paraId="491B3CC8" w14:textId="77777777" w:rsidR="005065E8" w:rsidRPr="00871756" w:rsidRDefault="005065E8" w:rsidP="005065E8">
      <w:pPr>
        <w:spacing w:line="319" w:lineRule="exact"/>
        <w:ind w:right="360" w:firstLine="851"/>
        <w:jc w:val="both"/>
      </w:pPr>
      <w:r w:rsidRPr="00871756">
        <w:rPr>
          <w:color w:val="000000" w:themeColor="text1"/>
        </w:rPr>
        <w:t xml:space="preserve">24.9. </w:t>
      </w:r>
      <w:r w:rsidRPr="00871756">
        <w:t>При осуществлении закупки у единственного поставщика (подрядчика, исполнителя) на сумму свыше шестисот тысяч рублей заказчики обязаны согласовать с департаментом государственного заказа Ярославской области условия договоров на поставку товаров, работ или услуг.</w:t>
      </w:r>
    </w:p>
    <w:p w14:paraId="34F78F83" w14:textId="77777777" w:rsidR="005065E8" w:rsidRPr="00871756" w:rsidRDefault="005065E8" w:rsidP="005065E8">
      <w:pPr>
        <w:spacing w:line="319" w:lineRule="exact"/>
        <w:ind w:right="360" w:firstLine="851"/>
        <w:jc w:val="both"/>
      </w:pPr>
      <w:r w:rsidRPr="00871756">
        <w:t>При согласовании условий договоров заказчики направляют в департамент государственного заказа Ярославской области на бумажном носителе и(или) в единой системе электронного документооборота органов государственной власти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14:paraId="04DB6514" w14:textId="7637FC8A" w:rsidR="005065E8" w:rsidRPr="00871756" w:rsidRDefault="005065E8" w:rsidP="005065E8">
      <w:pPr>
        <w:autoSpaceDE w:val="0"/>
        <w:autoSpaceDN w:val="0"/>
        <w:adjustRightInd w:val="0"/>
        <w:contextualSpacing/>
        <w:jc w:val="both"/>
        <w:rPr>
          <w:rFonts w:cs="Times New Roman"/>
          <w:color w:val="000000" w:themeColor="text1"/>
          <w:szCs w:val="28"/>
        </w:rPr>
      </w:pPr>
      <w:r w:rsidRPr="00871756">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течение 1 рабочего дня с момента принятия решения.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14:paraId="0B9C2494" w14:textId="77777777" w:rsidR="0085414D" w:rsidRPr="00871756" w:rsidRDefault="00D14E14" w:rsidP="00D14E14">
      <w:pPr>
        <w:pStyle w:val="1"/>
        <w:ind w:left="0" w:firstLine="0"/>
        <w:jc w:val="center"/>
        <w:rPr>
          <w:rFonts w:ascii="Times New Roman" w:hAnsi="Times New Roman"/>
          <w:b w:val="0"/>
          <w:sz w:val="28"/>
          <w:szCs w:val="28"/>
        </w:rPr>
      </w:pPr>
      <w:bookmarkStart w:id="42" w:name="_25._Заключение_договора"/>
      <w:bookmarkEnd w:id="42"/>
      <w:r w:rsidRPr="00871756">
        <w:rPr>
          <w:rFonts w:ascii="Times New Roman" w:hAnsi="Times New Roman"/>
          <w:b w:val="0"/>
          <w:sz w:val="28"/>
          <w:szCs w:val="28"/>
        </w:rPr>
        <w:t>25. Заключение договора</w:t>
      </w:r>
    </w:p>
    <w:p w14:paraId="00340A3A"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778F8FB" w14:textId="77777777" w:rsidR="0085414D" w:rsidRPr="00871756" w:rsidRDefault="0085414D" w:rsidP="0085414D">
      <w:pPr>
        <w:contextualSpacing/>
        <w:jc w:val="both"/>
        <w:rPr>
          <w:rFonts w:cs="Times New Roman"/>
          <w:szCs w:val="28"/>
        </w:rPr>
      </w:pPr>
      <w:r w:rsidRPr="00871756">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26F4B1F1"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145B3CFA" w14:textId="77777777" w:rsidR="0085414D" w:rsidRPr="00871756" w:rsidRDefault="0085414D" w:rsidP="0085414D">
      <w:pPr>
        <w:contextualSpacing/>
        <w:jc w:val="both"/>
        <w:rPr>
          <w:rFonts w:cs="Times New Roman"/>
          <w:szCs w:val="28"/>
        </w:rPr>
      </w:pPr>
      <w:r w:rsidRPr="00871756">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14:paraId="0B3EEECF" w14:textId="77777777" w:rsidR="0085414D" w:rsidRPr="00871756" w:rsidRDefault="0085414D" w:rsidP="0085414D">
      <w:pPr>
        <w:contextualSpacing/>
        <w:jc w:val="both"/>
        <w:rPr>
          <w:rFonts w:cs="Times New Roman"/>
          <w:szCs w:val="28"/>
        </w:rPr>
      </w:pPr>
      <w:r w:rsidRPr="00871756">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085C2038"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В проект договора, заключаемого по результатам конкурентной закупки, включаются следующие обязательные условия:</w:t>
      </w:r>
    </w:p>
    <w:p w14:paraId="514CAD7B"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3</w:t>
      </w:r>
      <w:r w:rsidRPr="00871756">
        <w:rPr>
          <w:rFonts w:cs="Times New Roman"/>
          <w:szCs w:val="28"/>
          <w:lang w:eastAsia="ru-RU"/>
        </w:rPr>
        <w:t>.1.</w:t>
      </w:r>
      <w:r w:rsidRPr="00871756">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05A816D0" w14:textId="77777777" w:rsidR="005204A7" w:rsidRPr="00871756" w:rsidRDefault="005204A7" w:rsidP="005204A7">
      <w:pPr>
        <w:pStyle w:val="ConsPlusNormal"/>
        <w:ind w:firstLine="539"/>
        <w:jc w:val="both"/>
        <w:rPr>
          <w:rFonts w:ascii="Times New Roman" w:hAnsi="Times New Roman" w:cs="Times New Roman"/>
          <w:sz w:val="28"/>
          <w:szCs w:val="28"/>
        </w:rPr>
      </w:pPr>
      <w:r w:rsidRPr="00871756">
        <w:rPr>
          <w:rFonts w:ascii="Times New Roman" w:hAnsi="Times New Roman" w:cs="Times New Roman"/>
          <w:sz w:val="28"/>
          <w:szCs w:val="28"/>
        </w:rPr>
        <w:t xml:space="preserve">  </w:t>
      </w:r>
      <w:r w:rsidR="0085414D" w:rsidRPr="00871756">
        <w:rPr>
          <w:rFonts w:ascii="Times New Roman" w:hAnsi="Times New Roman" w:cs="Times New Roman"/>
          <w:sz w:val="28"/>
          <w:szCs w:val="28"/>
        </w:rPr>
        <w:t>25.3.2. </w:t>
      </w:r>
      <w:r w:rsidRPr="00871756">
        <w:rPr>
          <w:rFonts w:ascii="Times New Roman" w:hAnsi="Times New Roman" w:cs="Times New Roman"/>
          <w:sz w:val="28"/>
          <w:szCs w:val="28"/>
        </w:rPr>
        <w:t>О порядке и сроках оплаты заказчиком поставленных товаров, выполненных работ, оказанных услуг.</w:t>
      </w:r>
    </w:p>
    <w:p w14:paraId="1C7FD5D9" w14:textId="77777777" w:rsidR="005204A7" w:rsidRPr="00871756" w:rsidRDefault="005204A7" w:rsidP="005204A7">
      <w:pPr>
        <w:pStyle w:val="ConsPlusNormal"/>
        <w:ind w:firstLine="539"/>
        <w:jc w:val="both"/>
        <w:rPr>
          <w:rFonts w:ascii="Times New Roman" w:hAnsi="Times New Roman" w:cs="Times New Roman"/>
          <w:sz w:val="28"/>
          <w:szCs w:val="28"/>
        </w:rPr>
      </w:pPr>
      <w:bookmarkStart w:id="43" w:name="P1387"/>
      <w:bookmarkEnd w:id="43"/>
      <w:r w:rsidRPr="00871756">
        <w:rPr>
          <w:rFonts w:ascii="Times New Roman" w:hAnsi="Times New Roman" w:cs="Times New Roman"/>
          <w:sz w:val="28"/>
          <w:szCs w:val="28"/>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6F3BA6B8" w14:textId="77777777" w:rsidR="005204A7" w:rsidRPr="00871756" w:rsidRDefault="005204A7" w:rsidP="005204A7">
      <w:pPr>
        <w:pStyle w:val="ConsPlusNormal"/>
        <w:ind w:firstLine="539"/>
        <w:jc w:val="both"/>
        <w:rPr>
          <w:rFonts w:ascii="Times New Roman" w:hAnsi="Times New Roman" w:cs="Times New Roman"/>
          <w:sz w:val="28"/>
          <w:szCs w:val="28"/>
        </w:rPr>
      </w:pPr>
      <w:r w:rsidRPr="00871756">
        <w:rPr>
          <w:rFonts w:ascii="Times New Roman" w:hAnsi="Times New Roman" w:cs="Times New Roman"/>
          <w:sz w:val="28"/>
          <w:szCs w:val="28"/>
        </w:rPr>
        <w:t xml:space="preserve">  При установлении заказчиком сроков оплаты, отличных от сроков оплаты, предусмотренных </w:t>
      </w:r>
      <w:hyperlink r:id="rId27" w:anchor="P1387" w:history="1">
        <w:r w:rsidRPr="00871756">
          <w:rPr>
            <w:rStyle w:val="af0"/>
            <w:rFonts w:ascii="Times New Roman" w:hAnsi="Times New Roman" w:cs="Times New Roman"/>
            <w:color w:val="auto"/>
            <w:sz w:val="28"/>
            <w:szCs w:val="28"/>
            <w:u w:val="none"/>
          </w:rPr>
          <w:t>абзацем вторым</w:t>
        </w:r>
      </w:hyperlink>
      <w:r w:rsidRPr="00871756">
        <w:rPr>
          <w:rFonts w:ascii="Times New Roman" w:hAnsi="Times New Roman" w:cs="Times New Roman"/>
          <w:sz w:val="28"/>
          <w:szCs w:val="28"/>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5E77C638" w14:textId="77777777" w:rsidR="005204A7" w:rsidRPr="00871756" w:rsidRDefault="005204A7" w:rsidP="005204A7">
      <w:pPr>
        <w:pStyle w:val="ConsPlusNormal"/>
        <w:ind w:firstLine="539"/>
        <w:jc w:val="both"/>
        <w:rPr>
          <w:rFonts w:ascii="Times New Roman" w:hAnsi="Times New Roman" w:cs="Times New Roman"/>
          <w:sz w:val="28"/>
          <w:szCs w:val="28"/>
        </w:rPr>
      </w:pPr>
      <w:r w:rsidRPr="00871756">
        <w:rPr>
          <w:rFonts w:ascii="Times New Roman" w:hAnsi="Times New Roman" w:cs="Times New Roman"/>
          <w:sz w:val="28"/>
          <w:szCs w:val="28"/>
        </w:rPr>
        <w:t xml:space="preserve">  В случае если закупка проводится в соответствии с </w:t>
      </w:r>
      <w:hyperlink r:id="rId28" w:anchor="P105" w:history="1">
        <w:r w:rsidRPr="00871756">
          <w:rPr>
            <w:rStyle w:val="af0"/>
            <w:rFonts w:ascii="Times New Roman" w:hAnsi="Times New Roman" w:cs="Times New Roman"/>
            <w:color w:val="auto"/>
            <w:sz w:val="28"/>
            <w:szCs w:val="28"/>
            <w:u w:val="none"/>
          </w:rPr>
          <w:t>разделом 3</w:t>
        </w:r>
      </w:hyperlink>
      <w:r w:rsidRPr="00871756">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14:paraId="33FC4968"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3</w:t>
      </w:r>
      <w:r w:rsidRPr="00871756">
        <w:rPr>
          <w:rFonts w:cs="Times New Roman"/>
          <w:szCs w:val="28"/>
          <w:lang w:eastAsia="ru-RU"/>
        </w:rPr>
        <w:t>.3.</w:t>
      </w:r>
      <w:r w:rsidRPr="00871756">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14:paraId="7098E64E" w14:textId="77777777" w:rsidR="0085414D" w:rsidRPr="00871756" w:rsidRDefault="0085414D" w:rsidP="0085414D">
      <w:pPr>
        <w:contextualSpacing/>
        <w:jc w:val="both"/>
        <w:rPr>
          <w:rFonts w:cs="Times New Roman"/>
          <w:szCs w:val="28"/>
        </w:rPr>
      </w:pPr>
      <w:r w:rsidRPr="00871756">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34C84223" w14:textId="77777777" w:rsidR="0085414D" w:rsidRPr="00871756" w:rsidRDefault="0085414D" w:rsidP="0085414D">
      <w:pPr>
        <w:contextualSpacing/>
        <w:jc w:val="both"/>
        <w:rPr>
          <w:rFonts w:cs="Times New Roman"/>
          <w:szCs w:val="28"/>
        </w:rPr>
      </w:pPr>
      <w:r w:rsidRPr="00871756">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019DFFAD"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14:paraId="256643DA" w14:textId="3E70756C"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5</w:t>
      </w:r>
      <w:r w:rsidRPr="00871756">
        <w:rPr>
          <w:rFonts w:cs="Times New Roman"/>
          <w:szCs w:val="28"/>
          <w:lang w:eastAsia="ru-RU"/>
        </w:rPr>
        <w:t>.</w:t>
      </w:r>
      <w:r w:rsidRPr="00871756">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протокола, составленного по итогам конкурентной закупки (для закрытых способов закупки – с момента подписания соответствующего протокола).</w:t>
      </w:r>
    </w:p>
    <w:p w14:paraId="5F45B7EB"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6</w:t>
      </w:r>
      <w:r w:rsidRPr="00871756">
        <w:rPr>
          <w:rFonts w:cs="Times New Roman"/>
          <w:szCs w:val="28"/>
          <w:lang w:eastAsia="ru-RU"/>
        </w:rPr>
        <w:t>.</w:t>
      </w:r>
      <w:r w:rsidRPr="00871756">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14:paraId="10ADA0C8" w14:textId="77777777" w:rsidR="0085414D" w:rsidRPr="00871756" w:rsidRDefault="0085414D" w:rsidP="0085414D">
      <w:pPr>
        <w:contextualSpacing/>
        <w:jc w:val="both"/>
        <w:rPr>
          <w:rFonts w:cs="Times New Roman"/>
          <w:szCs w:val="28"/>
        </w:rPr>
      </w:pPr>
      <w:r w:rsidRPr="00871756">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6FFDD1C0"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7</w:t>
      </w:r>
      <w:r w:rsidRPr="00871756">
        <w:rPr>
          <w:rFonts w:cs="Times New Roman"/>
          <w:szCs w:val="28"/>
          <w:lang w:eastAsia="ru-RU"/>
        </w:rPr>
        <w:t>.</w:t>
      </w:r>
      <w:r w:rsidRPr="00871756">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14:paraId="77649C52" w14:textId="77777777" w:rsidR="0085414D" w:rsidRPr="00871756" w:rsidRDefault="0085414D" w:rsidP="0085414D">
      <w:pPr>
        <w:contextualSpacing/>
        <w:jc w:val="both"/>
        <w:rPr>
          <w:rFonts w:cs="Times New Roman"/>
          <w:szCs w:val="28"/>
        </w:rPr>
      </w:pPr>
      <w:r w:rsidRPr="00871756">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69CDF371" w14:textId="77777777" w:rsidR="0085414D" w:rsidRPr="00871756" w:rsidRDefault="0085414D" w:rsidP="0085414D">
      <w:pPr>
        <w:contextualSpacing/>
        <w:jc w:val="both"/>
        <w:rPr>
          <w:rFonts w:cs="Times New Roman"/>
          <w:szCs w:val="28"/>
        </w:rPr>
      </w:pPr>
      <w:r w:rsidRPr="00871756">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1D01276B" w14:textId="728D28CF"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8</w:t>
      </w:r>
      <w:r w:rsidRPr="00871756">
        <w:rPr>
          <w:rFonts w:cs="Times New Roman"/>
          <w:szCs w:val="28"/>
          <w:lang w:eastAsia="ru-RU"/>
        </w:rPr>
        <w:t>.</w:t>
      </w:r>
      <w:r w:rsidRPr="00871756">
        <w:rPr>
          <w:rFonts w:cs="Times New Roman"/>
          <w:szCs w:val="28"/>
        </w:rPr>
        <w:t> В течение пяти дней со дня размещения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505206E4" w14:textId="77777777" w:rsidR="0085414D" w:rsidRPr="00871756" w:rsidRDefault="0085414D" w:rsidP="0085414D">
      <w:pPr>
        <w:contextualSpacing/>
        <w:jc w:val="both"/>
        <w:rPr>
          <w:rFonts w:cs="Times New Roman"/>
          <w:szCs w:val="28"/>
        </w:rPr>
      </w:pPr>
      <w:r w:rsidRPr="00871756">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14:paraId="75DF3C8E"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9</w:t>
      </w:r>
      <w:r w:rsidRPr="00871756">
        <w:rPr>
          <w:rFonts w:cs="Times New Roman"/>
          <w:szCs w:val="28"/>
          <w:lang w:eastAsia="ru-RU"/>
        </w:rPr>
        <w:t>.</w:t>
      </w:r>
      <w:r w:rsidRPr="00871756">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10230ABA" w14:textId="77777777" w:rsidR="0085414D" w:rsidRPr="00871756" w:rsidRDefault="0085414D" w:rsidP="0085414D">
      <w:pPr>
        <w:contextualSpacing/>
        <w:jc w:val="both"/>
        <w:rPr>
          <w:rFonts w:cs="Times New Roman"/>
          <w:szCs w:val="28"/>
        </w:rPr>
      </w:pPr>
      <w:r w:rsidRPr="00871756">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2B5F2DDB" w14:textId="77777777" w:rsidR="0085414D" w:rsidRPr="00871756" w:rsidRDefault="0085414D" w:rsidP="0085414D">
      <w:pPr>
        <w:contextualSpacing/>
        <w:jc w:val="both"/>
        <w:rPr>
          <w:rFonts w:cs="Times New Roman"/>
          <w:szCs w:val="28"/>
        </w:rPr>
      </w:pPr>
      <w:r w:rsidRPr="00871756">
        <w:rPr>
          <w:rFonts w:cs="Times New Roman"/>
          <w:szCs w:val="28"/>
        </w:rPr>
        <w:t>Заказчик рассматривает протокол разногласий в течение двух дней со дня его получения.</w:t>
      </w:r>
    </w:p>
    <w:p w14:paraId="7D6EEB71" w14:textId="77777777" w:rsidR="0085414D" w:rsidRPr="00871756" w:rsidRDefault="0085414D" w:rsidP="0085414D">
      <w:pPr>
        <w:contextualSpacing/>
        <w:jc w:val="both"/>
        <w:rPr>
          <w:rFonts w:cs="Times New Roman"/>
          <w:szCs w:val="28"/>
        </w:rPr>
      </w:pPr>
      <w:r w:rsidRPr="00871756">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234B59CB" w14:textId="77777777" w:rsidR="0085414D" w:rsidRPr="00871756" w:rsidRDefault="0085414D" w:rsidP="0085414D">
      <w:pPr>
        <w:contextualSpacing/>
        <w:jc w:val="both"/>
        <w:rPr>
          <w:rFonts w:cs="Times New Roman"/>
          <w:szCs w:val="28"/>
        </w:rPr>
      </w:pPr>
      <w:r w:rsidRPr="00871756">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14:paraId="1CC09172"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10</w:t>
      </w:r>
      <w:r w:rsidRPr="00871756">
        <w:rPr>
          <w:rFonts w:cs="Times New Roman"/>
          <w:szCs w:val="28"/>
          <w:lang w:eastAsia="ru-RU"/>
        </w:rPr>
        <w:t>.</w:t>
      </w:r>
      <w:r w:rsidRPr="00871756">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22988DF2"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11</w:t>
      </w:r>
      <w:r w:rsidRPr="00871756">
        <w:rPr>
          <w:rFonts w:cs="Times New Roman"/>
          <w:szCs w:val="28"/>
          <w:lang w:eastAsia="ru-RU"/>
        </w:rPr>
        <w:t>.</w:t>
      </w:r>
      <w:r w:rsidRPr="00871756">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518A33FC" w14:textId="77777777" w:rsidR="0085414D" w:rsidRPr="00871756" w:rsidRDefault="0085414D" w:rsidP="0085414D">
      <w:pPr>
        <w:contextualSpacing/>
        <w:jc w:val="both"/>
        <w:rPr>
          <w:rFonts w:cs="Times New Roman"/>
          <w:szCs w:val="28"/>
        </w:rPr>
      </w:pPr>
      <w:r w:rsidRPr="00871756">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3DF937CB" w14:textId="224BD65E" w:rsidR="0085414D" w:rsidRPr="00871756" w:rsidRDefault="0085414D" w:rsidP="0085414D">
      <w:pPr>
        <w:contextualSpacing/>
        <w:jc w:val="both"/>
        <w:rPr>
          <w:rFonts w:cs="Times New Roman"/>
          <w:szCs w:val="28"/>
        </w:rPr>
      </w:pPr>
      <w:r w:rsidRPr="00871756">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r w:rsidR="00552F55" w:rsidRPr="00871756">
        <w:rPr>
          <w:rFonts w:cs="Times New Roman"/>
          <w:szCs w:val="28"/>
        </w:rPr>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rPr>
          <w:rFonts w:cs="Times New Roman"/>
          <w:szCs w:val="28"/>
        </w:rPr>
        <w:t>.</w:t>
      </w:r>
    </w:p>
    <w:p w14:paraId="1CDE3A25" w14:textId="77777777" w:rsidR="0085414D" w:rsidRPr="00871756" w:rsidRDefault="0085414D" w:rsidP="0085414D">
      <w:pPr>
        <w:contextualSpacing/>
        <w:jc w:val="both"/>
        <w:rPr>
          <w:rFonts w:cs="Times New Roman"/>
          <w:szCs w:val="28"/>
        </w:rPr>
      </w:pPr>
      <w:r w:rsidRPr="00871756">
        <w:rPr>
          <w:rFonts w:cs="Times New Roman"/>
          <w:szCs w:val="28"/>
        </w:rPr>
        <w:t>В этом случае заказчик вправе заключить договор с участником закупки, заявке которого присвоен второй номер.</w:t>
      </w:r>
    </w:p>
    <w:p w14:paraId="1469574A"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12</w:t>
      </w:r>
      <w:r w:rsidRPr="00871756">
        <w:rPr>
          <w:rFonts w:cs="Times New Roman"/>
          <w:szCs w:val="28"/>
          <w:lang w:eastAsia="ru-RU"/>
        </w:rPr>
        <w:t>.</w:t>
      </w:r>
      <w:r w:rsidRPr="00871756">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8466E0D" w14:textId="77777777" w:rsidR="0085414D" w:rsidRPr="00871756" w:rsidRDefault="0085414D" w:rsidP="0085414D">
      <w:pPr>
        <w:contextualSpacing/>
        <w:jc w:val="both"/>
        <w:rPr>
          <w:rFonts w:cs="Times New Roman"/>
          <w:szCs w:val="28"/>
        </w:rPr>
      </w:pPr>
      <w:r w:rsidRPr="00871756">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0F8BD18" w14:textId="7B323CC6" w:rsidR="00664E9E" w:rsidRPr="00871756" w:rsidRDefault="00664E9E" w:rsidP="0085414D">
      <w:pPr>
        <w:contextualSpacing/>
        <w:jc w:val="both"/>
        <w:rPr>
          <w:rFonts w:cs="Times New Roman"/>
          <w:szCs w:val="28"/>
        </w:rPr>
      </w:pPr>
      <w:r w:rsidRPr="00871756">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 908. Указанный протокол размещается заказчиком в единой информационной системе</w:t>
      </w:r>
      <w:r w:rsidR="00552F55" w:rsidRPr="00871756">
        <w:t xml:space="preserve">, </w:t>
      </w:r>
      <w:r w:rsidR="00552F55" w:rsidRPr="00871756">
        <w:rPr>
          <w:rFonts w:cs="Times New Roman"/>
          <w:szCs w:val="28"/>
          <w:lang w:eastAsia="ru-RU"/>
        </w:rPr>
        <w:t>на официальном сайте, за исключением случаев, предусмотренных Федеральным законом № 223-ФЗ,</w:t>
      </w:r>
      <w:r w:rsidRPr="00871756">
        <w:t xml:space="preserve"> не позднее одного рабочего дня, следующего за днем установления соответствующего факта.</w:t>
      </w:r>
    </w:p>
    <w:p w14:paraId="517B096D"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13</w:t>
      </w:r>
      <w:r w:rsidRPr="00871756">
        <w:rPr>
          <w:rFonts w:cs="Times New Roman"/>
          <w:szCs w:val="28"/>
          <w:lang w:eastAsia="ru-RU"/>
        </w:rPr>
        <w:t>.</w:t>
      </w:r>
      <w:r w:rsidRPr="00871756">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14:paraId="78256DEA" w14:textId="77777777" w:rsidR="0085414D" w:rsidRPr="00871756" w:rsidRDefault="0085414D" w:rsidP="0085414D">
      <w:pPr>
        <w:contextualSpacing/>
        <w:jc w:val="both"/>
        <w:rPr>
          <w:rFonts w:cs="Times New Roman"/>
          <w:szCs w:val="28"/>
        </w:rPr>
      </w:pPr>
      <w:r w:rsidRPr="00871756">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14:paraId="4EF6A99C" w14:textId="77777777" w:rsidR="0085414D" w:rsidRPr="00871756" w:rsidRDefault="0085414D" w:rsidP="0085414D">
      <w:pPr>
        <w:contextualSpacing/>
        <w:jc w:val="both"/>
        <w:rPr>
          <w:rFonts w:cs="Times New Roman"/>
          <w:szCs w:val="28"/>
        </w:rPr>
      </w:pPr>
      <w:r w:rsidRPr="00871756">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7D5AC65"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14</w:t>
      </w:r>
      <w:r w:rsidRPr="00871756">
        <w:rPr>
          <w:rFonts w:cs="Times New Roman"/>
          <w:szCs w:val="28"/>
          <w:lang w:eastAsia="ru-RU"/>
        </w:rPr>
        <w:t>.</w:t>
      </w:r>
      <w:r w:rsidRPr="00871756">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0B43A005" w14:textId="77777777" w:rsidR="0085414D" w:rsidRPr="00871756" w:rsidRDefault="0085414D" w:rsidP="0085414D">
      <w:pPr>
        <w:contextualSpacing/>
        <w:jc w:val="both"/>
        <w:rPr>
          <w:rFonts w:cs="Times New Roman"/>
          <w:szCs w:val="28"/>
        </w:rPr>
      </w:pPr>
      <w:r w:rsidRPr="00871756">
        <w:rPr>
          <w:rFonts w:cs="Times New Roman"/>
          <w:szCs w:val="28"/>
        </w:rPr>
        <w:t>25</w:t>
      </w:r>
      <w:r w:rsidRPr="00871756">
        <w:rPr>
          <w:rFonts w:cs="Times New Roman"/>
          <w:szCs w:val="28"/>
          <w:lang w:eastAsia="ru-RU"/>
        </w:rPr>
        <w:t>.</w:t>
      </w:r>
      <w:r w:rsidRPr="00871756">
        <w:rPr>
          <w:rFonts w:cs="Times New Roman"/>
          <w:szCs w:val="28"/>
        </w:rPr>
        <w:t>15</w:t>
      </w:r>
      <w:r w:rsidRPr="00871756">
        <w:rPr>
          <w:rFonts w:cs="Times New Roman"/>
          <w:szCs w:val="28"/>
          <w:lang w:eastAsia="ru-RU"/>
        </w:rPr>
        <w:t>.</w:t>
      </w:r>
      <w:r w:rsidRPr="00871756">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3C5EA6ED" w14:textId="77777777" w:rsidR="0085414D" w:rsidRPr="00871756" w:rsidRDefault="0085414D" w:rsidP="0085414D">
      <w:pPr>
        <w:ind w:firstLine="0"/>
        <w:contextualSpacing/>
        <w:jc w:val="center"/>
        <w:rPr>
          <w:rFonts w:cs="Times New Roman"/>
          <w:szCs w:val="28"/>
        </w:rPr>
      </w:pPr>
    </w:p>
    <w:p w14:paraId="1636940A" w14:textId="77777777" w:rsidR="0085414D" w:rsidRPr="00871756" w:rsidRDefault="00165024" w:rsidP="00165024">
      <w:pPr>
        <w:pStyle w:val="1"/>
        <w:ind w:left="0" w:firstLine="0"/>
        <w:jc w:val="center"/>
        <w:rPr>
          <w:rFonts w:ascii="Times New Roman" w:hAnsi="Times New Roman"/>
          <w:b w:val="0"/>
          <w:sz w:val="28"/>
          <w:szCs w:val="28"/>
        </w:rPr>
      </w:pPr>
      <w:bookmarkStart w:id="44" w:name="_26._Исполнение_договора"/>
      <w:bookmarkEnd w:id="44"/>
      <w:r w:rsidRPr="00871756">
        <w:rPr>
          <w:rFonts w:ascii="Times New Roman" w:hAnsi="Times New Roman"/>
          <w:b w:val="0"/>
          <w:sz w:val="28"/>
          <w:szCs w:val="28"/>
        </w:rPr>
        <w:t>26. Исполнение договора</w:t>
      </w:r>
    </w:p>
    <w:p w14:paraId="46D9F11D" w14:textId="77777777" w:rsidR="0085414D" w:rsidRPr="00871756" w:rsidRDefault="0085414D" w:rsidP="0085414D">
      <w:pPr>
        <w:contextualSpacing/>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3203C931" w14:textId="77777777" w:rsidR="0085414D" w:rsidRPr="00871756" w:rsidRDefault="0085414D" w:rsidP="0085414D">
      <w:pPr>
        <w:contextualSpacing/>
        <w:jc w:val="both"/>
        <w:rPr>
          <w:rFonts w:cs="Times New Roman"/>
          <w:szCs w:val="28"/>
        </w:rPr>
      </w:pPr>
      <w:r w:rsidRPr="00871756">
        <w:rPr>
          <w:rFonts w:cs="Times New Roman"/>
          <w:szCs w:val="28"/>
        </w:rPr>
        <w:t>Договор является исполненным с момента полного исполнения сторонами своих обязательств по такому договору.</w:t>
      </w:r>
    </w:p>
    <w:p w14:paraId="564A269B" w14:textId="77777777" w:rsidR="0085414D" w:rsidRPr="00871756" w:rsidRDefault="0085414D" w:rsidP="0085414D">
      <w:pPr>
        <w:contextualSpacing/>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75B7DEEC" w14:textId="77777777" w:rsidR="0085414D" w:rsidRPr="00871756" w:rsidRDefault="0085414D" w:rsidP="0085414D">
      <w:pPr>
        <w:contextualSpacing/>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29F0030A" w14:textId="77777777" w:rsidR="0085414D" w:rsidRPr="00871756" w:rsidRDefault="0085414D" w:rsidP="0085414D">
      <w:pPr>
        <w:contextualSpacing/>
        <w:jc w:val="both"/>
        <w:rPr>
          <w:rFonts w:cs="Times New Roman"/>
          <w:szCs w:val="28"/>
        </w:rPr>
      </w:pPr>
      <w:r w:rsidRPr="00871756">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77B1617C" w14:textId="77777777" w:rsidR="0085414D" w:rsidRPr="00871756" w:rsidRDefault="0085414D" w:rsidP="0085414D">
      <w:pPr>
        <w:contextualSpacing/>
        <w:jc w:val="both"/>
        <w:rPr>
          <w:rFonts w:cs="Times New Roman"/>
          <w:szCs w:val="28"/>
        </w:rPr>
      </w:pPr>
      <w:r w:rsidRPr="00871756">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6AF5BD7E" w14:textId="77777777" w:rsidR="0085414D" w:rsidRPr="00871756" w:rsidRDefault="0085414D" w:rsidP="0085414D">
      <w:pPr>
        <w:contextualSpacing/>
        <w:jc w:val="both"/>
        <w:rPr>
          <w:rFonts w:cs="Times New Roman"/>
          <w:szCs w:val="28"/>
        </w:rPr>
      </w:pPr>
      <w:r w:rsidRPr="00871756">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707376E4" w14:textId="77777777" w:rsidR="0085414D" w:rsidRPr="00871756" w:rsidRDefault="0085414D" w:rsidP="0085414D">
      <w:pPr>
        <w:autoSpaceDE w:val="0"/>
        <w:autoSpaceDN w:val="0"/>
        <w:adjustRightInd w:val="0"/>
        <w:jc w:val="both"/>
        <w:rPr>
          <w:rFonts w:cs="Times New Roman"/>
          <w:szCs w:val="28"/>
        </w:rPr>
      </w:pPr>
      <w:r w:rsidRPr="00871756">
        <w:rPr>
          <w:rFonts w:cs="Times New Roman"/>
          <w:szCs w:val="28"/>
        </w:rPr>
        <w:t>26</w:t>
      </w:r>
      <w:r w:rsidRPr="00871756">
        <w:rPr>
          <w:rFonts w:cs="Times New Roman"/>
          <w:szCs w:val="28"/>
          <w:lang w:eastAsia="ru-RU"/>
        </w:rPr>
        <w:t>.</w:t>
      </w:r>
      <w:r w:rsidRPr="00871756">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18A50D3B" w14:textId="77777777" w:rsidR="0085414D" w:rsidRPr="00871756" w:rsidRDefault="00165024" w:rsidP="00165024">
      <w:pPr>
        <w:pStyle w:val="1"/>
        <w:jc w:val="center"/>
        <w:rPr>
          <w:rFonts w:ascii="Times New Roman" w:hAnsi="Times New Roman"/>
          <w:b w:val="0"/>
          <w:sz w:val="28"/>
          <w:szCs w:val="28"/>
        </w:rPr>
      </w:pPr>
      <w:bookmarkStart w:id="45" w:name="_27._Изменение_договора"/>
      <w:bookmarkEnd w:id="45"/>
      <w:r w:rsidRPr="00871756">
        <w:rPr>
          <w:rFonts w:ascii="Times New Roman" w:hAnsi="Times New Roman"/>
          <w:b w:val="0"/>
          <w:sz w:val="28"/>
          <w:szCs w:val="28"/>
        </w:rPr>
        <w:t>27. Изменение договора</w:t>
      </w:r>
    </w:p>
    <w:p w14:paraId="0EF9426A"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14:paraId="0B7595E8" w14:textId="77777777" w:rsidR="0085414D" w:rsidRPr="00871756" w:rsidRDefault="0085414D" w:rsidP="0085414D">
      <w:pPr>
        <w:autoSpaceDE w:val="0"/>
        <w:autoSpaceDN w:val="0"/>
        <w:adjustRightInd w:val="0"/>
        <w:contextualSpacing/>
        <w:jc w:val="both"/>
        <w:rPr>
          <w:rFonts w:cs="Times New Roman"/>
          <w:szCs w:val="28"/>
        </w:rPr>
      </w:pPr>
      <w:r w:rsidRPr="00871756">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39049E01"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012E531A"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.1.</w:t>
      </w:r>
      <w:r w:rsidRPr="00871756">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936AB8A"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.2.</w:t>
      </w:r>
      <w:r w:rsidRPr="00871756">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14:paraId="715FB595" w14:textId="77777777" w:rsidR="0085414D" w:rsidRPr="00871756" w:rsidRDefault="0085414D" w:rsidP="0085414D">
      <w:pPr>
        <w:contextualSpacing/>
        <w:jc w:val="both"/>
        <w:rPr>
          <w:rFonts w:cs="Times New Roman"/>
          <w:szCs w:val="28"/>
        </w:rPr>
      </w:pPr>
      <w:r w:rsidRPr="00871756">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FC6025F"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.3.</w:t>
      </w:r>
      <w:r w:rsidRPr="00871756">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6A55F06B" w14:textId="77777777" w:rsidR="0085414D" w:rsidRPr="00871756" w:rsidRDefault="0085414D" w:rsidP="0085414D">
      <w:pPr>
        <w:contextualSpacing/>
        <w:jc w:val="both"/>
        <w:rPr>
          <w:rFonts w:cs="Times New Roman"/>
          <w:szCs w:val="28"/>
        </w:rPr>
      </w:pPr>
      <w:r w:rsidRPr="00871756">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7DF52716"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.4.</w:t>
      </w:r>
      <w:r w:rsidRPr="00871756">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14:paraId="40E97E9D"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.5.</w:t>
      </w:r>
      <w:r w:rsidRPr="00871756">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14:paraId="58AB1E2E" w14:textId="77777777" w:rsidR="0085414D" w:rsidRPr="00871756" w:rsidRDefault="0085414D" w:rsidP="0085414D">
      <w:pPr>
        <w:contextualSpacing/>
        <w:jc w:val="both"/>
        <w:rPr>
          <w:rFonts w:cs="Times New Roman"/>
          <w:szCs w:val="28"/>
        </w:rPr>
      </w:pPr>
      <w:r w:rsidRPr="00871756">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37B1C00D"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2</w:t>
      </w:r>
      <w:r w:rsidRPr="00871756">
        <w:rPr>
          <w:rFonts w:cs="Times New Roman"/>
          <w:szCs w:val="28"/>
          <w:lang w:eastAsia="ru-RU"/>
        </w:rPr>
        <w:t>.6.</w:t>
      </w:r>
      <w:r w:rsidRPr="00871756">
        <w:rPr>
          <w:rFonts w:cs="Times New Roman"/>
          <w:szCs w:val="28"/>
        </w:rPr>
        <w:t> В случае изменения ставки налога на добавленную стоимость.</w:t>
      </w:r>
    </w:p>
    <w:p w14:paraId="3921776F"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53EFA674" w14:textId="77777777" w:rsidR="0085414D" w:rsidRPr="00871756" w:rsidRDefault="0085414D" w:rsidP="0085414D">
      <w:pPr>
        <w:contextualSpacing/>
        <w:jc w:val="both"/>
        <w:rPr>
          <w:rFonts w:cs="Times New Roman"/>
          <w:szCs w:val="28"/>
        </w:rPr>
      </w:pPr>
      <w:r w:rsidRPr="00871756">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2BD194C5"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2245213C" w14:textId="77777777" w:rsidR="0085414D" w:rsidRPr="00871756" w:rsidRDefault="0085414D" w:rsidP="0085414D">
      <w:pPr>
        <w:contextualSpacing/>
        <w:jc w:val="both"/>
        <w:rPr>
          <w:rFonts w:cs="Times New Roman"/>
          <w:szCs w:val="28"/>
        </w:rPr>
      </w:pPr>
      <w:r w:rsidRPr="00871756">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14:paraId="5118C234" w14:textId="77777777" w:rsidR="0085414D" w:rsidRPr="00871756" w:rsidRDefault="0085414D" w:rsidP="0085414D">
      <w:pPr>
        <w:contextualSpacing/>
        <w:jc w:val="both"/>
        <w:rPr>
          <w:rFonts w:cs="Times New Roman"/>
          <w:szCs w:val="28"/>
        </w:rPr>
      </w:pPr>
      <w:r w:rsidRPr="00871756">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3DDF22B4"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344316C1" w14:textId="77777777" w:rsidR="0085414D" w:rsidRPr="00871756" w:rsidRDefault="0085414D" w:rsidP="0085414D">
      <w:pPr>
        <w:contextualSpacing/>
        <w:jc w:val="both"/>
        <w:rPr>
          <w:rFonts w:cs="Times New Roman"/>
          <w:szCs w:val="28"/>
        </w:rPr>
      </w:pPr>
      <w:r w:rsidRPr="00871756">
        <w:rPr>
          <w:rFonts w:cs="Times New Roman"/>
          <w:szCs w:val="28"/>
        </w:rPr>
        <w:t>27</w:t>
      </w:r>
      <w:r w:rsidRPr="00871756">
        <w:rPr>
          <w:rFonts w:cs="Times New Roman"/>
          <w:szCs w:val="28"/>
          <w:lang w:eastAsia="ru-RU"/>
        </w:rPr>
        <w:t>.</w:t>
      </w:r>
      <w:r w:rsidRPr="00871756">
        <w:rPr>
          <w:rFonts w:cs="Times New Roman"/>
          <w:szCs w:val="28"/>
        </w:rPr>
        <w:t>6</w:t>
      </w:r>
      <w:r w:rsidRPr="00871756">
        <w:rPr>
          <w:rFonts w:cs="Times New Roman"/>
          <w:szCs w:val="28"/>
          <w:lang w:eastAsia="ru-RU"/>
        </w:rPr>
        <w:t>.</w:t>
      </w:r>
      <w:r w:rsidRPr="00871756">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0CCCA8E8" w14:textId="77777777" w:rsidR="0085414D" w:rsidRPr="00871756" w:rsidRDefault="0085414D" w:rsidP="0085414D">
      <w:pPr>
        <w:ind w:firstLine="0"/>
        <w:contextualSpacing/>
        <w:jc w:val="center"/>
        <w:rPr>
          <w:rFonts w:cs="Times New Roman"/>
          <w:szCs w:val="28"/>
        </w:rPr>
      </w:pPr>
    </w:p>
    <w:p w14:paraId="22788800" w14:textId="77777777" w:rsidR="0085414D" w:rsidRPr="00871756" w:rsidRDefault="0085414D" w:rsidP="00131630">
      <w:pPr>
        <w:pStyle w:val="1"/>
        <w:ind w:left="0" w:firstLine="0"/>
        <w:jc w:val="center"/>
        <w:rPr>
          <w:rFonts w:ascii="Times New Roman" w:hAnsi="Times New Roman"/>
          <w:b w:val="0"/>
          <w:sz w:val="28"/>
          <w:szCs w:val="28"/>
        </w:rPr>
      </w:pPr>
      <w:bookmarkStart w:id="46" w:name="_28._Расторжение_договора"/>
      <w:bookmarkEnd w:id="46"/>
      <w:r w:rsidRPr="00871756">
        <w:rPr>
          <w:rFonts w:ascii="Times New Roman" w:hAnsi="Times New Roman"/>
          <w:b w:val="0"/>
          <w:sz w:val="28"/>
          <w:szCs w:val="28"/>
        </w:rPr>
        <w:t>28. Расторжение договора</w:t>
      </w:r>
    </w:p>
    <w:p w14:paraId="050638ED" w14:textId="77777777" w:rsidR="0085414D" w:rsidRPr="00871756" w:rsidRDefault="0085414D" w:rsidP="0085414D">
      <w:pPr>
        <w:ind w:firstLine="0"/>
        <w:contextualSpacing/>
        <w:jc w:val="center"/>
        <w:rPr>
          <w:rFonts w:cs="Times New Roman"/>
          <w:szCs w:val="28"/>
        </w:rPr>
      </w:pPr>
    </w:p>
    <w:p w14:paraId="5AC2962A"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1</w:t>
      </w:r>
      <w:r w:rsidRPr="00871756">
        <w:rPr>
          <w:rFonts w:cs="Times New Roman"/>
          <w:szCs w:val="28"/>
          <w:lang w:eastAsia="ru-RU"/>
        </w:rPr>
        <w:t>.</w:t>
      </w:r>
      <w:r w:rsidRPr="00871756">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7607C0B1" w14:textId="77777777" w:rsidR="0085414D" w:rsidRPr="00871756" w:rsidRDefault="0085414D" w:rsidP="0085414D">
      <w:pPr>
        <w:contextualSpacing/>
        <w:jc w:val="both"/>
        <w:rPr>
          <w:rFonts w:cs="Times New Roman"/>
          <w:szCs w:val="28"/>
        </w:rPr>
      </w:pPr>
      <w:r w:rsidRPr="00871756">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227834AC"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2</w:t>
      </w:r>
      <w:r w:rsidRPr="00871756">
        <w:rPr>
          <w:rFonts w:cs="Times New Roman"/>
          <w:szCs w:val="28"/>
          <w:lang w:eastAsia="ru-RU"/>
        </w:rPr>
        <w:t>.</w:t>
      </w:r>
      <w:r w:rsidRPr="00871756">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78897363"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3</w:t>
      </w:r>
      <w:r w:rsidRPr="00871756">
        <w:rPr>
          <w:rFonts w:cs="Times New Roman"/>
          <w:szCs w:val="28"/>
          <w:lang w:eastAsia="ru-RU"/>
        </w:rPr>
        <w:t>.</w:t>
      </w:r>
      <w:r w:rsidRPr="00871756">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C1C930D"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w:t>
      </w:r>
      <w:r w:rsidRPr="00871756">
        <w:rPr>
          <w:rFonts w:cs="Times New Roman"/>
          <w:szCs w:val="28"/>
        </w:rPr>
        <w:t>4</w:t>
      </w:r>
      <w:r w:rsidRPr="00871756">
        <w:rPr>
          <w:rFonts w:cs="Times New Roman"/>
          <w:szCs w:val="28"/>
          <w:lang w:eastAsia="ru-RU"/>
        </w:rPr>
        <w:t>.</w:t>
      </w:r>
      <w:r w:rsidRPr="00871756">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7F423DC0" w14:textId="77777777" w:rsidR="0085414D" w:rsidRPr="00871756" w:rsidRDefault="0085414D" w:rsidP="0085414D">
      <w:pPr>
        <w:contextualSpacing/>
        <w:jc w:val="both"/>
        <w:rPr>
          <w:rFonts w:cs="Times New Roman"/>
          <w:szCs w:val="28"/>
        </w:rPr>
      </w:pPr>
      <w:r w:rsidRPr="00871756">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2B47DB66" w14:textId="77777777" w:rsidR="0085414D" w:rsidRPr="00871756" w:rsidRDefault="0085414D" w:rsidP="0085414D">
      <w:pPr>
        <w:contextualSpacing/>
        <w:jc w:val="both"/>
        <w:rPr>
          <w:rFonts w:cs="Times New Roman"/>
          <w:szCs w:val="28"/>
        </w:rPr>
      </w:pPr>
      <w:r w:rsidRPr="00871756">
        <w:rPr>
          <w:rFonts w:cs="Times New Roman"/>
          <w:szCs w:val="28"/>
        </w:rPr>
        <w:t>28</w:t>
      </w:r>
      <w:r w:rsidRPr="00871756">
        <w:rPr>
          <w:rFonts w:cs="Times New Roman"/>
          <w:szCs w:val="28"/>
          <w:lang w:eastAsia="ru-RU"/>
        </w:rPr>
        <w:t>.5.</w:t>
      </w:r>
      <w:r w:rsidRPr="00871756">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14:paraId="7EB89A36" w14:textId="77777777" w:rsidR="0085414D" w:rsidRPr="00871756" w:rsidRDefault="0085414D" w:rsidP="0085414D">
      <w:pPr>
        <w:ind w:firstLine="0"/>
        <w:contextualSpacing/>
        <w:jc w:val="center"/>
        <w:rPr>
          <w:rFonts w:cs="Times New Roman"/>
          <w:szCs w:val="28"/>
        </w:rPr>
      </w:pPr>
    </w:p>
    <w:p w14:paraId="0B0118BC" w14:textId="2D30D035" w:rsidR="0085414D" w:rsidRPr="00871756" w:rsidRDefault="0085414D" w:rsidP="00131630">
      <w:pPr>
        <w:pStyle w:val="1"/>
        <w:ind w:left="0" w:firstLine="0"/>
        <w:jc w:val="center"/>
        <w:rPr>
          <w:rFonts w:ascii="Times New Roman" w:hAnsi="Times New Roman"/>
          <w:b w:val="0"/>
          <w:sz w:val="28"/>
          <w:szCs w:val="28"/>
        </w:rPr>
      </w:pPr>
      <w:bookmarkStart w:id="47" w:name="_29._Реестр_недобросовестных"/>
      <w:bookmarkEnd w:id="47"/>
      <w:r w:rsidRPr="00871756">
        <w:rPr>
          <w:rFonts w:ascii="Times New Roman" w:hAnsi="Times New Roman"/>
          <w:b w:val="0"/>
          <w:sz w:val="28"/>
          <w:szCs w:val="28"/>
        </w:rPr>
        <w:t>29. </w:t>
      </w:r>
      <w:r w:rsidR="00552F55" w:rsidRPr="00871756">
        <w:rPr>
          <w:rFonts w:ascii="Times New Roman" w:hAnsi="Times New Roman"/>
          <w:b w:val="0"/>
          <w:sz w:val="28"/>
          <w:szCs w:val="28"/>
        </w:rPr>
        <w:t>Утратил силу.</w:t>
      </w:r>
    </w:p>
    <w:p w14:paraId="18531D1D" w14:textId="5B33C677" w:rsidR="0085414D" w:rsidRPr="00871756" w:rsidRDefault="0085414D" w:rsidP="00552F55">
      <w:pPr>
        <w:autoSpaceDE w:val="0"/>
        <w:autoSpaceDN w:val="0"/>
        <w:adjustRightInd w:val="0"/>
        <w:ind w:firstLine="0"/>
        <w:contextualSpacing/>
        <w:jc w:val="both"/>
        <w:rPr>
          <w:rFonts w:cs="Times New Roman"/>
          <w:szCs w:val="28"/>
        </w:rPr>
      </w:pPr>
    </w:p>
    <w:p w14:paraId="47908E6B" w14:textId="77777777" w:rsidR="0085414D" w:rsidRPr="00871756" w:rsidRDefault="0085414D" w:rsidP="00682BE6">
      <w:pPr>
        <w:pStyle w:val="1"/>
        <w:ind w:left="0" w:firstLine="0"/>
        <w:jc w:val="center"/>
        <w:rPr>
          <w:rFonts w:ascii="Times New Roman" w:hAnsi="Times New Roman"/>
          <w:b w:val="0"/>
          <w:sz w:val="28"/>
          <w:szCs w:val="28"/>
        </w:rPr>
      </w:pPr>
      <w:bookmarkStart w:id="48" w:name="_30._Отчетность"/>
      <w:bookmarkEnd w:id="48"/>
      <w:r w:rsidRPr="00871756">
        <w:rPr>
          <w:rFonts w:ascii="Times New Roman" w:hAnsi="Times New Roman"/>
          <w:b w:val="0"/>
          <w:sz w:val="28"/>
          <w:szCs w:val="28"/>
        </w:rPr>
        <w:t>30. Отчетность</w:t>
      </w:r>
    </w:p>
    <w:p w14:paraId="0FB47125" w14:textId="77777777" w:rsidR="0085414D" w:rsidRPr="00871756" w:rsidRDefault="0085414D" w:rsidP="0085414D">
      <w:pPr>
        <w:ind w:firstLine="0"/>
        <w:contextualSpacing/>
        <w:jc w:val="center"/>
        <w:rPr>
          <w:rFonts w:cs="Times New Roman"/>
          <w:szCs w:val="28"/>
        </w:rPr>
      </w:pPr>
    </w:p>
    <w:p w14:paraId="18655CDB" w14:textId="77777777" w:rsidR="0085414D" w:rsidRPr="00871756" w:rsidRDefault="0085414D" w:rsidP="0085414D">
      <w:pPr>
        <w:jc w:val="both"/>
        <w:rPr>
          <w:rFonts w:cs="Times New Roman"/>
          <w:szCs w:val="28"/>
        </w:rPr>
      </w:pPr>
      <w:r w:rsidRPr="00871756">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03A7EAD2" w14:textId="77777777" w:rsidR="0085414D" w:rsidRPr="00871756" w:rsidRDefault="0085414D" w:rsidP="00682BE6">
      <w:pPr>
        <w:pStyle w:val="1"/>
        <w:ind w:left="0" w:firstLine="0"/>
        <w:jc w:val="center"/>
        <w:rPr>
          <w:rFonts w:ascii="Times New Roman" w:hAnsi="Times New Roman"/>
          <w:b w:val="0"/>
          <w:sz w:val="28"/>
          <w:szCs w:val="28"/>
        </w:rPr>
      </w:pPr>
      <w:bookmarkStart w:id="49" w:name="_31._Особенности_отдельных"/>
      <w:bookmarkEnd w:id="49"/>
      <w:r w:rsidRPr="00871756">
        <w:rPr>
          <w:rFonts w:ascii="Times New Roman" w:hAnsi="Times New Roman"/>
          <w:b w:val="0"/>
          <w:sz w:val="28"/>
          <w:szCs w:val="28"/>
        </w:rPr>
        <w:t>31. Особенности отдельных видов закупок</w:t>
      </w:r>
    </w:p>
    <w:p w14:paraId="5BE822AD" w14:textId="77777777" w:rsidR="0085414D" w:rsidRPr="00871756" w:rsidRDefault="0085414D" w:rsidP="0085414D">
      <w:pPr>
        <w:ind w:firstLine="0"/>
        <w:contextualSpacing/>
        <w:jc w:val="center"/>
        <w:rPr>
          <w:rFonts w:cs="Times New Roman"/>
          <w:szCs w:val="28"/>
        </w:rPr>
      </w:pPr>
    </w:p>
    <w:p w14:paraId="73871D03" w14:textId="77777777" w:rsidR="0085414D" w:rsidRPr="00871756" w:rsidRDefault="0085414D" w:rsidP="0085414D">
      <w:pPr>
        <w:autoSpaceDE w:val="0"/>
        <w:autoSpaceDN w:val="0"/>
        <w:adjustRightInd w:val="0"/>
        <w:jc w:val="both"/>
        <w:outlineLvl w:val="0"/>
        <w:rPr>
          <w:rFonts w:cs="Times New Roman"/>
          <w:bCs/>
          <w:szCs w:val="28"/>
        </w:rPr>
      </w:pPr>
      <w:r w:rsidRPr="00871756">
        <w:rPr>
          <w:rFonts w:cs="Times New Roman"/>
          <w:szCs w:val="28"/>
        </w:rPr>
        <w:t>31</w:t>
      </w:r>
      <w:r w:rsidRPr="00871756">
        <w:rPr>
          <w:rFonts w:cs="Times New Roman"/>
          <w:szCs w:val="28"/>
          <w:lang w:eastAsia="ru-RU"/>
        </w:rPr>
        <w:t>.</w:t>
      </w:r>
      <w:r w:rsidRPr="00871756">
        <w:rPr>
          <w:rFonts w:cs="Times New Roman"/>
          <w:bCs/>
          <w:szCs w:val="28"/>
        </w:rPr>
        <w:t>1</w:t>
      </w:r>
      <w:r w:rsidRPr="00871756">
        <w:rPr>
          <w:rFonts w:cs="Times New Roman"/>
          <w:szCs w:val="28"/>
          <w:lang w:eastAsia="ru-RU"/>
        </w:rPr>
        <w:t>.</w:t>
      </w:r>
      <w:r w:rsidRPr="00871756">
        <w:rPr>
          <w:rFonts w:cs="Times New Roman"/>
          <w:szCs w:val="28"/>
        </w:rPr>
        <w:t> </w:t>
      </w:r>
      <w:r w:rsidRPr="00871756">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71756">
        <w:rPr>
          <w:rFonts w:cs="Times New Roman"/>
          <w:szCs w:val="28"/>
        </w:rPr>
        <w:t>и (или</w:t>
      </w:r>
      <w:r w:rsidRPr="00871756">
        <w:rPr>
          <w:rFonts w:cs="Times New Roman"/>
          <w:bCs/>
          <w:szCs w:val="28"/>
        </w:rPr>
        <w:t>) разработки на его основе проектной документации объектов капитального строительства установлены статьей</w:t>
      </w:r>
      <w:r w:rsidRPr="00871756">
        <w:rPr>
          <w:rFonts w:cs="Times New Roman"/>
          <w:szCs w:val="28"/>
        </w:rPr>
        <w:t> </w:t>
      </w:r>
      <w:r w:rsidRPr="00871756">
        <w:rPr>
          <w:rFonts w:cs="Times New Roman"/>
          <w:bCs/>
          <w:szCs w:val="28"/>
        </w:rPr>
        <w:t>3.1-2 Федерального закона №</w:t>
      </w:r>
      <w:r w:rsidRPr="00871756">
        <w:rPr>
          <w:rFonts w:cs="Times New Roman"/>
          <w:szCs w:val="28"/>
        </w:rPr>
        <w:t> </w:t>
      </w:r>
      <w:r w:rsidRPr="00871756">
        <w:rPr>
          <w:rFonts w:cs="Times New Roman"/>
          <w:bCs/>
          <w:szCs w:val="28"/>
        </w:rPr>
        <w:t>223-ФЗ.</w:t>
      </w:r>
    </w:p>
    <w:p w14:paraId="2170F7F3" w14:textId="5948F186" w:rsidR="0085414D" w:rsidRPr="000F2F8C" w:rsidRDefault="0085414D" w:rsidP="000F2F8C">
      <w:pPr>
        <w:autoSpaceDE w:val="0"/>
        <w:autoSpaceDN w:val="0"/>
        <w:adjustRightInd w:val="0"/>
        <w:jc w:val="both"/>
        <w:outlineLvl w:val="0"/>
        <w:rPr>
          <w:rFonts w:cs="Times New Roman"/>
          <w:szCs w:val="28"/>
        </w:rPr>
      </w:pPr>
      <w:r w:rsidRPr="00871756">
        <w:rPr>
          <w:rFonts w:cs="Times New Roman"/>
          <w:szCs w:val="28"/>
        </w:rPr>
        <w:t>31</w:t>
      </w:r>
      <w:r w:rsidRPr="00871756">
        <w:rPr>
          <w:rFonts w:cs="Times New Roman"/>
          <w:szCs w:val="28"/>
          <w:lang w:eastAsia="ru-RU"/>
        </w:rPr>
        <w:t>.</w:t>
      </w:r>
      <w:r w:rsidRPr="00871756">
        <w:rPr>
          <w:rFonts w:cs="Times New Roman"/>
          <w:bCs/>
          <w:szCs w:val="28"/>
        </w:rPr>
        <w:t>2</w:t>
      </w:r>
      <w:r w:rsidRPr="00871756">
        <w:rPr>
          <w:rFonts w:cs="Times New Roman"/>
          <w:szCs w:val="28"/>
          <w:lang w:eastAsia="ru-RU"/>
        </w:rPr>
        <w:t>.</w:t>
      </w:r>
      <w:r w:rsidRPr="00871756">
        <w:rPr>
          <w:rFonts w:cs="Times New Roman"/>
          <w:szCs w:val="28"/>
        </w:rPr>
        <w:t> </w:t>
      </w:r>
      <w:r w:rsidR="00552F55" w:rsidRPr="00871756">
        <w:rPr>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 223-ФЗ</w:t>
      </w:r>
      <w:r w:rsidRPr="00871756">
        <w:rPr>
          <w:rFonts w:cs="Times New Roman"/>
          <w:bCs/>
          <w:szCs w:val="28"/>
        </w:rPr>
        <w:t>.</w:t>
      </w:r>
    </w:p>
    <w:sectPr w:rsidR="0085414D" w:rsidRPr="000F2F8C" w:rsidSect="00EF10A2">
      <w:headerReference w:type="default" r:id="rId29"/>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13DC" w14:textId="77777777" w:rsidR="00AA34DF" w:rsidRDefault="00AA34DF" w:rsidP="00CF5840">
      <w:r>
        <w:separator/>
      </w:r>
    </w:p>
  </w:endnote>
  <w:endnote w:type="continuationSeparator" w:id="0">
    <w:p w14:paraId="19FF7494" w14:textId="77777777" w:rsidR="00AA34DF" w:rsidRDefault="00AA34DF"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53EA" w14:textId="77777777" w:rsidR="00AA34DF" w:rsidRDefault="00AA34DF" w:rsidP="00CF5840">
      <w:r>
        <w:separator/>
      </w:r>
    </w:p>
  </w:footnote>
  <w:footnote w:type="continuationSeparator" w:id="0">
    <w:p w14:paraId="0B7AC7D9" w14:textId="77777777" w:rsidR="00AA34DF" w:rsidRDefault="00AA34DF" w:rsidP="00CF5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E800" w14:textId="0198F472" w:rsidR="00C82974" w:rsidRDefault="00C82974" w:rsidP="00A9058A">
    <w:pPr>
      <w:pStyle w:val="a4"/>
      <w:tabs>
        <w:tab w:val="clear" w:pos="9355"/>
        <w:tab w:val="right" w:pos="9214"/>
      </w:tabs>
      <w:ind w:firstLine="0"/>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871756">
      <w:rPr>
        <w:rFonts w:cs="Times New Roman"/>
        <w:noProof/>
        <w:szCs w:val="28"/>
      </w:rPr>
      <w:t>2</w:t>
    </w:r>
    <w:r w:rsidRPr="00501D9C">
      <w:rPr>
        <w:rFonts w:cs="Times New Roman"/>
        <w:szCs w:val="28"/>
      </w:rPr>
      <w:fldChar w:fldCharType="end"/>
    </w:r>
  </w:p>
  <w:p w14:paraId="536F0CDC" w14:textId="77777777" w:rsidR="00C82974" w:rsidRPr="00501D9C" w:rsidRDefault="00C82974" w:rsidP="00201104">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409"/>
    <w:multiLevelType w:val="multilevel"/>
    <w:tmpl w:val="F0BAC5A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804247"/>
    <w:multiLevelType w:val="multilevel"/>
    <w:tmpl w:val="E60AB5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B64453"/>
    <w:multiLevelType w:val="multilevel"/>
    <w:tmpl w:val="E60AB5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8F12DD"/>
    <w:multiLevelType w:val="hybridMultilevel"/>
    <w:tmpl w:val="958A3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AF5768"/>
    <w:multiLevelType w:val="multilevel"/>
    <w:tmpl w:val="B74202B8"/>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2D4595"/>
    <w:multiLevelType w:val="multilevel"/>
    <w:tmpl w:val="52D881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CB034B"/>
    <w:multiLevelType w:val="multilevel"/>
    <w:tmpl w:val="A2B43FB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1E3B3C"/>
    <w:multiLevelType w:val="multilevel"/>
    <w:tmpl w:val="6902DEBC"/>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1017B8"/>
    <w:multiLevelType w:val="hybridMultilevel"/>
    <w:tmpl w:val="217AA3D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60170"/>
    <w:multiLevelType w:val="multilevel"/>
    <w:tmpl w:val="B3DA563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8702BB0"/>
    <w:multiLevelType w:val="multilevel"/>
    <w:tmpl w:val="F0D0EFB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4CE70347"/>
    <w:multiLevelType w:val="multilevel"/>
    <w:tmpl w:val="C94AAA0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A0421F4"/>
    <w:multiLevelType w:val="multilevel"/>
    <w:tmpl w:val="AAA4DCC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A10C27"/>
    <w:multiLevelType w:val="multilevel"/>
    <w:tmpl w:val="B74202B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D8036E"/>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8DF63A2"/>
    <w:multiLevelType w:val="multilevel"/>
    <w:tmpl w:val="30A6AF4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BA52A4A"/>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E3D3EE7"/>
    <w:multiLevelType w:val="multilevel"/>
    <w:tmpl w:val="C7BAABB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1"/>
  </w:num>
  <w:num w:numId="4">
    <w:abstractNumId w:val="2"/>
  </w:num>
  <w:num w:numId="5">
    <w:abstractNumId w:val="1"/>
  </w:num>
  <w:num w:numId="6">
    <w:abstractNumId w:val="0"/>
  </w:num>
  <w:num w:numId="7">
    <w:abstractNumId w:val="14"/>
  </w:num>
  <w:num w:numId="8">
    <w:abstractNumId w:val="6"/>
  </w:num>
  <w:num w:numId="9">
    <w:abstractNumId w:val="16"/>
  </w:num>
  <w:num w:numId="10">
    <w:abstractNumId w:val="15"/>
  </w:num>
  <w:num w:numId="11">
    <w:abstractNumId w:val="12"/>
  </w:num>
  <w:num w:numId="12">
    <w:abstractNumId w:val="7"/>
  </w:num>
  <w:num w:numId="13">
    <w:abstractNumId w:val="17"/>
  </w:num>
  <w:num w:numId="14">
    <w:abstractNumId w:val="13"/>
  </w:num>
  <w:num w:numId="15">
    <w:abstractNumId w:val="4"/>
  </w:num>
  <w:num w:numId="16">
    <w:abstractNumId w:val="3"/>
  </w:num>
  <w:num w:numId="17">
    <w:abstractNumId w:val="8"/>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09D9"/>
    <w:rsid w:val="00003E8F"/>
    <w:rsid w:val="0000609F"/>
    <w:rsid w:val="00007DCA"/>
    <w:rsid w:val="00012CD0"/>
    <w:rsid w:val="00023BE0"/>
    <w:rsid w:val="00067E3D"/>
    <w:rsid w:val="00083B64"/>
    <w:rsid w:val="00093D03"/>
    <w:rsid w:val="000979FE"/>
    <w:rsid w:val="000C23FD"/>
    <w:rsid w:val="000C5450"/>
    <w:rsid w:val="000D0E42"/>
    <w:rsid w:val="000D2A4C"/>
    <w:rsid w:val="000E0688"/>
    <w:rsid w:val="000E4B1C"/>
    <w:rsid w:val="000F17D3"/>
    <w:rsid w:val="000F2F8C"/>
    <w:rsid w:val="000F4EE0"/>
    <w:rsid w:val="001162DA"/>
    <w:rsid w:val="00131630"/>
    <w:rsid w:val="001347C5"/>
    <w:rsid w:val="0016135C"/>
    <w:rsid w:val="00165024"/>
    <w:rsid w:val="001707B3"/>
    <w:rsid w:val="00175355"/>
    <w:rsid w:val="00183630"/>
    <w:rsid w:val="001A5AB7"/>
    <w:rsid w:val="001A6D77"/>
    <w:rsid w:val="001B4D0A"/>
    <w:rsid w:val="001B598E"/>
    <w:rsid w:val="001B6AAD"/>
    <w:rsid w:val="001C78DA"/>
    <w:rsid w:val="001D1587"/>
    <w:rsid w:val="00201104"/>
    <w:rsid w:val="0021713F"/>
    <w:rsid w:val="00222E4F"/>
    <w:rsid w:val="00226072"/>
    <w:rsid w:val="0022740D"/>
    <w:rsid w:val="002306C4"/>
    <w:rsid w:val="002348CB"/>
    <w:rsid w:val="00260038"/>
    <w:rsid w:val="002630AC"/>
    <w:rsid w:val="00287F3F"/>
    <w:rsid w:val="002A2DEB"/>
    <w:rsid w:val="002B7754"/>
    <w:rsid w:val="002C45E6"/>
    <w:rsid w:val="002C6CBD"/>
    <w:rsid w:val="002D077D"/>
    <w:rsid w:val="002E2B74"/>
    <w:rsid w:val="002E7B27"/>
    <w:rsid w:val="002F30DD"/>
    <w:rsid w:val="002F6DDE"/>
    <w:rsid w:val="00306AF7"/>
    <w:rsid w:val="00315A6B"/>
    <w:rsid w:val="003246AA"/>
    <w:rsid w:val="00333363"/>
    <w:rsid w:val="003364E5"/>
    <w:rsid w:val="00344C8B"/>
    <w:rsid w:val="00356D21"/>
    <w:rsid w:val="003656CE"/>
    <w:rsid w:val="00367EAE"/>
    <w:rsid w:val="00381164"/>
    <w:rsid w:val="00384906"/>
    <w:rsid w:val="00390709"/>
    <w:rsid w:val="003A2DCC"/>
    <w:rsid w:val="003A4743"/>
    <w:rsid w:val="003A7281"/>
    <w:rsid w:val="003C36EE"/>
    <w:rsid w:val="003C694E"/>
    <w:rsid w:val="003C6C8A"/>
    <w:rsid w:val="003D0064"/>
    <w:rsid w:val="003D1E8D"/>
    <w:rsid w:val="003D35A0"/>
    <w:rsid w:val="003E6285"/>
    <w:rsid w:val="003F43C8"/>
    <w:rsid w:val="003F65E2"/>
    <w:rsid w:val="0040656C"/>
    <w:rsid w:val="0040786B"/>
    <w:rsid w:val="004277FE"/>
    <w:rsid w:val="0045273C"/>
    <w:rsid w:val="00452C33"/>
    <w:rsid w:val="00455AD7"/>
    <w:rsid w:val="00470773"/>
    <w:rsid w:val="00487DAB"/>
    <w:rsid w:val="00496C10"/>
    <w:rsid w:val="004A563D"/>
    <w:rsid w:val="004C0658"/>
    <w:rsid w:val="005065E8"/>
    <w:rsid w:val="005070CE"/>
    <w:rsid w:val="005152DC"/>
    <w:rsid w:val="005204A7"/>
    <w:rsid w:val="005375D4"/>
    <w:rsid w:val="005429AF"/>
    <w:rsid w:val="00547508"/>
    <w:rsid w:val="00552F55"/>
    <w:rsid w:val="00570FBB"/>
    <w:rsid w:val="00573A90"/>
    <w:rsid w:val="005746E0"/>
    <w:rsid w:val="00580B46"/>
    <w:rsid w:val="005850EE"/>
    <w:rsid w:val="005862FB"/>
    <w:rsid w:val="00590B1A"/>
    <w:rsid w:val="005D0750"/>
    <w:rsid w:val="005D4AE9"/>
    <w:rsid w:val="005D779F"/>
    <w:rsid w:val="005F1DCB"/>
    <w:rsid w:val="005F2543"/>
    <w:rsid w:val="005F43A7"/>
    <w:rsid w:val="0060181F"/>
    <w:rsid w:val="00604698"/>
    <w:rsid w:val="00612306"/>
    <w:rsid w:val="00613E20"/>
    <w:rsid w:val="00614AA1"/>
    <w:rsid w:val="006157BF"/>
    <w:rsid w:val="00631ABE"/>
    <w:rsid w:val="00633717"/>
    <w:rsid w:val="006408D3"/>
    <w:rsid w:val="00642987"/>
    <w:rsid w:val="00664E9E"/>
    <w:rsid w:val="0066539A"/>
    <w:rsid w:val="00681496"/>
    <w:rsid w:val="00682BE6"/>
    <w:rsid w:val="00683047"/>
    <w:rsid w:val="006876BD"/>
    <w:rsid w:val="006A7807"/>
    <w:rsid w:val="006B2057"/>
    <w:rsid w:val="006B6FC7"/>
    <w:rsid w:val="00700A55"/>
    <w:rsid w:val="00706A08"/>
    <w:rsid w:val="007172A1"/>
    <w:rsid w:val="0072361B"/>
    <w:rsid w:val="00723FB0"/>
    <w:rsid w:val="00725F12"/>
    <w:rsid w:val="00731EDC"/>
    <w:rsid w:val="007325FC"/>
    <w:rsid w:val="007341B3"/>
    <w:rsid w:val="00735E49"/>
    <w:rsid w:val="00737E26"/>
    <w:rsid w:val="007409C2"/>
    <w:rsid w:val="007419D4"/>
    <w:rsid w:val="007437FF"/>
    <w:rsid w:val="00750556"/>
    <w:rsid w:val="00796C37"/>
    <w:rsid w:val="007A4E2B"/>
    <w:rsid w:val="007A4FDB"/>
    <w:rsid w:val="007C77AD"/>
    <w:rsid w:val="007F5EA1"/>
    <w:rsid w:val="00810833"/>
    <w:rsid w:val="00811427"/>
    <w:rsid w:val="00816044"/>
    <w:rsid w:val="00816FC7"/>
    <w:rsid w:val="00820E3F"/>
    <w:rsid w:val="00825254"/>
    <w:rsid w:val="008275D4"/>
    <w:rsid w:val="008308DE"/>
    <w:rsid w:val="00837F17"/>
    <w:rsid w:val="0084598C"/>
    <w:rsid w:val="0085414D"/>
    <w:rsid w:val="00866993"/>
    <w:rsid w:val="00871756"/>
    <w:rsid w:val="008A42C7"/>
    <w:rsid w:val="008A57D9"/>
    <w:rsid w:val="008C1CB8"/>
    <w:rsid w:val="008C5C70"/>
    <w:rsid w:val="008C749E"/>
    <w:rsid w:val="00906C3A"/>
    <w:rsid w:val="009141AA"/>
    <w:rsid w:val="009320FB"/>
    <w:rsid w:val="009326C3"/>
    <w:rsid w:val="00942F00"/>
    <w:rsid w:val="009510B8"/>
    <w:rsid w:val="00962363"/>
    <w:rsid w:val="00971CF9"/>
    <w:rsid w:val="00995502"/>
    <w:rsid w:val="009A7AEE"/>
    <w:rsid w:val="009D731F"/>
    <w:rsid w:val="009F576A"/>
    <w:rsid w:val="00A17074"/>
    <w:rsid w:val="00A24E4B"/>
    <w:rsid w:val="00A340D9"/>
    <w:rsid w:val="00A477F4"/>
    <w:rsid w:val="00A577E8"/>
    <w:rsid w:val="00A57CA1"/>
    <w:rsid w:val="00A643C4"/>
    <w:rsid w:val="00A6446B"/>
    <w:rsid w:val="00A77661"/>
    <w:rsid w:val="00A83D83"/>
    <w:rsid w:val="00A9058A"/>
    <w:rsid w:val="00A917D2"/>
    <w:rsid w:val="00AA189E"/>
    <w:rsid w:val="00AA34DF"/>
    <w:rsid w:val="00AD403C"/>
    <w:rsid w:val="00B41FCA"/>
    <w:rsid w:val="00B50D08"/>
    <w:rsid w:val="00B50E25"/>
    <w:rsid w:val="00B53442"/>
    <w:rsid w:val="00B55589"/>
    <w:rsid w:val="00B56C84"/>
    <w:rsid w:val="00B82131"/>
    <w:rsid w:val="00B84673"/>
    <w:rsid w:val="00B90652"/>
    <w:rsid w:val="00B92E57"/>
    <w:rsid w:val="00B93F93"/>
    <w:rsid w:val="00BA1570"/>
    <w:rsid w:val="00BB0231"/>
    <w:rsid w:val="00BB1812"/>
    <w:rsid w:val="00BB38FE"/>
    <w:rsid w:val="00BD3826"/>
    <w:rsid w:val="00BE7C98"/>
    <w:rsid w:val="00C0135B"/>
    <w:rsid w:val="00C208D9"/>
    <w:rsid w:val="00C37EA6"/>
    <w:rsid w:val="00C4062D"/>
    <w:rsid w:val="00C43CF8"/>
    <w:rsid w:val="00C46C5E"/>
    <w:rsid w:val="00C61B04"/>
    <w:rsid w:val="00C72847"/>
    <w:rsid w:val="00C82974"/>
    <w:rsid w:val="00C82B72"/>
    <w:rsid w:val="00C928EF"/>
    <w:rsid w:val="00C973C7"/>
    <w:rsid w:val="00CA550B"/>
    <w:rsid w:val="00CC1313"/>
    <w:rsid w:val="00CF02A7"/>
    <w:rsid w:val="00CF5840"/>
    <w:rsid w:val="00D00EFB"/>
    <w:rsid w:val="00D06430"/>
    <w:rsid w:val="00D1146A"/>
    <w:rsid w:val="00D12788"/>
    <w:rsid w:val="00D14E14"/>
    <w:rsid w:val="00D3456E"/>
    <w:rsid w:val="00D40F22"/>
    <w:rsid w:val="00D438D5"/>
    <w:rsid w:val="00D63BF6"/>
    <w:rsid w:val="00D67122"/>
    <w:rsid w:val="00D82F03"/>
    <w:rsid w:val="00D93F0C"/>
    <w:rsid w:val="00D9707D"/>
    <w:rsid w:val="00DA1A38"/>
    <w:rsid w:val="00DA6123"/>
    <w:rsid w:val="00DB3833"/>
    <w:rsid w:val="00DC0F0F"/>
    <w:rsid w:val="00DC1890"/>
    <w:rsid w:val="00DC796E"/>
    <w:rsid w:val="00DC7B11"/>
    <w:rsid w:val="00DE0831"/>
    <w:rsid w:val="00DF7813"/>
    <w:rsid w:val="00E06DD4"/>
    <w:rsid w:val="00E1407E"/>
    <w:rsid w:val="00E15B6A"/>
    <w:rsid w:val="00E46B2F"/>
    <w:rsid w:val="00E5241E"/>
    <w:rsid w:val="00E665B0"/>
    <w:rsid w:val="00E7237B"/>
    <w:rsid w:val="00E90F42"/>
    <w:rsid w:val="00EA6D58"/>
    <w:rsid w:val="00EC22C4"/>
    <w:rsid w:val="00ED2C66"/>
    <w:rsid w:val="00EF10A2"/>
    <w:rsid w:val="00EF58DB"/>
    <w:rsid w:val="00F0033B"/>
    <w:rsid w:val="00F025A5"/>
    <w:rsid w:val="00F037A6"/>
    <w:rsid w:val="00F11941"/>
    <w:rsid w:val="00F24227"/>
    <w:rsid w:val="00F25F9C"/>
    <w:rsid w:val="00F40B28"/>
    <w:rsid w:val="00F40E61"/>
    <w:rsid w:val="00F51128"/>
    <w:rsid w:val="00F5155F"/>
    <w:rsid w:val="00F51F22"/>
    <w:rsid w:val="00F55288"/>
    <w:rsid w:val="00F6517F"/>
    <w:rsid w:val="00F721EC"/>
    <w:rsid w:val="00F742B3"/>
    <w:rsid w:val="00F80D53"/>
    <w:rsid w:val="00F82D65"/>
    <w:rsid w:val="00F921BD"/>
    <w:rsid w:val="00F94643"/>
    <w:rsid w:val="00F96184"/>
    <w:rsid w:val="00FA0122"/>
    <w:rsid w:val="00FB4CC4"/>
    <w:rsid w:val="00FC6ECA"/>
    <w:rsid w:val="00FD4803"/>
    <w:rsid w:val="00FD778F"/>
    <w:rsid w:val="00FD7B47"/>
    <w:rsid w:val="00FE26E0"/>
    <w:rsid w:val="00FE4C64"/>
    <w:rsid w:val="00FE5CE7"/>
    <w:rsid w:val="00FF1C48"/>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E0E9"/>
  <w15:docId w15:val="{3BFAC91C-A0F8-4D49-B398-9ACBF59D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 w:type="character" w:customStyle="1" w:styleId="afa">
    <w:name w:val="Основной текст_"/>
    <w:basedOn w:val="a0"/>
    <w:link w:val="12"/>
    <w:locked/>
    <w:rsid w:val="00750556"/>
    <w:rPr>
      <w:rFonts w:ascii="Times New Roman" w:eastAsia="Times New Roman" w:hAnsi="Times New Roman" w:cs="Times New Roman"/>
      <w:sz w:val="28"/>
      <w:szCs w:val="28"/>
    </w:rPr>
  </w:style>
  <w:style w:type="paragraph" w:customStyle="1" w:styleId="12">
    <w:name w:val="Основной текст1"/>
    <w:basedOn w:val="a"/>
    <w:link w:val="afa"/>
    <w:rsid w:val="00750556"/>
    <w:pPr>
      <w:widowControl w:val="0"/>
      <w:ind w:firstLine="400"/>
    </w:pPr>
    <w:rPr>
      <w:rFonts w:cs="Times New Roman"/>
      <w:szCs w:val="28"/>
    </w:rPr>
  </w:style>
  <w:style w:type="character" w:customStyle="1" w:styleId="22">
    <w:name w:val="Основной текст (2)_"/>
    <w:link w:val="23"/>
    <w:rsid w:val="00F96184"/>
    <w:rPr>
      <w:sz w:val="28"/>
      <w:szCs w:val="28"/>
      <w:shd w:val="clear" w:color="auto" w:fill="FFFFFF"/>
    </w:rPr>
  </w:style>
  <w:style w:type="paragraph" w:customStyle="1" w:styleId="23">
    <w:name w:val="Основной текст (2)"/>
    <w:basedOn w:val="a"/>
    <w:link w:val="22"/>
    <w:rsid w:val="00F96184"/>
    <w:pPr>
      <w:widowControl w:val="0"/>
      <w:shd w:val="clear" w:color="auto" w:fill="FFFFFF"/>
      <w:spacing w:before="720" w:after="600" w:line="322" w:lineRule="exact"/>
      <w:ind w:firstLine="743"/>
      <w:jc w:val="both"/>
    </w:pPr>
    <w:rPr>
      <w:rFonts w:asciiTheme="minorHAnsi" w:eastAsiaTheme="minorHAnsi" w:hAnsiTheme="minorHAnsi" w:cstheme="minorBid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055">
      <w:bodyDiv w:val="1"/>
      <w:marLeft w:val="0"/>
      <w:marRight w:val="0"/>
      <w:marTop w:val="0"/>
      <w:marBottom w:val="0"/>
      <w:divBdr>
        <w:top w:val="none" w:sz="0" w:space="0" w:color="auto"/>
        <w:left w:val="none" w:sz="0" w:space="0" w:color="auto"/>
        <w:bottom w:val="none" w:sz="0" w:space="0" w:color="auto"/>
        <w:right w:val="none" w:sz="0" w:space="0" w:color="auto"/>
      </w:divBdr>
    </w:div>
    <w:div w:id="446512624">
      <w:bodyDiv w:val="1"/>
      <w:marLeft w:val="0"/>
      <w:marRight w:val="0"/>
      <w:marTop w:val="0"/>
      <w:marBottom w:val="0"/>
      <w:divBdr>
        <w:top w:val="none" w:sz="0" w:space="0" w:color="auto"/>
        <w:left w:val="none" w:sz="0" w:space="0" w:color="auto"/>
        <w:bottom w:val="none" w:sz="0" w:space="0" w:color="auto"/>
        <w:right w:val="none" w:sz="0" w:space="0" w:color="auto"/>
      </w:divBdr>
    </w:div>
    <w:div w:id="640039152">
      <w:bodyDiv w:val="1"/>
      <w:marLeft w:val="0"/>
      <w:marRight w:val="0"/>
      <w:marTop w:val="0"/>
      <w:marBottom w:val="0"/>
      <w:divBdr>
        <w:top w:val="none" w:sz="0" w:space="0" w:color="auto"/>
        <w:left w:val="none" w:sz="0" w:space="0" w:color="auto"/>
        <w:bottom w:val="none" w:sz="0" w:space="0" w:color="auto"/>
        <w:right w:val="none" w:sz="0" w:space="0" w:color="auto"/>
      </w:divBdr>
    </w:div>
    <w:div w:id="681975020">
      <w:bodyDiv w:val="1"/>
      <w:marLeft w:val="0"/>
      <w:marRight w:val="0"/>
      <w:marTop w:val="0"/>
      <w:marBottom w:val="0"/>
      <w:divBdr>
        <w:top w:val="none" w:sz="0" w:space="0" w:color="auto"/>
        <w:left w:val="none" w:sz="0" w:space="0" w:color="auto"/>
        <w:bottom w:val="none" w:sz="0" w:space="0" w:color="auto"/>
        <w:right w:val="none" w:sz="0" w:space="0" w:color="auto"/>
      </w:divBdr>
    </w:div>
    <w:div w:id="791170837">
      <w:bodyDiv w:val="1"/>
      <w:marLeft w:val="0"/>
      <w:marRight w:val="0"/>
      <w:marTop w:val="0"/>
      <w:marBottom w:val="0"/>
      <w:divBdr>
        <w:top w:val="none" w:sz="0" w:space="0" w:color="auto"/>
        <w:left w:val="none" w:sz="0" w:space="0" w:color="auto"/>
        <w:bottom w:val="none" w:sz="0" w:space="0" w:color="auto"/>
        <w:right w:val="none" w:sz="0" w:space="0" w:color="auto"/>
      </w:divBdr>
    </w:div>
    <w:div w:id="993871764">
      <w:bodyDiv w:val="1"/>
      <w:marLeft w:val="0"/>
      <w:marRight w:val="0"/>
      <w:marTop w:val="0"/>
      <w:marBottom w:val="0"/>
      <w:divBdr>
        <w:top w:val="none" w:sz="0" w:space="0" w:color="auto"/>
        <w:left w:val="none" w:sz="0" w:space="0" w:color="auto"/>
        <w:bottom w:val="none" w:sz="0" w:space="0" w:color="auto"/>
        <w:right w:val="none" w:sz="0" w:space="0" w:color="auto"/>
      </w:divBdr>
    </w:div>
    <w:div w:id="1056513105">
      <w:bodyDiv w:val="1"/>
      <w:marLeft w:val="0"/>
      <w:marRight w:val="0"/>
      <w:marTop w:val="0"/>
      <w:marBottom w:val="0"/>
      <w:divBdr>
        <w:top w:val="none" w:sz="0" w:space="0" w:color="auto"/>
        <w:left w:val="none" w:sz="0" w:space="0" w:color="auto"/>
        <w:bottom w:val="none" w:sz="0" w:space="0" w:color="auto"/>
        <w:right w:val="none" w:sz="0" w:space="0" w:color="auto"/>
      </w:divBdr>
    </w:div>
    <w:div w:id="1062018117">
      <w:bodyDiv w:val="1"/>
      <w:marLeft w:val="0"/>
      <w:marRight w:val="0"/>
      <w:marTop w:val="0"/>
      <w:marBottom w:val="0"/>
      <w:divBdr>
        <w:top w:val="none" w:sz="0" w:space="0" w:color="auto"/>
        <w:left w:val="none" w:sz="0" w:space="0" w:color="auto"/>
        <w:bottom w:val="none" w:sz="0" w:space="0" w:color="auto"/>
        <w:right w:val="none" w:sz="0" w:space="0" w:color="auto"/>
      </w:divBdr>
    </w:div>
    <w:div w:id="1079867402">
      <w:bodyDiv w:val="1"/>
      <w:marLeft w:val="0"/>
      <w:marRight w:val="0"/>
      <w:marTop w:val="0"/>
      <w:marBottom w:val="0"/>
      <w:divBdr>
        <w:top w:val="none" w:sz="0" w:space="0" w:color="auto"/>
        <w:left w:val="none" w:sz="0" w:space="0" w:color="auto"/>
        <w:bottom w:val="none" w:sz="0" w:space="0" w:color="auto"/>
        <w:right w:val="none" w:sz="0" w:space="0" w:color="auto"/>
      </w:divBdr>
    </w:div>
    <w:div w:id="1095857102">
      <w:bodyDiv w:val="1"/>
      <w:marLeft w:val="0"/>
      <w:marRight w:val="0"/>
      <w:marTop w:val="0"/>
      <w:marBottom w:val="0"/>
      <w:divBdr>
        <w:top w:val="none" w:sz="0" w:space="0" w:color="auto"/>
        <w:left w:val="none" w:sz="0" w:space="0" w:color="auto"/>
        <w:bottom w:val="none" w:sz="0" w:space="0" w:color="auto"/>
        <w:right w:val="none" w:sz="0" w:space="0" w:color="auto"/>
      </w:divBdr>
    </w:div>
    <w:div w:id="1203984954">
      <w:bodyDiv w:val="1"/>
      <w:marLeft w:val="0"/>
      <w:marRight w:val="0"/>
      <w:marTop w:val="0"/>
      <w:marBottom w:val="0"/>
      <w:divBdr>
        <w:top w:val="none" w:sz="0" w:space="0" w:color="auto"/>
        <w:left w:val="none" w:sz="0" w:space="0" w:color="auto"/>
        <w:bottom w:val="none" w:sz="0" w:space="0" w:color="auto"/>
        <w:right w:val="none" w:sz="0" w:space="0" w:color="auto"/>
      </w:divBdr>
    </w:div>
    <w:div w:id="1257327104">
      <w:bodyDiv w:val="1"/>
      <w:marLeft w:val="0"/>
      <w:marRight w:val="0"/>
      <w:marTop w:val="0"/>
      <w:marBottom w:val="0"/>
      <w:divBdr>
        <w:top w:val="none" w:sz="0" w:space="0" w:color="auto"/>
        <w:left w:val="none" w:sz="0" w:space="0" w:color="auto"/>
        <w:bottom w:val="none" w:sz="0" w:space="0" w:color="auto"/>
        <w:right w:val="none" w:sz="0" w:space="0" w:color="auto"/>
      </w:divBdr>
    </w:div>
    <w:div w:id="1516192255">
      <w:bodyDiv w:val="1"/>
      <w:marLeft w:val="0"/>
      <w:marRight w:val="0"/>
      <w:marTop w:val="0"/>
      <w:marBottom w:val="0"/>
      <w:divBdr>
        <w:top w:val="none" w:sz="0" w:space="0" w:color="auto"/>
        <w:left w:val="none" w:sz="0" w:space="0" w:color="auto"/>
        <w:bottom w:val="none" w:sz="0" w:space="0" w:color="auto"/>
        <w:right w:val="none" w:sz="0" w:space="0" w:color="auto"/>
      </w:divBdr>
    </w:div>
    <w:div w:id="1540358592">
      <w:bodyDiv w:val="1"/>
      <w:marLeft w:val="0"/>
      <w:marRight w:val="0"/>
      <w:marTop w:val="0"/>
      <w:marBottom w:val="0"/>
      <w:divBdr>
        <w:top w:val="none" w:sz="0" w:space="0" w:color="auto"/>
        <w:left w:val="none" w:sz="0" w:space="0" w:color="auto"/>
        <w:bottom w:val="none" w:sz="0" w:space="0" w:color="auto"/>
        <w:right w:val="none" w:sz="0" w:space="0" w:color="auto"/>
      </w:divBdr>
    </w:div>
    <w:div w:id="1549336930">
      <w:bodyDiv w:val="1"/>
      <w:marLeft w:val="0"/>
      <w:marRight w:val="0"/>
      <w:marTop w:val="0"/>
      <w:marBottom w:val="0"/>
      <w:divBdr>
        <w:top w:val="none" w:sz="0" w:space="0" w:color="auto"/>
        <w:left w:val="none" w:sz="0" w:space="0" w:color="auto"/>
        <w:bottom w:val="none" w:sz="0" w:space="0" w:color="auto"/>
        <w:right w:val="none" w:sz="0" w:space="0" w:color="auto"/>
      </w:divBdr>
    </w:div>
    <w:div w:id="1783185448">
      <w:bodyDiv w:val="1"/>
      <w:marLeft w:val="0"/>
      <w:marRight w:val="0"/>
      <w:marTop w:val="0"/>
      <w:marBottom w:val="0"/>
      <w:divBdr>
        <w:top w:val="none" w:sz="0" w:space="0" w:color="auto"/>
        <w:left w:val="none" w:sz="0" w:space="0" w:color="auto"/>
        <w:bottom w:val="none" w:sz="0" w:space="0" w:color="auto"/>
        <w:right w:val="none" w:sz="0" w:space="0" w:color="auto"/>
      </w:divBdr>
    </w:div>
    <w:div w:id="1834029510">
      <w:bodyDiv w:val="1"/>
      <w:marLeft w:val="0"/>
      <w:marRight w:val="0"/>
      <w:marTop w:val="0"/>
      <w:marBottom w:val="0"/>
      <w:divBdr>
        <w:top w:val="none" w:sz="0" w:space="0" w:color="auto"/>
        <w:left w:val="none" w:sz="0" w:space="0" w:color="auto"/>
        <w:bottom w:val="none" w:sz="0" w:space="0" w:color="auto"/>
        <w:right w:val="none" w:sz="0" w:space="0" w:color="auto"/>
      </w:divBdr>
    </w:div>
    <w:div w:id="1837576717">
      <w:bodyDiv w:val="1"/>
      <w:marLeft w:val="0"/>
      <w:marRight w:val="0"/>
      <w:marTop w:val="0"/>
      <w:marBottom w:val="0"/>
      <w:divBdr>
        <w:top w:val="none" w:sz="0" w:space="0" w:color="auto"/>
        <w:left w:val="none" w:sz="0" w:space="0" w:color="auto"/>
        <w:bottom w:val="none" w:sz="0" w:space="0" w:color="auto"/>
        <w:right w:val="none" w:sz="0" w:space="0" w:color="auto"/>
      </w:divBdr>
    </w:div>
    <w:div w:id="1928152119">
      <w:bodyDiv w:val="1"/>
      <w:marLeft w:val="0"/>
      <w:marRight w:val="0"/>
      <w:marTop w:val="0"/>
      <w:marBottom w:val="0"/>
      <w:divBdr>
        <w:top w:val="none" w:sz="0" w:space="0" w:color="auto"/>
        <w:left w:val="none" w:sz="0" w:space="0" w:color="auto"/>
        <w:bottom w:val="none" w:sz="0" w:space="0" w:color="auto"/>
        <w:right w:val="none" w:sz="0" w:space="0" w:color="auto"/>
      </w:divBdr>
    </w:div>
    <w:div w:id="2001540777">
      <w:bodyDiv w:val="1"/>
      <w:marLeft w:val="0"/>
      <w:marRight w:val="0"/>
      <w:marTop w:val="0"/>
      <w:marBottom w:val="0"/>
      <w:divBdr>
        <w:top w:val="none" w:sz="0" w:space="0" w:color="auto"/>
        <w:left w:val="none" w:sz="0" w:space="0" w:color="auto"/>
        <w:bottom w:val="none" w:sz="0" w:space="0" w:color="auto"/>
        <w:right w:val="none" w:sz="0" w:space="0" w:color="auto"/>
      </w:divBdr>
    </w:div>
    <w:div w:id="2015111261">
      <w:bodyDiv w:val="1"/>
      <w:marLeft w:val="0"/>
      <w:marRight w:val="0"/>
      <w:marTop w:val="0"/>
      <w:marBottom w:val="0"/>
      <w:divBdr>
        <w:top w:val="none" w:sz="0" w:space="0" w:color="auto"/>
        <w:left w:val="none" w:sz="0" w:space="0" w:color="auto"/>
        <w:bottom w:val="none" w:sz="0" w:space="0" w:color="auto"/>
        <w:right w:val="none" w:sz="0" w:space="0" w:color="auto"/>
      </w:divBdr>
    </w:div>
    <w:div w:id="2102723803">
      <w:bodyDiv w:val="1"/>
      <w:marLeft w:val="0"/>
      <w:marRight w:val="0"/>
      <w:marTop w:val="0"/>
      <w:marBottom w:val="0"/>
      <w:divBdr>
        <w:top w:val="none" w:sz="0" w:space="0" w:color="auto"/>
        <w:left w:val="none" w:sz="0" w:space="0" w:color="auto"/>
        <w:bottom w:val="none" w:sz="0" w:space="0" w:color="auto"/>
        <w:right w:val="none" w:sz="0" w:space="0" w:color="auto"/>
      </w:divBdr>
    </w:div>
    <w:div w:id="21303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686189D2AE3EEEEDB5073Z3iEG" TargetMode="External"/><Relationship Id="rId18" Type="http://schemas.openxmlformats.org/officeDocument/2006/relationships/image" Target="media/image1.wmf"/><Relationship Id="rId26"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3" Type="http://schemas.openxmlformats.org/officeDocument/2006/relationships/customXml" Target="../customXml/item3.xml"/><Relationship Id="rId21"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7" Type="http://schemas.openxmlformats.org/officeDocument/2006/relationships/settings" Target="settings.xml"/><Relationship Id="rId12" Type="http://schemas.openxmlformats.org/officeDocument/2006/relationships/hyperlink" Target="https://www.coikko.ru" TargetMode="External"/><Relationship Id="rId17" Type="http://schemas.openxmlformats.org/officeDocument/2006/relationships/hyperlink" Target="consultantplus://offline/ref=FC40378B83E0162D4F1F969CB5292D427591861EBA2BB2222520AB6D3C14F5E239CC740A4A504A080F357299FCn8aCH" TargetMode="External"/><Relationship Id="rId25"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 Type="http://schemas.openxmlformats.org/officeDocument/2006/relationships/customXml" Target="../customXml/item2.xml"/><Relationship Id="rId16" Type="http://schemas.openxmlformats.org/officeDocument/2006/relationships/hyperlink" Target="consultantplus://offline/ref=4DA3E4C47E26AA60CE77658B8AC82EC155861D9822B5B9EC8A057D3B41Z7iCG" TargetMode="External"/><Relationship Id="rId20"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24"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5" Type="http://schemas.openxmlformats.org/officeDocument/2006/relationships/numbering" Target="numbering.xml"/><Relationship Id="rId15" Type="http://schemas.openxmlformats.org/officeDocument/2006/relationships/hyperlink" Target="consultantplus://offline/ref=4DA3E4C47E26AA60CE77658B8AC82EC155861D9822B5B9EC8A057D3B41Z7iCG" TargetMode="External"/><Relationship Id="rId23"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8"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10" Type="http://schemas.openxmlformats.org/officeDocument/2006/relationships/endnotes" Target="endnotes.xm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91C9C27B2B9EC8A057D3B41Z7iCG" TargetMode="External"/><Relationship Id="rId22"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27" Type="http://schemas.openxmlformats.org/officeDocument/2006/relationships/hyperlink" Target="file:///\\fs\users\Personal\&#1052;&#1072;&#1083;&#1072;&#1085;&#1100;&#1080;&#1085;&#1072;_&#1058;&#1042;\&#1070;\2022\&#1055;&#1086;&#1083;&#1086;&#1078;&#1077;&#1085;&#1080;&#1077;%20&#1086;%20&#1079;&#1072;&#1082;&#1091;&#1087;&#1082;&#1077;\&#1055;&#1055;%20&#1071;&#1054;%20&#1086;&#1090;%2024.05.2022%20&#8470;401-&#1087;\&#1058;&#1080;&#1087;&#1086;&#1074;&#1086;&#1077;%20&#1087;&#1086;&#1083;&#1086;&#1078;&#1077;&#1085;&#1080;&#1077;%20&#1086;%20&#1079;&#1072;&#1082;&#1091;&#1087;&#1082;&#1077;%20&#1058;&#1056;&#1059;,%20&#1091;&#1090;&#1074;&#1077;&#1088;&#1078;&#1076;&#1077;&#1085;&#1085;&#1086;&#1077;%20&#1055;&#1055;%20&#1071;&#1088;&#1086;&#1089;&#1083;%20&#1086;&#1073;&#1083;%20&#1086;&#1090;%2014.10.2019%20&#8470;%20711-&#1087;%20(&#1074;%20&#1088;&#1077;&#1076;%20&#1055;&#1055;%20&#1071;&#1088;&#1086;&#1089;&#1083;%20&#1086;&#1073;&#1083;%20&#1086;&#1090;%2024.05.22%20&#8470;401-&#1087;).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3.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E7CDC-D6A4-489D-B9E0-F6EC485E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185</TotalTime>
  <Pages>54</Pages>
  <Words>50043</Words>
  <Characters>285249</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334623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Фролов Артём Борисович</cp:lastModifiedBy>
  <cp:revision>19</cp:revision>
  <cp:lastPrinted>2022-06-06T14:06:00Z</cp:lastPrinted>
  <dcterms:created xsi:type="dcterms:W3CDTF">2022-04-12T14:48:00Z</dcterms:created>
  <dcterms:modified xsi:type="dcterms:W3CDTF">2022-09-26T08:16:00Z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