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082EF9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/>
          <w:caps/>
          <w:color w:val="1C4899"/>
          <w:sz w:val="21"/>
          <w:szCs w:val="21"/>
        </w:rPr>
      </w:pPr>
      <w:r>
        <w:rPr>
          <w:rFonts w:ascii="Verdana" w:hAnsi="Verdana"/>
          <w:caps/>
          <w:color w:val="1C4899"/>
          <w:sz w:val="21"/>
          <w:szCs w:val="21"/>
        </w:rPr>
        <w:t>РЕЗУЛЬТАТЫ МОНИТОРИНГА КАЧЕСТВА ДОШКОЛЬНОГО ОБРАЗОВАНИЯ (</w:t>
      </w:r>
      <w:r w:rsidR="00CC3F5A">
        <w:rPr>
          <w:rFonts w:ascii="Verdana" w:hAnsi="Verdana"/>
          <w:caps/>
          <w:color w:val="1C4899"/>
          <w:sz w:val="21"/>
          <w:szCs w:val="21"/>
        </w:rPr>
        <w:t>«</w:t>
      </w:r>
      <w:bookmarkStart w:id="0" w:name="_GoBack"/>
      <w:bookmarkEnd w:id="0"/>
      <w:r>
        <w:rPr>
          <w:rFonts w:ascii="Verdana" w:hAnsi="Verdana"/>
          <w:caps/>
          <w:color w:val="1C4899"/>
          <w:sz w:val="21"/>
          <w:szCs w:val="21"/>
        </w:rPr>
        <w:t>НИКО-ДОШКОЛКА»), КОТОРЫЕ ПРОВОДИЛИСЬ В 2016–1017 ГГ. ПО ЗАКАЗУ РОСОБРНАДЗОРА</w:t>
      </w:r>
    </w:p>
    <w:p w:rsidR="00082EF9" w:rsidRDefault="00082EF9" w:rsidP="00082EF9">
      <w:pPr>
        <w:shd w:val="clear" w:color="auto" w:fill="FFFFFF"/>
        <w:spacing w:before="75" w:after="225" w:line="240" w:lineRule="auto"/>
        <w:rPr>
          <w:rFonts w:ascii="Verdana" w:eastAsia="Times New Roman" w:hAnsi="Verdana" w:cs="Times New Roman"/>
          <w:color w:val="767676"/>
          <w:sz w:val="20"/>
          <w:szCs w:val="20"/>
          <w:lang w:eastAsia="ru-RU"/>
        </w:rPr>
      </w:pP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Результаты исследования представляют большой интерес для педагогов и управленцев. Исследование позволило обнаружить сильные и слабые стороны российских детских садов. Данные мониторинга важны для всех, кто заинтересован в развитии системы дошкольного образования.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Исследование было организовано специалистами Лаборатории развития ребенка Института системных проектов МГПУ (при участии НИТУ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МИСиС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(2016) и Академии «Просвещение» (2017).</w:t>
      </w:r>
      <w:proofErr w:type="gramEnd"/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spellStart"/>
      <w:proofErr w:type="gramStart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Ле-ван</w:t>
      </w:r>
      <w:proofErr w:type="spellEnd"/>
      <w:proofErr w:type="gramEnd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Т.Н. </w:t>
      </w:r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br/>
      </w:r>
      <w:proofErr w:type="spellStart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Шиян</w:t>
      </w:r>
      <w:proofErr w:type="spellEnd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И.Б. </w:t>
      </w:r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br/>
      </w:r>
      <w:proofErr w:type="spellStart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Шиян</w:t>
      </w:r>
      <w:proofErr w:type="spellEnd"/>
      <w:r w:rsidRPr="00082EF9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О.А.</w:t>
      </w:r>
    </w:p>
    <w:p w:rsidR="00082EF9" w:rsidRPr="00082EF9" w:rsidRDefault="00082EF9" w:rsidP="00082E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1C4899"/>
          <w:kern w:val="3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caps/>
          <w:color w:val="1C4899"/>
          <w:kern w:val="36"/>
          <w:sz w:val="24"/>
          <w:szCs w:val="24"/>
          <w:lang w:eastAsia="ru-RU"/>
        </w:rPr>
        <w:t>РЕЗУЛЬТАТЫ ИССЛЕДОВАНИЯ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 2016–2017 годах по заказу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Рособрнадзора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был проведен мониторинг качества дошкольного образования в рамках проекта «НИКО-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дошколка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».</w:t>
      </w:r>
    </w:p>
    <w:p w:rsidR="00082EF9" w:rsidRPr="00082EF9" w:rsidRDefault="00082EF9" w:rsidP="00082E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  <w:t>Детские сады-участники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Исследование НИКО-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дошколка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проводилось в два этапа: в сентябре 2016 и сентябре 2017 года.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2016 году в исследовании принимало участие 423 детских сада из 40 регионов.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2017 году в исследовании принимал участие 1301 детский сад из 74 регионов (2,6% детских садов РФ, 87% регионов).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367 детских садов принимало участие в исследовании дважды – в 2016 и в 2017 гг.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каждом регионе-участнике были выбраны две группы детских садов:</w:t>
      </w:r>
    </w:p>
    <w:p w:rsidR="00082EF9" w:rsidRPr="00082EF9" w:rsidRDefault="00082EF9" w:rsidP="00082EF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«Лучшие» (в группу вошли детские сады, предоставляющие, согласно региональным критериям, более высокое качество образования – участвующие в конкурсах, проводящие стажировки, лидеры региональных рейтингов и т.д.)</w:t>
      </w:r>
    </w:p>
    <w:p w:rsidR="00082EF9" w:rsidRPr="00082EF9" w:rsidRDefault="00082EF9" w:rsidP="00082EF9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«Случайные» (в группу были отобраны «рядовые» детские сады без указанных заслуг)</w:t>
      </w:r>
    </w:p>
    <w:p w:rsidR="00082EF9" w:rsidRPr="00082EF9" w:rsidRDefault="00082EF9" w:rsidP="00082E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  <w:t>Инструмент оценки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Использовались</w:t>
      </w:r>
      <w:r w:rsidR="004B654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«Шкалы для комплексной оценки качества образования в дошкольных образовательных организациях» (международный инструмент ECERS-R). Данный инструмент был выбран, поскольку параметры, которые он оценивает, соответствуют требованиям ФГОС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при этом конкретизированы.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 инструменте оценки есть такие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подшкалы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: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пространство и его обустройство (мебель, оборудование, оформление с участием детей и пр.)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уход за детьми (гигиена, безопасность, условия для сна и приема пищи)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 xml:space="preserve">виды детской активности (условия для занятий математикой,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изо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, исследованиями, кубиками и пр.)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речь и мышление (стимулирование развития речи и мышления через чтение, вопрошание и пр.)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взаимодействие (характер общения взрослых и детей)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структурирование программы (режим дня и пр.)</w:t>
      </w:r>
    </w:p>
    <w:p w:rsidR="00082EF9" w:rsidRPr="00082EF9" w:rsidRDefault="00082EF9" w:rsidP="00082EF9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родители и персонал (условия для педагогов и для включения родителей в образовательный процесс)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инструменте использована семибалльная шкала – максимально по каждому показателю можно получить 7 баллов.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Баллы 1–2 указывают на неудовлетворительный уровень качества (небезопасно для здоровья и развития детей), 3–4 – на уровень «удовлетворительно» (минимальные требования к наличию условий соблюдаются, но развивающий эффект образовательной среды практически не обеспечивается), 5–6 – уровень «хорошо» (условия обеспечивают должный уровень развития детей в группе), 7 – уровень «отлично»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( 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развивающий потенциал среды используется оптимально не только для группы детей в целом, но и для каждого ребёнка индивидуально).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Оценка проводится методом включенного наблюдения: эксперт присутствует в группе в течение 5–6 часов, всюду следует за группой, не включается во взаимодействие, только наблюдает.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Доказана надежность инструмента: эксперты, прошедшие обучение, оценивают образовательную среду с точностью 85% и выше.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Благодаря надежности и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конкретности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полученные результаты могут быть полезными для улучшения образовательной среды и для принятия управленческих решений о возможных направлениях развития.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Кроме оценки с использованием шкал, в ходе исследования были получены данные</w:t>
      </w:r>
    </w:p>
    <w:p w:rsidR="00082EF9" w:rsidRPr="00082EF9" w:rsidRDefault="00082EF9" w:rsidP="00082EF9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 количестве детей, присутствовавших в группах на момент наблюдения,</w:t>
      </w:r>
    </w:p>
    <w:p w:rsidR="00082EF9" w:rsidRPr="00082EF9" w:rsidRDefault="00082EF9" w:rsidP="00082EF9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 списочном составе детей в обследованных группах,</w:t>
      </w:r>
    </w:p>
    <w:p w:rsidR="00082EF9" w:rsidRPr="00082EF9" w:rsidRDefault="00082EF9" w:rsidP="00082EF9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 количестве взрослых, занимающихся с ними образовательной деятельностью в разные моменты дня.</w:t>
      </w:r>
    </w:p>
    <w:p w:rsidR="00082EF9" w:rsidRPr="00082EF9" w:rsidRDefault="00082EF9" w:rsidP="00082E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color w:val="1C4899"/>
          <w:sz w:val="24"/>
          <w:szCs w:val="24"/>
          <w:lang w:eastAsia="ru-RU"/>
        </w:rPr>
        <w:t>Кто проводил оценку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 рамках проекта специалистами Лаборатории развития ребенка Института системных проектов МГПУ была подготовлена группа экспертов – всего 155 человек, 52 из них участвовали в исследовании оба раза (преподаватели профильных кафедр вузов, институтов повышения квалификации и институтов развития образования, старшие воспитатели и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заведующие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детских садов).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ходе мониторинга не проводилось сравнения качества дошкольного образования по регионам: анализировались только общие данные с целью выявления существующих тенденций и дефицитов и направлений работы.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Каковые в целом показатели качества?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Средний индекс качества и в группе «Лучшие» (4,05 балла из 7 возможных), и в группе «Случайные» (3,74) оба года находится на уровне «удовлетворительно», что говорит о том, что минимальные требования к условиям реализации ФГОС выполняются, но о развивающем характере образовательной среды, достаточных условиях для развития каждого ребенка в целом говорить пока рано.</w:t>
      </w:r>
      <w:proofErr w:type="gramEnd"/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С чем дело обстоит более благополучно?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Прежде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всего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отметим благополучные зоны 2017 года (средняя отметка достигает 5 баллов, хотя разброс по стране большой):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Мебель для ежедневного ухода, игр и учения в целом соответствует возрастным особенностям – росту детей, количество мебели соответствует количеству детей в группе.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Встреча / Прощание: педагоги в целом приветливы с детьми, которые приходят в сад и покидают его, доброжелательно приветствуют родителей.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Взаимодействие персонала и детей: в целом педагоги доброжелательно обращаются с детьми, проявляют свою готовность помочь, сочувствуют детям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Взаимодействие детей друг с другом: дети взаимодействуют между собой позитивно, педагоги останавливают негативные взаимодействия детей.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Условия для родителей: родителям предоставляется информация о программе, некоторая возможность участия в жизни детского сада, педагоги обмениваются с родителями информацией.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Условия для профессионального роста: повышение квалификации за последние три года прошло 92% педагогов</w:t>
      </w:r>
    </w:p>
    <w:p w:rsidR="00082EF9" w:rsidRPr="00082EF9" w:rsidRDefault="00082EF9" w:rsidP="00082EF9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Выполняется ли требование ФГОС о создании доступной, мобильной и насыщенной предметно-пространственной среды?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 целом предметно-пространственная среда в детских садах является недостаточно доступной для детей, недостаточно насыщенной и многообразной. Это связано с тем, что в образовательном процессе акцент делается на непосредственную образовательную деятельность, где взрослый руководит действиями детей, раздает материалы и т.д. В то же время в ходе свободной игры и свободной деятельности, принципиально важной для дошкольного возраста, детям часто недоступны разнообразные материалы, в том числе кубики, бумага, кисти, краски, книги, песок и вода и пр., а если доступны, то вариативность материалов, насыщенность игровых центров не велики. Это ограничивает «поддержку детской инициативы через создание условий для свободного выбора детьми деятельности», что является одним из требований ФГОС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 сравнению с 2016 годом, в 2017 году в детских садах несколько улучшилась ситуация с материалами по математике, для занятий искусством, занятий музыкой в свободной деятельности, однако условия все еще остаются на отметке «удовлетворительно».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 xml:space="preserve">Как обстоит дело с учетом индивидуальных потребностей ребенка, одном из важных требований ФГОС </w:t>
      </w:r>
      <w:proofErr w:type="gramStart"/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ДО</w:t>
      </w:r>
      <w:proofErr w:type="gramEnd"/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?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Все еще нечасто в группах можно увидеть </w:t>
      </w: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индивидуальные детские работы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, оформление группы с участием детей, детские фотографии. Баллы по этому показателю стали несколько выше по сравнению с 2016 годом (3,03 у группы «Случайные» и 3,34 для группы «Лучшие» – из максимальных семи баллов), однако оформление с участием детей все еще не стало правилом. Преобладают работы, выполненные по образцу, недостаточно условий для самовыражения детей. Между тем, возможность проявления 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индивидуальности (в том числе и участие детей в оформлении пространства) – важный фактор в развитии инициативности и самостоятельности детей.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Все еще редко встречаются в группах </w:t>
      </w: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места для уединения и места для отдыха и комфорта детей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Количество их несколько возросло по сравнению с 2016 годом, однако остается все еще низким. Появление таких мест означает большее внимание к индивидуальным потребностям детей, появление возможности побыть ребенку одному в течение дня. Но все еще существует проблема формального отношения к таким местам в группе – зачастую отсутствует правило не мешать уединившемуся ребенку, расположение таких мест близко к активным зонам, например, центрам ролевых игр или строительства.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</w:t>
      </w: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Использование речи для развития мышления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» – один из аспектов, особенно требующих улучшения, так как оба года результаты едва переходят за критическую отметку «удовлетворительно». Это говорит о том, что распространена «солирующая педагогика» – воспитатель не дает возможности детям подумать над ответом, чаще всего задаются вопросы, сами вопросы требуют часто не мышления, а воспроизведения.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По-прежнему в большинстве детских садов не созданы условия для того, чтобы дети узнавали о </w:t>
      </w: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разнообразии культур и традиций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 (оценки 1,87 в группе «Случайные» и 2,06 – в группе «Лучшие»). Это не способствует развитию доброжелательного отношения к людям других обычаев и культур. Все это говорит о том, что требование ФГОС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индивидуализации образования выполняется не в полной мере.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Условия для дневного сна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– одна из проблемных зон, которые были выявлены как в 2016, так и в 2017 году (2,77 баллов у «Случайных» и 2,76 у «Лучших» детских садов). Спальни переполнены, кроватки стоят вплотную друг к другу – из-за этого у детей нет даже минимального личного пространства для расслабления, при этом инфекции дыхательных путей в период сезонной заболеваемости распространяются очень быстро в такой обстановке. Кроме того индивидуальные особенности детей в отношении дневного сна не учитываются.</w:t>
      </w:r>
    </w:p>
    <w:p w:rsidR="00082EF9" w:rsidRPr="00082EF9" w:rsidRDefault="00082EF9" w:rsidP="00082EF9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подавляющем большинстве детских садов не предусмотрена </w:t>
      </w:r>
      <w:r w:rsidRPr="00082EF9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замена продуктов для детей, имеющих аллергии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Часто не наблюдается непринужденная атмосфера во время приема пищи: преобладает запрет на разговоры во время еды, редки ситуации, когда воспитатель сидит за столом вместе с детьми, разговаривает на интересные для детей темы.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Как обстоит дело с условиями для детей с ОВЗ?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По-прежнему в минимальном количестве детских садов созданы условия для детей с особыми образовательными потребностями (эксперты обнаружили такие условия лишь в 17–18% детских садов, а оценили их на уровне «удовлетворительно»).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Для сравнения, по данным аналогичных исследований с использованием того же инструмента оценки: в Швеции условия для детей с ОВЗ созданы в 100% детских садов, средний балл – 5; в Германии условия для детей с ОВЗ созданы в 17% детских садов, средний балл 5; в Норвегии условия для детей с ОВЗ созданы в 40% детских садов, средний балл – 6,8.</w:t>
      </w:r>
      <w:proofErr w:type="gramEnd"/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Как используются IT-технологии в детских садах?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Несмотря на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активную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цифровизацию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образования, в работе с дошкольниками практически не используются телевизор и компьютер. А если все же современные технические средства присутствуют в жизни дошкольной группы, дети не имеют возможности выбора: все вместе смотрят выбранный воспитателем материал (презентацию, мультфильм), а в свободной деятельности все это недоступно. Оценки по 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этому параметру находятся в области «неудовлетворительно» (2,52 для «Случайных» и 2,93 для «Лучших» садов). Таким образом, дети стихийно осваивают гаджеты, компьютер и телевизор вне детского сада и далеко не в образовательных целях.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Что показало исследование относительно условий для воспитателей?</w:t>
      </w:r>
    </w:p>
    <w:p w:rsidR="00082EF9" w:rsidRPr="00082EF9" w:rsidRDefault="00082EF9" w:rsidP="00082EF9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По-прежнему в большинстве детских садов нет ни времени, ни места для отдыха педагогов, нет специального места для проведения обсуждений в коллективе, помещения для индивидуальных бесед с родителями. Очень редко обратная связь по результатам оценки работы педагога в течение года предоставляется в виде помощи и поддержки. Все это – отражение организационной культуры, в которой потребности воспитателя не учитываются, что ведет к профессиональному выгоранию и ухудшению взаимодействия с детьми.</w:t>
      </w:r>
    </w:p>
    <w:p w:rsidR="00082EF9" w:rsidRPr="00082EF9" w:rsidRDefault="00082EF9" w:rsidP="00082EF9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90" w:right="9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Курсы повышения квалификации прошло за последние 3 года большинство педагогов (92%), причем практически все, за исключением 3%, в целом ими довольны. Однако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,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если сопоставить эти данные с недостаточно высоким качеством организации образовательной среды в соответствии с ФГОС ДО, то можно сделать вывод, что курсы не позволяют воспитателям освоить способы организации доступной среды и взаимодействия, направленные на поддержку детской инициативы.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Сколько взрослых в течение дня включено в образовательную деятельность?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Еще один важный результат исследования – получение данных о реальном количестве взрослых, включенных в образовательную деятельность с детьми. По сложившейся традиции максимальную образовательную нагрузку несет время так называемой «непосредственной образовательной деятельности» (с 9 утра до 10.30). Исследование показало, что в течение этого времени чуть более трети групп используют ресурсы кого-то еще из педагогического коллектива, кроме воспитателя (33% в группе «Случайные» и 37% – в группе «Лучшие»). Другими словами, во время концентрированной образовательной деятельности с детьми чаще всего работает один взрослый (занятия по музыке и физкультуре в данном случае не учитывались). Это говорит о том, что чаще всего используются фронтальные формы работы, не требующие участия нескольких взрослых, что не позволяет выполнять требования индивидуализации в соответствии с ФГОС </w:t>
      </w:r>
      <w:proofErr w:type="gram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ДО</w:t>
      </w:r>
      <w:proofErr w:type="gram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Младшие воспитатели и помощники воспитателя включаются в образовательный процесс преимущественно в моменты ухода и присмотра.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Во время свободной игры в помещении и на улице количество групп, где 2 и более взрослых осуществляют образовательную деятельность с детьми, еще меньше.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Как обстоит дело с количеством детей в группах?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Все еще критическим остается большое количество детей в группах: в среднем 27-28 детей по списку, хотя присутствует, как правило, около 65% детей. Это говорит о том, что дети массово болеют или родители не готовы их приводить в дошкольные группы по другим причинам.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34% групп имеют более 30 детей по списку, а 3% – более 40, вплоть до 50-55 (в «Лучших» детских садах количество больше, чем в «Случайных»).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На момент наблюдения в 59,5% детских групп присутствовало более 25 детей, а в 34% детских групп – более 30 детей.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Если сопоставить эти данные с тем, что во время основной образовательной деятельности в работу с детьми включен один взрослый, становится понятной одна из причин </w:t>
      </w: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 xml:space="preserve">преобладания фронтальных форм работы с детьми. Другая причина –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невладение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эффективными технологиями взаимодействия и организации образовательного процесса – на это указывают низкие баллы по показателю «Использование речи для развития мыслительных навыков» и другим показателям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подшкалы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«Речь и мышление».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Обнаружена ли какая-то связь между качеством образовательной среды и количеством детей в группах?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Установлено, что в детских садах группы «Лучшие» качество образовательной среды связано с количеством детей в группе: чем выше количество детей, тем ниже качество образовательной среды. В частности, чем больше детей в группе, тем реже наблюдается </w:t>
      </w:r>
      <w:proofErr w:type="spellStart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недирективное</w:t>
      </w:r>
      <w:proofErr w:type="spellEnd"/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взаимодействие взрослых с детьми, стимулирование мышления в ходе общения. В детских садах группы «Случайные» такой связи обнаружено не было.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Можно предположить, что именно при хорошем уровне профессиональных компетенций воспитателей в отношении взаимодействия с детьми и организации образовательной среды снижение количества детей в группе приведет к повышению качества образования.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b/>
          <w:bCs/>
          <w:i/>
          <w:iCs/>
          <w:color w:val="767676"/>
          <w:sz w:val="24"/>
          <w:szCs w:val="24"/>
          <w:lang w:eastAsia="ru-RU"/>
        </w:rPr>
        <w:t>Часть детских садов участвовала в исследовании дважды – в 2016 и 2017 гг. Есть ли динамика между результатами первого и второго года исследования у одних и тех же садов?</w:t>
      </w:r>
    </w:p>
    <w:p w:rsidR="00082EF9" w:rsidRPr="00082EF9" w:rsidRDefault="00082EF9" w:rsidP="00082EF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82EF9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Были сопоставлены результаты 367 детских садов, принимавших участие в исследовании дважды: в большинстве случаев результаты в 2017 году стали несколько выше по сравнению с 2016 годом, в ряде случаев выше не стали. Исследование показало, что результаты улучшились с большей вероятностью в тех случаях, когда по итогам первой экспертизы детские сады получили обратную связь о результатах оценки – могли познакомиться с полученными баллами в ходе семинара и обсудить их с экспертом, проводившим оценку. Это позволяет сделать вывод о том, что внешняя оценка, позволяющая получить содержательную обратную связь, может оказаться важным фактором развития качества образования.</w:t>
      </w:r>
    </w:p>
    <w:p w:rsidR="00D960A7" w:rsidRPr="00082EF9" w:rsidRDefault="00D960A7" w:rsidP="00082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0A7" w:rsidRPr="000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555"/>
    <w:multiLevelType w:val="multilevel"/>
    <w:tmpl w:val="1E9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579C2"/>
    <w:multiLevelType w:val="multilevel"/>
    <w:tmpl w:val="9FA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852BE6"/>
    <w:multiLevelType w:val="multilevel"/>
    <w:tmpl w:val="936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F40BE9"/>
    <w:multiLevelType w:val="multilevel"/>
    <w:tmpl w:val="53B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54018"/>
    <w:multiLevelType w:val="multilevel"/>
    <w:tmpl w:val="29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DF411C"/>
    <w:multiLevelType w:val="multilevel"/>
    <w:tmpl w:val="31A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9"/>
    <w:rsid w:val="00082EF9"/>
    <w:rsid w:val="004B654D"/>
    <w:rsid w:val="00CC3F5A"/>
    <w:rsid w:val="00D960A7"/>
    <w:rsid w:val="00DF7B98"/>
    <w:rsid w:val="00E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EF9"/>
    <w:rPr>
      <w:b/>
      <w:bCs/>
    </w:rPr>
  </w:style>
  <w:style w:type="character" w:styleId="a5">
    <w:name w:val="Emphasis"/>
    <w:basedOn w:val="a0"/>
    <w:uiPriority w:val="20"/>
    <w:qFormat/>
    <w:rsid w:val="00082E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EF9"/>
    <w:rPr>
      <w:b/>
      <w:bCs/>
    </w:rPr>
  </w:style>
  <w:style w:type="character" w:styleId="a5">
    <w:name w:val="Emphasis"/>
    <w:basedOn w:val="a0"/>
    <w:uiPriority w:val="20"/>
    <w:qFormat/>
    <w:rsid w:val="00082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Серова Надежда Леонидовна</dc:creator>
  <cp:lastModifiedBy>Серова Надежда Леонидовна</cp:lastModifiedBy>
  <cp:revision>4</cp:revision>
  <dcterms:created xsi:type="dcterms:W3CDTF">2018-10-19T07:53:00Z</dcterms:created>
  <dcterms:modified xsi:type="dcterms:W3CDTF">2019-02-06T08:34:00Z</dcterms:modified>
</cp:coreProperties>
</file>